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B8BA" w14:textId="3D24E8A9" w:rsidR="00C3364D" w:rsidRPr="00C3364D" w:rsidRDefault="00C3364D" w:rsidP="00C3364D">
      <w:pPr>
        <w:rPr>
          <w:b/>
          <w:bCs/>
        </w:rPr>
      </w:pPr>
      <w:r w:rsidRPr="00C3364D">
        <w:rPr>
          <w:b/>
          <w:bCs/>
        </w:rPr>
        <w:t xml:space="preserve">El picante y la identidad mexicana </w:t>
      </w:r>
    </w:p>
    <w:p w14:paraId="75AD8F75" w14:textId="77777777" w:rsidR="00C3364D" w:rsidRPr="00C3364D" w:rsidRDefault="00C3364D" w:rsidP="00C3364D">
      <w:r w:rsidRPr="00C3364D">
        <w:rPr>
          <w:b/>
          <w:bCs/>
        </w:rPr>
        <w:t>Tom:</w:t>
      </w:r>
      <w:r w:rsidRPr="00C3364D">
        <w:t xml:space="preserve"> —María, ¿segura que esta salsa no </w:t>
      </w:r>
      <w:r w:rsidRPr="006748B7">
        <w:rPr>
          <w:u w:val="single"/>
        </w:rPr>
        <w:t>pica</w:t>
      </w:r>
      <w:r w:rsidRPr="00C3364D">
        <w:t xml:space="preserve"> nada?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—Sí, está </w:t>
      </w:r>
      <w:r w:rsidRPr="006748B7">
        <w:rPr>
          <w:u w:val="single"/>
        </w:rPr>
        <w:t>muy leve</w:t>
      </w:r>
      <w:r w:rsidRPr="00C3364D">
        <w:t>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—Eso dijiste ayer… y sufrí.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—Es que para mí eso no pica.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—Creo que tenemos escalas diferentes.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—Totalmente. El picante aquí es parte de la comida.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—¿Desde niños comen así?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—Sí, poco a poco. Empiezas con poquito.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—Ok, voy a probar otra vez.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</w:t>
      </w:r>
      <w:r w:rsidRPr="006748B7">
        <w:rPr>
          <w:u w:val="single"/>
        </w:rPr>
        <w:t>Échale</w:t>
      </w:r>
      <w:r w:rsidRPr="00C3364D">
        <w:t xml:space="preserve"> solo </w:t>
      </w:r>
      <w:r w:rsidRPr="006748B7">
        <w:rPr>
          <w:u w:val="single"/>
        </w:rPr>
        <w:t>tantito.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</w:t>
      </w:r>
      <w:r w:rsidRPr="00C3364D">
        <w:rPr>
          <w:i/>
          <w:iCs/>
        </w:rPr>
        <w:t>prueba</w:t>
      </w:r>
      <w:r w:rsidRPr="00C3364D">
        <w:t xml:space="preserve"> … </w:t>
      </w:r>
      <w:proofErr w:type="spellStart"/>
      <w:r w:rsidRPr="00C3364D">
        <w:t>Mmm</w:t>
      </w:r>
      <w:proofErr w:type="spellEnd"/>
      <w:r w:rsidRPr="00C3364D">
        <w:t>… pica, pero está rico.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—¿Ves? Eso es lo importante.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—Me arde, pero quiero seguir comiendo.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—Eso ya es muy mexicano de tu parte.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—¿De verdad?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—Sí, quejarte y seguir comiendo.</w:t>
      </w:r>
      <w:r w:rsidRPr="00C3364D">
        <w:br/>
      </w:r>
      <w:r w:rsidRPr="00C3364D">
        <w:rPr>
          <w:b/>
          <w:bCs/>
        </w:rPr>
        <w:t>Tom:</w:t>
      </w:r>
      <w:r w:rsidRPr="00C3364D">
        <w:t xml:space="preserve"> —Entonces voy por buen camino.</w:t>
      </w:r>
      <w:r w:rsidRPr="00C3364D">
        <w:br/>
      </w:r>
      <w:r w:rsidRPr="00C3364D">
        <w:rPr>
          <w:b/>
          <w:bCs/>
        </w:rPr>
        <w:t>María:</w:t>
      </w:r>
      <w:r w:rsidRPr="00C3364D">
        <w:t xml:space="preserve"> —Claro, ya casi eres mexicano honorario.</w:t>
      </w:r>
    </w:p>
    <w:p w14:paraId="04CCD901" w14:textId="77777777" w:rsidR="00CC1FFD" w:rsidRDefault="00CC1FFD"/>
    <w:sectPr w:rsidR="00CC1F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4D"/>
    <w:rsid w:val="006748B7"/>
    <w:rsid w:val="009C3889"/>
    <w:rsid w:val="00C3364D"/>
    <w:rsid w:val="00CC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7A30"/>
  <w15:chartTrackingRefBased/>
  <w15:docId w15:val="{D4F56C2F-6608-40D4-B186-EE92DAF9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2025-12-18T20:01:00Z</dcterms:created>
  <dcterms:modified xsi:type="dcterms:W3CDTF">2025-12-18T22:19:00Z</dcterms:modified>
</cp:coreProperties>
</file>