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6A14" w14:textId="19ADCDD1" w:rsidR="00E61A79" w:rsidRDefault="007C32C4">
      <w:pPr>
        <w:rPr>
          <w:i/>
          <w:iCs/>
        </w:rPr>
      </w:pPr>
      <w:r w:rsidRPr="007C32C4">
        <w:rPr>
          <w:i/>
          <w:iCs/>
        </w:rPr>
        <w:t>Entre la ironía y la verdad</w:t>
      </w:r>
    </w:p>
    <w:p w14:paraId="2EF6E5CF" w14:textId="77777777" w:rsidR="007C32C4" w:rsidRPr="007C32C4" w:rsidRDefault="007C32C4" w:rsidP="007C32C4">
      <w:r w:rsidRPr="007C32C4">
        <w:rPr>
          <w:b/>
          <w:bCs/>
        </w:rPr>
        <w:t>Locutora:</w:t>
      </w:r>
      <w:r w:rsidRPr="007C32C4">
        <w:t xml:space="preserve"> Bienvenidos a “Conversaciones al margen”. Hoy hablaremos de un tema que todos usamos, pero pocos comprendemos: la ironía. ¿Es una forma de humor o un disfraz de la verdad?</w:t>
      </w:r>
    </w:p>
    <w:p w14:paraId="50DAF942" w14:textId="77777777" w:rsidR="007C32C4" w:rsidRPr="007C32C4" w:rsidRDefault="007C32C4" w:rsidP="007C32C4">
      <w:r w:rsidRPr="007C32C4">
        <w:rPr>
          <w:b/>
          <w:bCs/>
        </w:rPr>
        <w:t>Invitado:</w:t>
      </w:r>
      <w:r w:rsidRPr="007C32C4">
        <w:t xml:space="preserve"> Depende del contexto. La ironía tiene algo de espejo: refleja lo que pensamos, pero distorsionado. No siempre se usa para hacer reír; a veces sirve para decir lo que no puede decirse directamente.</w:t>
      </w:r>
    </w:p>
    <w:p w14:paraId="7B99489E" w14:textId="77777777" w:rsidR="007C32C4" w:rsidRPr="007C32C4" w:rsidRDefault="007C32C4" w:rsidP="007C32C4">
      <w:r w:rsidRPr="007C32C4">
        <w:rPr>
          <w:b/>
          <w:bCs/>
        </w:rPr>
        <w:t>Locutora:</w:t>
      </w:r>
      <w:r w:rsidRPr="007C32C4">
        <w:t xml:space="preserve"> Como una especie de lenguaje secreto.</w:t>
      </w:r>
    </w:p>
    <w:p w14:paraId="4283C7F7" w14:textId="77777777" w:rsidR="007C32C4" w:rsidRPr="007C32C4" w:rsidRDefault="007C32C4" w:rsidP="007C32C4">
      <w:r w:rsidRPr="007C32C4">
        <w:rPr>
          <w:b/>
          <w:bCs/>
        </w:rPr>
        <w:t>Invitado:</w:t>
      </w:r>
      <w:r w:rsidRPr="007C32C4">
        <w:t xml:space="preserve"> Exacto. La ironía puede protegernos de la confrontación. Por ejemplo, cuando alguien dice </w:t>
      </w:r>
      <w:r w:rsidRPr="007C32C4">
        <w:rPr>
          <w:i/>
          <w:iCs/>
        </w:rPr>
        <w:t>“Qué puntual eres”</w:t>
      </w:r>
      <w:r w:rsidRPr="007C32C4">
        <w:t xml:space="preserve"> a quien llega media hora tarde, no pretende elogiarlo. Pero ese mismo tono, en otro país o en otra generación, podría sonar simplemente educado.</w:t>
      </w:r>
    </w:p>
    <w:p w14:paraId="549B1E3A" w14:textId="77777777" w:rsidR="007C32C4" w:rsidRPr="007C32C4" w:rsidRDefault="007C32C4" w:rsidP="007C32C4">
      <w:r w:rsidRPr="007C32C4">
        <w:rPr>
          <w:b/>
          <w:bCs/>
        </w:rPr>
        <w:t>Locutora:</w:t>
      </w:r>
      <w:r w:rsidRPr="007C32C4">
        <w:t xml:space="preserve"> Entonces, ¿la ironía es universal?</w:t>
      </w:r>
    </w:p>
    <w:p w14:paraId="5DE38C8E" w14:textId="77777777" w:rsidR="007C32C4" w:rsidRPr="007C32C4" w:rsidRDefault="007C32C4" w:rsidP="007C32C4">
      <w:r w:rsidRPr="007C32C4">
        <w:rPr>
          <w:b/>
          <w:bCs/>
        </w:rPr>
        <w:t>Invitado:</w:t>
      </w:r>
      <w:r w:rsidRPr="007C32C4">
        <w:t xml:space="preserve"> No del todo. En algunos lugares, se percibe como una muestra de inteligencia; en otros, como falta de sinceridad. Lo fascinante es que exige complicidad: si nadie la entiende, deja de ser ironía y se convierte en malentendido.</w:t>
      </w:r>
    </w:p>
    <w:p w14:paraId="7D941C97" w14:textId="77777777" w:rsidR="007C32C4" w:rsidRPr="007C32C4" w:rsidRDefault="007C32C4" w:rsidP="007C32C4">
      <w:r w:rsidRPr="007C32C4">
        <w:rPr>
          <w:b/>
          <w:bCs/>
        </w:rPr>
        <w:t>Locutora:</w:t>
      </w:r>
      <w:r w:rsidRPr="007C32C4">
        <w:t xml:space="preserve"> En resumen, la ironía habita ese espacio ambiguo entre el ingenio y la provocación.</w:t>
      </w:r>
    </w:p>
    <w:p w14:paraId="3619DA79" w14:textId="77777777" w:rsidR="007C32C4" w:rsidRPr="007C32C4" w:rsidRDefault="007C32C4" w:rsidP="007C32C4">
      <w:r w:rsidRPr="007C32C4">
        <w:rPr>
          <w:b/>
          <w:bCs/>
        </w:rPr>
        <w:t>Invitado:</w:t>
      </w:r>
      <w:r w:rsidRPr="007C32C4">
        <w:t xml:space="preserve"> Sí. Y quizás por eso incomoda tanto: porque revela la verdad, pero disfrazada de sonrisa.</w:t>
      </w:r>
    </w:p>
    <w:p w14:paraId="7EFAB22B" w14:textId="77777777" w:rsidR="007C32C4" w:rsidRDefault="007C32C4"/>
    <w:sectPr w:rsidR="007C3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C4"/>
    <w:rsid w:val="00533F32"/>
    <w:rsid w:val="007C32C4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FDDC"/>
  <w15:chartTrackingRefBased/>
  <w15:docId w15:val="{1AF5B3D0-0C20-4CD0-B22A-DA0210E2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2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2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2025-10-22T21:57:00Z</dcterms:created>
  <dcterms:modified xsi:type="dcterms:W3CDTF">2025-10-22T21:57:00Z</dcterms:modified>
</cp:coreProperties>
</file>