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6F58" w14:textId="0B05899D" w:rsidR="00E61B66" w:rsidRPr="00E61B66" w:rsidRDefault="00E61B66" w:rsidP="00E61B66">
      <w:r>
        <w:t>1-</w:t>
      </w:r>
      <w:r w:rsidRPr="00E61B66">
        <w:t>¿Qué explica Martín sobre la palabra “che”?</w:t>
      </w:r>
    </w:p>
    <w:p w14:paraId="3C4F5D8F" w14:textId="77777777" w:rsidR="00E61B66" w:rsidRPr="00E61B66" w:rsidRDefault="00E61B66" w:rsidP="00E61B66">
      <w:r w:rsidRPr="00E61B66">
        <w:t>A) Que solo se usa entre amigos cercanos</w:t>
      </w:r>
      <w:r w:rsidRPr="00E61B66">
        <w:br/>
        <w:t>B) Que tiene una traducción exacta al inglés</w:t>
      </w:r>
      <w:r w:rsidRPr="00E61B66">
        <w:br/>
        <w:t xml:space="preserve">C) </w:t>
      </w:r>
      <w:r w:rsidRPr="00E61B66">
        <w:rPr>
          <w:b/>
          <w:bCs/>
        </w:rPr>
        <w:t>Que no tiene una sola traducción y depende del contexto</w:t>
      </w:r>
      <w:r w:rsidRPr="00E61B66">
        <w:t xml:space="preserve"> </w:t>
      </w:r>
      <w:r w:rsidRPr="00E61B66">
        <w:rPr>
          <w:rFonts w:ascii="Segoe UI Emoji" w:hAnsi="Segoe UI Emoji" w:cs="Segoe UI Emoji"/>
        </w:rPr>
        <w:t>✅</w:t>
      </w:r>
      <w:r w:rsidRPr="00E61B66">
        <w:br/>
        <w:t>D) Que se usa solo para retar a alguien</w:t>
      </w:r>
    </w:p>
    <w:p w14:paraId="4BC50194" w14:textId="77777777" w:rsidR="00E61B66" w:rsidRPr="00E61B66" w:rsidRDefault="00E61B66" w:rsidP="00E61B66">
      <w:r w:rsidRPr="00E61B66">
        <w:pict w14:anchorId="324C5641">
          <v:rect id="_x0000_i1043" style="width:0;height:1.5pt" o:hralign="center" o:hrstd="t" o:hr="t" fillcolor="#a0a0a0" stroked="f"/>
        </w:pict>
      </w:r>
    </w:p>
    <w:p w14:paraId="5FDA614E" w14:textId="77777777" w:rsidR="00E61B66" w:rsidRPr="00E61B66" w:rsidRDefault="00E61B66" w:rsidP="00E61B66">
      <w:pPr>
        <w:rPr>
          <w:b/>
          <w:bCs/>
        </w:rPr>
      </w:pPr>
      <w:r w:rsidRPr="00E61B66">
        <w:rPr>
          <w:b/>
          <w:bCs/>
        </w:rPr>
        <w:t>2. Comprensión general</w:t>
      </w:r>
    </w:p>
    <w:p w14:paraId="57D3E5AB" w14:textId="77777777" w:rsidR="00E61B66" w:rsidRPr="00E61B66" w:rsidRDefault="00E61B66" w:rsidP="00E61B66">
      <w:r w:rsidRPr="00E61B66">
        <w:t xml:space="preserve">¿Qué </w:t>
      </w:r>
      <w:proofErr w:type="gramStart"/>
      <w:r w:rsidRPr="00E61B66">
        <w:t>otro elemento del español argentino mencionan además</w:t>
      </w:r>
      <w:proofErr w:type="gramEnd"/>
      <w:r w:rsidRPr="00E61B66">
        <w:t xml:space="preserve"> de “che”?</w:t>
      </w:r>
    </w:p>
    <w:p w14:paraId="771EC661" w14:textId="77777777" w:rsidR="00E61B66" w:rsidRPr="00E61B66" w:rsidRDefault="00E61B66" w:rsidP="00E61B66">
      <w:r w:rsidRPr="00E61B66">
        <w:t>A) El uso del pasado simple</w:t>
      </w:r>
      <w:r w:rsidRPr="00E61B66">
        <w:br/>
        <w:t xml:space="preserve">B) </w:t>
      </w:r>
      <w:r w:rsidRPr="00E61B66">
        <w:rPr>
          <w:b/>
          <w:bCs/>
        </w:rPr>
        <w:t>El uso de “re” como intensificador</w:t>
      </w:r>
      <w:r w:rsidRPr="00E61B66">
        <w:t xml:space="preserve"> </w:t>
      </w:r>
      <w:r w:rsidRPr="00E61B66">
        <w:rPr>
          <w:rFonts w:ascii="Segoe UI Emoji" w:hAnsi="Segoe UI Emoji" w:cs="Segoe UI Emoji"/>
        </w:rPr>
        <w:t>✅</w:t>
      </w:r>
      <w:r w:rsidRPr="00E61B66">
        <w:br/>
        <w:t>C) El cambio de g</w:t>
      </w:r>
      <w:r w:rsidRPr="00E61B66">
        <w:rPr>
          <w:rFonts w:ascii="Aptos" w:hAnsi="Aptos" w:cs="Aptos"/>
        </w:rPr>
        <w:t>é</w:t>
      </w:r>
      <w:r w:rsidRPr="00E61B66">
        <w:t>nero en los adjetivos</w:t>
      </w:r>
      <w:r w:rsidRPr="00E61B66">
        <w:br/>
        <w:t>D) Las palabras formales del trabajo</w:t>
      </w:r>
    </w:p>
    <w:p w14:paraId="72AD81B4" w14:textId="77777777" w:rsidR="00E61B66" w:rsidRPr="00E61B66" w:rsidRDefault="00E61B66" w:rsidP="00E61B66">
      <w:r w:rsidRPr="00E61B66">
        <w:pict w14:anchorId="3595D7ED">
          <v:rect id="_x0000_i1044" style="width:0;height:1.5pt" o:hralign="center" o:hrstd="t" o:hr="t" fillcolor="#a0a0a0" stroked="f"/>
        </w:pict>
      </w:r>
    </w:p>
    <w:p w14:paraId="0555CA02" w14:textId="77777777" w:rsidR="00E61B66" w:rsidRPr="00E61B66" w:rsidRDefault="00E61B66" w:rsidP="00E61B66">
      <w:pPr>
        <w:rPr>
          <w:b/>
          <w:bCs/>
        </w:rPr>
      </w:pPr>
      <w:r w:rsidRPr="00E61B66">
        <w:rPr>
          <w:b/>
          <w:bCs/>
        </w:rPr>
        <w:t>3. Inferencial (no literal)</w:t>
      </w:r>
    </w:p>
    <w:p w14:paraId="47336CB1" w14:textId="77777777" w:rsidR="00E61B66" w:rsidRPr="00E61B66" w:rsidRDefault="00E61B66" w:rsidP="00E61B66">
      <w:r w:rsidRPr="00E61B66">
        <w:t>Según el diálogo, ¿qué indica cuando un extranjero empieza a usar “che” o “re” correctamente?</w:t>
      </w:r>
    </w:p>
    <w:p w14:paraId="1ADDA476" w14:textId="77777777" w:rsidR="00E61B66" w:rsidRPr="00E61B66" w:rsidRDefault="00E61B66" w:rsidP="00E61B66">
      <w:r w:rsidRPr="00E61B66">
        <w:t>A) Que memorizó expresiones sin entenderlas</w:t>
      </w:r>
      <w:r w:rsidRPr="00E61B66">
        <w:br/>
        <w:t>B) Que habla con errores graves</w:t>
      </w:r>
      <w:r w:rsidRPr="00E61B66">
        <w:br/>
        <w:t>C) Que está imitando acentos por moda</w:t>
      </w:r>
      <w:r w:rsidRPr="00E61B66">
        <w:br/>
        <w:t xml:space="preserve">D) </w:t>
      </w:r>
      <w:r w:rsidRPr="00E61B66">
        <w:rPr>
          <w:b/>
          <w:bCs/>
        </w:rPr>
        <w:t>Que suena más natural y entiende mejor el español argentino</w:t>
      </w:r>
      <w:r w:rsidRPr="00E61B66">
        <w:t xml:space="preserve"> </w:t>
      </w:r>
      <w:r w:rsidRPr="00E61B66">
        <w:rPr>
          <w:rFonts w:ascii="Segoe UI Emoji" w:hAnsi="Segoe UI Emoji" w:cs="Segoe UI Emoji"/>
        </w:rPr>
        <w:t>✅</w:t>
      </w:r>
    </w:p>
    <w:p w14:paraId="43FAF465" w14:textId="77777777" w:rsidR="00E61B66" w:rsidRPr="00E61B66" w:rsidRDefault="00E61B66" w:rsidP="00E61B66">
      <w:r w:rsidRPr="00E61B66">
        <w:pict w14:anchorId="5089708B">
          <v:rect id="_x0000_i1045" style="width:0;height:1.5pt" o:hralign="center" o:hrstd="t" o:hr="t" fillcolor="#a0a0a0" stroked="f"/>
        </w:pict>
      </w:r>
    </w:p>
    <w:p w14:paraId="0D7EA302" w14:textId="77777777" w:rsidR="00E61B66" w:rsidRPr="00E61B66" w:rsidRDefault="00E61B66" w:rsidP="00E61B66">
      <w:pPr>
        <w:rPr>
          <w:b/>
          <w:bCs/>
        </w:rPr>
      </w:pPr>
      <w:r w:rsidRPr="00E61B66">
        <w:rPr>
          <w:b/>
          <w:bCs/>
        </w:rPr>
        <w:t>4. Inferencial (no literal)</w:t>
      </w:r>
    </w:p>
    <w:p w14:paraId="4E402ECF" w14:textId="77777777" w:rsidR="00E61B66" w:rsidRPr="00E61B66" w:rsidRDefault="00E61B66" w:rsidP="00E61B66">
      <w:r w:rsidRPr="00E61B66">
        <w:t>¿Qué actitud tienen Lucía y Martín hacia el uso de estas muletillas?</w:t>
      </w:r>
    </w:p>
    <w:p w14:paraId="0F50A60D" w14:textId="77777777" w:rsidR="00E61B66" w:rsidRPr="00E61B66" w:rsidRDefault="00E61B66" w:rsidP="00E61B66">
      <w:r w:rsidRPr="00E61B66">
        <w:t>A) Creen que empobrecen el idioma</w:t>
      </w:r>
      <w:r w:rsidRPr="00E61B66">
        <w:br/>
        <w:t>B) Las consideran incorrectas</w:t>
      </w:r>
      <w:r w:rsidRPr="00E61B66">
        <w:br/>
        <w:t xml:space="preserve">C) </w:t>
      </w:r>
      <w:r w:rsidRPr="00E61B66">
        <w:rPr>
          <w:b/>
          <w:bCs/>
        </w:rPr>
        <w:t>Las ven como una señal de integración cultural</w:t>
      </w:r>
      <w:r w:rsidRPr="00E61B66">
        <w:t xml:space="preserve"> </w:t>
      </w:r>
      <w:r w:rsidRPr="00E61B66">
        <w:rPr>
          <w:rFonts w:ascii="Segoe UI Emoji" w:hAnsi="Segoe UI Emoji" w:cs="Segoe UI Emoji"/>
        </w:rPr>
        <w:t>✅</w:t>
      </w:r>
      <w:r w:rsidRPr="00E61B66">
        <w:br/>
        <w:t>D) Piensan que solo sirven en contextos informales muy limitados</w:t>
      </w:r>
    </w:p>
    <w:p w14:paraId="6E27034C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66"/>
    <w:rsid w:val="00126D3E"/>
    <w:rsid w:val="00126FA6"/>
    <w:rsid w:val="00E6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6FF1"/>
  <w15:chartTrackingRefBased/>
  <w15:docId w15:val="{CA586133-E34B-4182-9BE2-06115DA5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B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B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B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B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886</Characters>
  <Application>Microsoft Office Word</Application>
  <DocSecurity>0</DocSecurity>
  <Lines>26</Lines>
  <Paragraphs>3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2025-12-19T23:24:00Z</dcterms:created>
  <dcterms:modified xsi:type="dcterms:W3CDTF">2025-12-19T23:25:00Z</dcterms:modified>
</cp:coreProperties>
</file>