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3B33" w14:textId="77777777" w:rsidR="00D071B9" w:rsidRPr="00D071B9" w:rsidRDefault="00D071B9" w:rsidP="00D071B9">
      <w:r w:rsidRPr="00D071B9">
        <w:rPr>
          <w:b/>
          <w:bCs/>
        </w:rPr>
        <w:t>¿Qué opinan Pablo y Raquel sobre las fiestas del pueblo?</w:t>
      </w:r>
    </w:p>
    <w:p w14:paraId="1118EA5E" w14:textId="4B111D1C" w:rsidR="00D071B9" w:rsidRPr="00D071B9" w:rsidRDefault="00D071B9" w:rsidP="00D071B9">
      <w:r w:rsidRPr="00D071B9">
        <w:t xml:space="preserve">A) </w:t>
      </w:r>
      <w:r>
        <w:t>Q</w:t>
      </w:r>
      <w:r w:rsidRPr="00D071B9">
        <w:t>ue son uno de los mejores momentos del año ✓</w:t>
      </w:r>
      <w:r w:rsidRPr="00D071B9">
        <w:br/>
        <w:t>B) Que solo valen la pena por la comida</w:t>
      </w:r>
      <w:r w:rsidRPr="00D071B9">
        <w:br/>
        <w:t>C) Que son agotadoras y aburridas</w:t>
      </w:r>
      <w:r w:rsidRPr="00D071B9">
        <w:br/>
        <w:t>D) Que prefieren no ir muy seguido</w:t>
      </w:r>
    </w:p>
    <w:p w14:paraId="03E3D7FE" w14:textId="77777777" w:rsidR="00D071B9" w:rsidRPr="00D071B9" w:rsidRDefault="00D071B9" w:rsidP="00D071B9">
      <w:r w:rsidRPr="00D071B9">
        <w:pict w14:anchorId="7B2BB7CE">
          <v:rect id="_x0000_i1043" style="width:0;height:1.5pt" o:hralign="center" o:hrstd="t" o:hr="t" fillcolor="#a0a0a0" stroked="f"/>
        </w:pict>
      </w:r>
    </w:p>
    <w:p w14:paraId="30C6CD76" w14:textId="77777777" w:rsidR="00D071B9" w:rsidRPr="00D071B9" w:rsidRDefault="00D071B9" w:rsidP="00D071B9">
      <w:r w:rsidRPr="00D071B9">
        <w:rPr>
          <w:b/>
          <w:bCs/>
        </w:rPr>
        <w:t>¿Qué se puede inferir de la frase “música hasta las tantas”?</w:t>
      </w:r>
    </w:p>
    <w:p w14:paraId="55C4E72E" w14:textId="77777777" w:rsidR="00D071B9" w:rsidRPr="00D071B9" w:rsidRDefault="00D071B9" w:rsidP="00D071B9">
      <w:r w:rsidRPr="00D071B9">
        <w:t>A) La música empieza muy temprano</w:t>
      </w:r>
      <w:r w:rsidRPr="00D071B9">
        <w:br/>
        <w:t>B) La música dura toda la noche ✓</w:t>
      </w:r>
      <w:r w:rsidRPr="00D071B9">
        <w:br/>
        <w:t>C) La música solo suena un rato</w:t>
      </w:r>
      <w:r w:rsidRPr="00D071B9">
        <w:br/>
        <w:t>D) La música es siempre tranquila</w:t>
      </w:r>
    </w:p>
    <w:p w14:paraId="7DE5BC34" w14:textId="77777777" w:rsidR="00D071B9" w:rsidRPr="00D071B9" w:rsidRDefault="00D071B9" w:rsidP="00D071B9">
      <w:r w:rsidRPr="00D071B9">
        <w:pict w14:anchorId="573764E7">
          <v:rect id="_x0000_i1044" style="width:0;height:1.5pt" o:hralign="center" o:hrstd="t" o:hr="t" fillcolor="#a0a0a0" stroked="f"/>
        </w:pict>
      </w:r>
    </w:p>
    <w:p w14:paraId="4103C46E" w14:textId="77777777" w:rsidR="00D071B9" w:rsidRPr="00D071B9" w:rsidRDefault="00D071B9" w:rsidP="00D071B9">
      <w:r w:rsidRPr="00D071B9">
        <w:rPr>
          <w:b/>
          <w:bCs/>
        </w:rPr>
        <w:t>¿Qué sugiere Raquel cuando dice que al día siguiente estás “reventado, con sueño todo el día, pero da igual”?</w:t>
      </w:r>
    </w:p>
    <w:p w14:paraId="489395CA" w14:textId="77777777" w:rsidR="00D071B9" w:rsidRPr="00D071B9" w:rsidRDefault="00D071B9" w:rsidP="00D071B9">
      <w:r w:rsidRPr="00D071B9">
        <w:t>A) Las fiestas no son divertidas</w:t>
      </w:r>
      <w:r w:rsidRPr="00D071B9">
        <w:br/>
        <w:t>B) Dormir es más importante que salir</w:t>
      </w:r>
      <w:r w:rsidRPr="00D071B9">
        <w:br/>
        <w:t>C) El cansancio no arruina la experiencia ✓</w:t>
      </w:r>
      <w:r w:rsidRPr="00D071B9">
        <w:br/>
        <w:t>D) La gente se va temprano a casa</w:t>
      </w:r>
    </w:p>
    <w:p w14:paraId="60E63A73" w14:textId="77777777" w:rsidR="00D071B9" w:rsidRPr="00D071B9" w:rsidRDefault="00D071B9" w:rsidP="00D071B9">
      <w:r w:rsidRPr="00D071B9">
        <w:pict w14:anchorId="0326D08E">
          <v:rect id="_x0000_i1045" style="width:0;height:1.5pt" o:hralign="center" o:hrstd="t" o:hr="t" fillcolor="#a0a0a0" stroked="f"/>
        </w:pict>
      </w:r>
    </w:p>
    <w:p w14:paraId="4460350C" w14:textId="77777777" w:rsidR="00D071B9" w:rsidRPr="00D071B9" w:rsidRDefault="00D071B9" w:rsidP="00D071B9">
      <w:r w:rsidRPr="00D071B9">
        <w:rPr>
          <w:b/>
          <w:bCs/>
        </w:rPr>
        <w:t>¿Qué se deduce de que “vas andando y no paras de saludar”?</w:t>
      </w:r>
    </w:p>
    <w:p w14:paraId="39DFE51A" w14:textId="56832FB7" w:rsidR="00D071B9" w:rsidRPr="00D071B9" w:rsidRDefault="00D071B9" w:rsidP="00D071B9">
      <w:r w:rsidRPr="00D071B9">
        <w:t>A) El pueblo es muy grande</w:t>
      </w:r>
      <w:r w:rsidRPr="00D071B9">
        <w:br/>
        <w:t>B) La gente es poco sociable</w:t>
      </w:r>
      <w:r w:rsidRPr="00D071B9">
        <w:br/>
        <w:t>C) Nadie se conoce bien</w:t>
      </w:r>
      <w:r w:rsidRPr="00D071B9">
        <w:br/>
        <w:t>D) Hay un ambiente cercano y familiar ✓</w:t>
      </w:r>
    </w:p>
    <w:p w14:paraId="081D9FA4" w14:textId="77777777" w:rsidR="00CC5A64" w:rsidRDefault="00CC5A64"/>
    <w:sectPr w:rsidR="00CC5A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B9"/>
    <w:rsid w:val="007366DB"/>
    <w:rsid w:val="00CC5A64"/>
    <w:rsid w:val="00D0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46931"/>
  <w15:chartTrackingRefBased/>
  <w15:docId w15:val="{8593C0DC-569F-466E-A1E6-044646A72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7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7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7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7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7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7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7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7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7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7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7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7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71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71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71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71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71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71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7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7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7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7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7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71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71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71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7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71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7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724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2026-01-13T03:10:00Z</dcterms:created>
  <dcterms:modified xsi:type="dcterms:W3CDTF">2026-01-13T03:12:00Z</dcterms:modified>
</cp:coreProperties>
</file>