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4619" w14:textId="77777777" w:rsidR="00170EE0" w:rsidRPr="00170EE0" w:rsidRDefault="00170EE0" w:rsidP="00170EE0">
      <w:proofErr w:type="gramStart"/>
      <w:r w:rsidRPr="00170EE0">
        <w:t>  Ensayar</w:t>
      </w:r>
      <w:proofErr w:type="gramEnd"/>
      <w:r w:rsidRPr="00170EE0">
        <w:t xml:space="preserve"> – practicar antes de una presentación.</w:t>
      </w:r>
    </w:p>
    <w:p w14:paraId="288BE8CD" w14:textId="77777777" w:rsidR="00170EE0" w:rsidRPr="00170EE0" w:rsidRDefault="00170EE0" w:rsidP="00170EE0">
      <w:proofErr w:type="gramStart"/>
      <w:r w:rsidRPr="00170EE0">
        <w:t>  Cifra</w:t>
      </w:r>
      <w:proofErr w:type="gramEnd"/>
      <w:r w:rsidRPr="00170EE0">
        <w:t xml:space="preserve"> – número o dato.</w:t>
      </w:r>
    </w:p>
    <w:p w14:paraId="1A6ED166" w14:textId="77777777" w:rsidR="00170EE0" w:rsidRPr="00170EE0" w:rsidRDefault="00170EE0" w:rsidP="00170EE0">
      <w:proofErr w:type="gramStart"/>
      <w:r w:rsidRPr="00170EE0">
        <w:t>  Equivocada</w:t>
      </w:r>
      <w:proofErr w:type="gramEnd"/>
      <w:r w:rsidRPr="00170EE0">
        <w:t xml:space="preserve"> – incorrecta o errónea.</w:t>
      </w:r>
    </w:p>
    <w:p w14:paraId="2863F020" w14:textId="77777777" w:rsidR="00170EE0" w:rsidRPr="00170EE0" w:rsidRDefault="00170EE0" w:rsidP="00170EE0">
      <w:proofErr w:type="gramStart"/>
      <w:r w:rsidRPr="00170EE0">
        <w:t>  Respirar</w:t>
      </w:r>
      <w:proofErr w:type="gramEnd"/>
      <w:r w:rsidRPr="00170EE0">
        <w:t xml:space="preserve"> hondo – calmarse, tomar aire.</w:t>
      </w:r>
    </w:p>
    <w:p w14:paraId="1CFFCCB3" w14:textId="77777777" w:rsidR="00170EE0" w:rsidRPr="00170EE0" w:rsidRDefault="00170EE0" w:rsidP="00170EE0">
      <w:proofErr w:type="gramStart"/>
      <w:r w:rsidRPr="00170EE0">
        <w:t>  Perder</w:t>
      </w:r>
      <w:proofErr w:type="gramEnd"/>
      <w:r w:rsidRPr="00170EE0">
        <w:t xml:space="preserve"> el control – dejarse dominar por los nervios.</w:t>
      </w:r>
    </w:p>
    <w:p w14:paraId="1C5CB709" w14:textId="77777777" w:rsidR="00170EE0" w:rsidRPr="00170EE0" w:rsidRDefault="00170EE0" w:rsidP="00170EE0">
      <w:proofErr w:type="gramStart"/>
      <w:r w:rsidRPr="00170EE0">
        <w:t>  Estallar</w:t>
      </w:r>
      <w:proofErr w:type="gramEnd"/>
      <w:r w:rsidRPr="00170EE0">
        <w:t xml:space="preserve"> en risas – empezar a reír de repente.</w:t>
      </w:r>
    </w:p>
    <w:p w14:paraId="2BE69D1A" w14:textId="77777777" w:rsidR="00170EE0" w:rsidRPr="00170EE0" w:rsidRDefault="00170EE0" w:rsidP="00170EE0">
      <w:proofErr w:type="gramStart"/>
      <w:r w:rsidRPr="00170EE0">
        <w:t>  Reaccionar</w:t>
      </w:r>
      <w:proofErr w:type="gramEnd"/>
      <w:r w:rsidRPr="00170EE0">
        <w:t xml:space="preserve"> – responder ante una situación.</w:t>
      </w:r>
    </w:p>
    <w:p w14:paraId="4925B733" w14:textId="77777777" w:rsidR="00170EE0" w:rsidRPr="00170EE0" w:rsidRDefault="00170EE0" w:rsidP="00170EE0">
      <w:proofErr w:type="gramStart"/>
      <w:r w:rsidRPr="00170EE0">
        <w:t>  Confianza</w:t>
      </w:r>
      <w:proofErr w:type="gramEnd"/>
      <w:r w:rsidRPr="00170EE0">
        <w:t xml:space="preserve"> – seguridad en uno mismo.</w:t>
      </w:r>
    </w:p>
    <w:p w14:paraId="0EF8BE71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E0"/>
    <w:rsid w:val="00170EE0"/>
    <w:rsid w:val="0088523F"/>
    <w:rsid w:val="00CC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743F4"/>
  <w15:chartTrackingRefBased/>
  <w15:docId w15:val="{A7064717-83A0-482F-83BE-DA62EC33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E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E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E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E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295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2025-10-31T20:27:00Z</dcterms:created>
  <dcterms:modified xsi:type="dcterms:W3CDTF">2025-10-31T20:27:00Z</dcterms:modified>
</cp:coreProperties>
</file>