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5723F2" w14:textId="77777777" w:rsidR="00CF682A" w:rsidRPr="00CF682A" w:rsidRDefault="00CF682A" w:rsidP="00CF682A">
      <w:pPr>
        <w:rPr>
          <w:lang w:val="en-US"/>
        </w:rPr>
      </w:pPr>
      <w:proofErr w:type="gramStart"/>
      <w:r w:rsidRPr="00CF682A">
        <w:t></w:t>
      </w:r>
      <w:r w:rsidRPr="00CF682A">
        <w:rPr>
          <w:lang w:val="en-US"/>
        </w:rPr>
        <w:t xml:space="preserve">  </w:t>
      </w:r>
      <w:r w:rsidRPr="00CF682A">
        <w:rPr>
          <w:b/>
          <w:bCs/>
          <w:lang w:val="en-US"/>
        </w:rPr>
        <w:t>pillar</w:t>
      </w:r>
      <w:proofErr w:type="gramEnd"/>
      <w:r w:rsidRPr="00CF682A">
        <w:rPr>
          <w:b/>
          <w:bCs/>
          <w:lang w:val="en-US"/>
        </w:rPr>
        <w:t xml:space="preserve"> (un </w:t>
      </w:r>
      <w:proofErr w:type="spellStart"/>
      <w:r w:rsidRPr="00CF682A">
        <w:rPr>
          <w:b/>
          <w:bCs/>
          <w:lang w:val="en-US"/>
        </w:rPr>
        <w:t>tren</w:t>
      </w:r>
      <w:proofErr w:type="spellEnd"/>
      <w:r w:rsidRPr="00CF682A">
        <w:rPr>
          <w:b/>
          <w:bCs/>
          <w:lang w:val="en-US"/>
        </w:rPr>
        <w:t>)</w:t>
      </w:r>
      <w:r w:rsidRPr="00CF682A">
        <w:rPr>
          <w:lang w:val="en-US"/>
        </w:rPr>
        <w:t xml:space="preserve"> — </w:t>
      </w:r>
      <w:r w:rsidRPr="00CF682A">
        <w:rPr>
          <w:i/>
          <w:iCs/>
          <w:lang w:val="en-US"/>
        </w:rPr>
        <w:t>to catch / to take (a train)</w:t>
      </w:r>
    </w:p>
    <w:p w14:paraId="680AE922" w14:textId="77777777" w:rsidR="00CF682A" w:rsidRPr="00CF682A" w:rsidRDefault="00CF682A" w:rsidP="00CF682A">
      <w:pPr>
        <w:rPr>
          <w:lang w:val="en-US"/>
        </w:rPr>
      </w:pPr>
      <w:proofErr w:type="gramStart"/>
      <w:r w:rsidRPr="00CF682A">
        <w:t></w:t>
      </w:r>
      <w:r w:rsidRPr="00CF682A">
        <w:rPr>
          <w:lang w:val="en-US"/>
        </w:rPr>
        <w:t xml:space="preserve">  </w:t>
      </w:r>
      <w:proofErr w:type="spellStart"/>
      <w:r w:rsidRPr="00CF682A">
        <w:rPr>
          <w:b/>
          <w:bCs/>
          <w:lang w:val="en-US"/>
        </w:rPr>
        <w:t>está</w:t>
      </w:r>
      <w:proofErr w:type="spellEnd"/>
      <w:proofErr w:type="gramEnd"/>
      <w:r w:rsidRPr="00CF682A">
        <w:rPr>
          <w:b/>
          <w:bCs/>
          <w:lang w:val="en-US"/>
        </w:rPr>
        <w:t xml:space="preserve"> a tope</w:t>
      </w:r>
      <w:r w:rsidRPr="00CF682A">
        <w:rPr>
          <w:lang w:val="en-US"/>
        </w:rPr>
        <w:t xml:space="preserve"> — </w:t>
      </w:r>
      <w:r w:rsidRPr="00CF682A">
        <w:rPr>
          <w:i/>
          <w:iCs/>
          <w:lang w:val="en-US"/>
        </w:rPr>
        <w:t>it’s packed / very crowded</w:t>
      </w:r>
    </w:p>
    <w:p w14:paraId="059E9E9D" w14:textId="77777777" w:rsidR="00CF682A" w:rsidRPr="00CF682A" w:rsidRDefault="00CF682A" w:rsidP="00CF682A">
      <w:proofErr w:type="gramStart"/>
      <w:r w:rsidRPr="00CF682A">
        <w:t xml:space="preserve">  </w:t>
      </w:r>
      <w:r w:rsidRPr="00CF682A">
        <w:rPr>
          <w:b/>
          <w:bCs/>
        </w:rPr>
        <w:t>merece</w:t>
      </w:r>
      <w:proofErr w:type="gramEnd"/>
      <w:r w:rsidRPr="00CF682A">
        <w:rPr>
          <w:b/>
          <w:bCs/>
        </w:rPr>
        <w:t xml:space="preserve"> la pena</w:t>
      </w:r>
      <w:r w:rsidRPr="00CF682A">
        <w:t xml:space="preserve"> — </w:t>
      </w:r>
      <w:proofErr w:type="spellStart"/>
      <w:r w:rsidRPr="00CF682A">
        <w:rPr>
          <w:i/>
          <w:iCs/>
        </w:rPr>
        <w:t>it’s</w:t>
      </w:r>
      <w:proofErr w:type="spellEnd"/>
      <w:r w:rsidRPr="00CF682A">
        <w:rPr>
          <w:i/>
          <w:iCs/>
        </w:rPr>
        <w:t xml:space="preserve"> </w:t>
      </w:r>
      <w:proofErr w:type="spellStart"/>
      <w:r w:rsidRPr="00CF682A">
        <w:rPr>
          <w:i/>
          <w:iCs/>
        </w:rPr>
        <w:t>worth</w:t>
      </w:r>
      <w:proofErr w:type="spellEnd"/>
      <w:r w:rsidRPr="00CF682A">
        <w:rPr>
          <w:i/>
          <w:iCs/>
        </w:rPr>
        <w:t xml:space="preserve"> </w:t>
      </w:r>
      <w:proofErr w:type="spellStart"/>
      <w:r w:rsidRPr="00CF682A">
        <w:rPr>
          <w:i/>
          <w:iCs/>
        </w:rPr>
        <w:t>it</w:t>
      </w:r>
      <w:proofErr w:type="spellEnd"/>
    </w:p>
    <w:p w14:paraId="313797AC" w14:textId="77777777" w:rsidR="00CF682A" w:rsidRPr="00CF682A" w:rsidRDefault="00CF682A" w:rsidP="00CF682A">
      <w:proofErr w:type="gramStart"/>
      <w:r w:rsidRPr="00CF682A">
        <w:t xml:space="preserve">  </w:t>
      </w:r>
      <w:r w:rsidRPr="00CF682A">
        <w:rPr>
          <w:b/>
          <w:bCs/>
        </w:rPr>
        <w:t>paella</w:t>
      </w:r>
      <w:proofErr w:type="gramEnd"/>
      <w:r w:rsidRPr="00CF682A">
        <w:rPr>
          <w:b/>
          <w:bCs/>
        </w:rPr>
        <w:t xml:space="preserve"> auténtica</w:t>
      </w:r>
      <w:r w:rsidRPr="00CF682A">
        <w:t xml:space="preserve"> — </w:t>
      </w:r>
      <w:proofErr w:type="spellStart"/>
      <w:r w:rsidRPr="00CF682A">
        <w:rPr>
          <w:i/>
          <w:iCs/>
        </w:rPr>
        <w:t>authentic</w:t>
      </w:r>
      <w:proofErr w:type="spellEnd"/>
      <w:r w:rsidRPr="00CF682A">
        <w:rPr>
          <w:i/>
          <w:iCs/>
        </w:rPr>
        <w:t xml:space="preserve"> paella</w:t>
      </w:r>
    </w:p>
    <w:p w14:paraId="3CC26286" w14:textId="77777777" w:rsidR="00CF682A" w:rsidRPr="00CF682A" w:rsidRDefault="00CF682A" w:rsidP="00CF682A">
      <w:pPr>
        <w:rPr>
          <w:lang w:val="en-US"/>
        </w:rPr>
      </w:pPr>
      <w:proofErr w:type="gramStart"/>
      <w:r w:rsidRPr="00CF682A">
        <w:t></w:t>
      </w:r>
      <w:r w:rsidRPr="00CF682A">
        <w:rPr>
          <w:lang w:val="en-US"/>
        </w:rPr>
        <w:t xml:space="preserve">  </w:t>
      </w:r>
      <w:proofErr w:type="spellStart"/>
      <w:r w:rsidRPr="00CF682A">
        <w:rPr>
          <w:b/>
          <w:bCs/>
          <w:lang w:val="en-US"/>
        </w:rPr>
        <w:t>rematar</w:t>
      </w:r>
      <w:proofErr w:type="spellEnd"/>
      <w:proofErr w:type="gramEnd"/>
      <w:r w:rsidRPr="00CF682A">
        <w:rPr>
          <w:b/>
          <w:bCs/>
          <w:lang w:val="en-US"/>
        </w:rPr>
        <w:t xml:space="preserve"> (</w:t>
      </w:r>
      <w:proofErr w:type="spellStart"/>
      <w:r w:rsidRPr="00CF682A">
        <w:rPr>
          <w:b/>
          <w:bCs/>
          <w:lang w:val="en-US"/>
        </w:rPr>
        <w:t>el</w:t>
      </w:r>
      <w:proofErr w:type="spellEnd"/>
      <w:r w:rsidRPr="00CF682A">
        <w:rPr>
          <w:b/>
          <w:bCs/>
          <w:lang w:val="en-US"/>
        </w:rPr>
        <w:t xml:space="preserve"> </w:t>
      </w:r>
      <w:proofErr w:type="spellStart"/>
      <w:r w:rsidRPr="00CF682A">
        <w:rPr>
          <w:b/>
          <w:bCs/>
          <w:lang w:val="en-US"/>
        </w:rPr>
        <w:t>recorrido</w:t>
      </w:r>
      <w:proofErr w:type="spellEnd"/>
      <w:r w:rsidRPr="00CF682A">
        <w:rPr>
          <w:b/>
          <w:bCs/>
          <w:lang w:val="en-US"/>
        </w:rPr>
        <w:t>)</w:t>
      </w:r>
      <w:r w:rsidRPr="00CF682A">
        <w:rPr>
          <w:lang w:val="en-US"/>
        </w:rPr>
        <w:t xml:space="preserve"> — </w:t>
      </w:r>
      <w:r w:rsidRPr="00CF682A">
        <w:rPr>
          <w:i/>
          <w:iCs/>
          <w:lang w:val="en-US"/>
        </w:rPr>
        <w:t>to finish off / to wrap up (the route)</w:t>
      </w:r>
    </w:p>
    <w:p w14:paraId="084A7BA3" w14:textId="77777777" w:rsidR="00CF682A" w:rsidRPr="00CF682A" w:rsidRDefault="00CF682A" w:rsidP="00CF682A">
      <w:pPr>
        <w:rPr>
          <w:lang w:val="en-US"/>
        </w:rPr>
      </w:pPr>
      <w:proofErr w:type="gramStart"/>
      <w:r w:rsidRPr="00CF682A">
        <w:t></w:t>
      </w:r>
      <w:r w:rsidRPr="00CF682A">
        <w:rPr>
          <w:lang w:val="en-US"/>
        </w:rPr>
        <w:t xml:space="preserve">  </w:t>
      </w:r>
      <w:proofErr w:type="spellStart"/>
      <w:r w:rsidRPr="00CF682A">
        <w:rPr>
          <w:b/>
          <w:bCs/>
          <w:lang w:val="en-US"/>
        </w:rPr>
        <w:t>impresiona</w:t>
      </w:r>
      <w:proofErr w:type="spellEnd"/>
      <w:proofErr w:type="gramEnd"/>
      <w:r w:rsidRPr="00CF682A">
        <w:rPr>
          <w:b/>
          <w:bCs/>
          <w:lang w:val="en-US"/>
        </w:rPr>
        <w:t xml:space="preserve"> </w:t>
      </w:r>
      <w:proofErr w:type="spellStart"/>
      <w:r w:rsidRPr="00CF682A">
        <w:rPr>
          <w:b/>
          <w:bCs/>
          <w:lang w:val="en-US"/>
        </w:rPr>
        <w:t>muchísimo</w:t>
      </w:r>
      <w:proofErr w:type="spellEnd"/>
      <w:r w:rsidRPr="00CF682A">
        <w:rPr>
          <w:lang w:val="en-US"/>
        </w:rPr>
        <w:t xml:space="preserve"> — </w:t>
      </w:r>
      <w:r w:rsidRPr="00CF682A">
        <w:rPr>
          <w:i/>
          <w:iCs/>
          <w:lang w:val="en-US"/>
        </w:rPr>
        <w:t>it’s extremely impressive</w:t>
      </w:r>
    </w:p>
    <w:p w14:paraId="2C75BE3C" w14:textId="77777777" w:rsidR="00CF682A" w:rsidRPr="00CF682A" w:rsidRDefault="00CF682A" w:rsidP="00CF682A">
      <w:pPr>
        <w:rPr>
          <w:lang w:val="en-US"/>
        </w:rPr>
      </w:pPr>
      <w:proofErr w:type="gramStart"/>
      <w:r w:rsidRPr="00CF682A">
        <w:t></w:t>
      </w:r>
      <w:r w:rsidRPr="00CF682A">
        <w:rPr>
          <w:lang w:val="en-US"/>
        </w:rPr>
        <w:t xml:space="preserve">  </w:t>
      </w:r>
      <w:proofErr w:type="spellStart"/>
      <w:r w:rsidRPr="00CF682A">
        <w:rPr>
          <w:b/>
          <w:bCs/>
          <w:lang w:val="en-US"/>
        </w:rPr>
        <w:t>echadle</w:t>
      </w:r>
      <w:proofErr w:type="spellEnd"/>
      <w:proofErr w:type="gramEnd"/>
      <w:r w:rsidRPr="00CF682A">
        <w:rPr>
          <w:b/>
          <w:bCs/>
          <w:lang w:val="en-US"/>
        </w:rPr>
        <w:t xml:space="preserve"> un </w:t>
      </w:r>
      <w:proofErr w:type="spellStart"/>
      <w:r w:rsidRPr="00CF682A">
        <w:rPr>
          <w:b/>
          <w:bCs/>
          <w:lang w:val="en-US"/>
        </w:rPr>
        <w:t>vistazo</w:t>
      </w:r>
      <w:proofErr w:type="spellEnd"/>
      <w:r w:rsidRPr="00CF682A">
        <w:rPr>
          <w:lang w:val="en-US"/>
        </w:rPr>
        <w:t xml:space="preserve"> — </w:t>
      </w:r>
      <w:r w:rsidRPr="00CF682A">
        <w:rPr>
          <w:i/>
          <w:iCs/>
          <w:lang w:val="en-US"/>
        </w:rPr>
        <w:t xml:space="preserve">take a </w:t>
      </w:r>
      <w:proofErr w:type="gramStart"/>
      <w:r w:rsidRPr="00CF682A">
        <w:rPr>
          <w:i/>
          <w:iCs/>
          <w:lang w:val="en-US"/>
        </w:rPr>
        <w:t>look</w:t>
      </w:r>
      <w:proofErr w:type="gramEnd"/>
      <w:r w:rsidRPr="00CF682A">
        <w:rPr>
          <w:i/>
          <w:iCs/>
          <w:lang w:val="en-US"/>
        </w:rPr>
        <w:t xml:space="preserve"> (at it)</w:t>
      </w:r>
    </w:p>
    <w:p w14:paraId="3C0FC91B" w14:textId="77777777" w:rsidR="00CF682A" w:rsidRPr="00CF682A" w:rsidRDefault="00CF682A" w:rsidP="00CF682A">
      <w:pPr>
        <w:rPr>
          <w:lang w:val="en-US"/>
        </w:rPr>
      </w:pPr>
      <w:proofErr w:type="gramStart"/>
      <w:r w:rsidRPr="00CF682A">
        <w:t></w:t>
      </w:r>
      <w:r w:rsidRPr="00CF682A">
        <w:rPr>
          <w:lang w:val="en-US"/>
        </w:rPr>
        <w:t xml:space="preserve">  </w:t>
      </w:r>
      <w:proofErr w:type="spellStart"/>
      <w:r w:rsidRPr="00CF682A">
        <w:rPr>
          <w:b/>
          <w:bCs/>
          <w:lang w:val="en-US"/>
        </w:rPr>
        <w:t>viajazo</w:t>
      </w:r>
      <w:proofErr w:type="spellEnd"/>
      <w:proofErr w:type="gramEnd"/>
      <w:r w:rsidRPr="00CF682A">
        <w:rPr>
          <w:lang w:val="en-US"/>
        </w:rPr>
        <w:t xml:space="preserve"> — </w:t>
      </w:r>
      <w:r w:rsidRPr="00CF682A">
        <w:rPr>
          <w:i/>
          <w:iCs/>
          <w:lang w:val="en-US"/>
        </w:rPr>
        <w:t>an amazing trip / an epic trip</w:t>
      </w:r>
    </w:p>
    <w:p w14:paraId="5E4F82DD" w14:textId="77777777" w:rsidR="00780B1C" w:rsidRPr="00CF682A" w:rsidRDefault="00780B1C">
      <w:pPr>
        <w:rPr>
          <w:lang w:val="en-US"/>
        </w:rPr>
      </w:pPr>
    </w:p>
    <w:sectPr w:rsidR="00780B1C" w:rsidRPr="00CF682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682A"/>
    <w:rsid w:val="00780B1C"/>
    <w:rsid w:val="00CF682A"/>
    <w:rsid w:val="00DD26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7AA474"/>
  <w15:chartTrackingRefBased/>
  <w15:docId w15:val="{9317CBED-8A60-4665-A9B7-B2F44B9E22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F68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F68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F68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F68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F68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F68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F68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F68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F68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F68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F68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F68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F682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F682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F682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F682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F682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F682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F68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F68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F68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F68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F68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F682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F682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F682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F68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F682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F68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57</Words>
  <Characters>319</Characters>
  <Application>Microsoft Office Word</Application>
  <DocSecurity>0</DocSecurity>
  <Lines>2</Lines>
  <Paragraphs>1</Paragraphs>
  <ScaleCrop>false</ScaleCrop>
  <Company/>
  <LinksUpToDate>false</LinksUpToDate>
  <CharactersWithSpaces>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Belén Martínez</dc:creator>
  <cp:keywords/>
  <dc:description/>
  <cp:lastModifiedBy>Belén Martínez</cp:lastModifiedBy>
  <cp:revision>1</cp:revision>
  <dcterms:created xsi:type="dcterms:W3CDTF">2025-12-11T19:48:00Z</dcterms:created>
  <dcterms:modified xsi:type="dcterms:W3CDTF">2025-12-11T19:49:00Z</dcterms:modified>
</cp:coreProperties>
</file>