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8A21" w14:textId="19746E78" w:rsidR="00A478D3" w:rsidRPr="00381A06" w:rsidRDefault="00474A43" w:rsidP="00184476">
      <w:pPr>
        <w:spacing w:line="360" w:lineRule="auto"/>
        <w:rPr>
          <w:rFonts w:ascii="Arial" w:hAnsi="Arial" w:cs="Arial"/>
          <w:b/>
          <w:sz w:val="22"/>
          <w:szCs w:val="22"/>
          <w:lang w:val="pt-BR"/>
        </w:rPr>
      </w:pPr>
      <w:r w:rsidRPr="00381A06">
        <w:rPr>
          <w:rFonts w:ascii="Arial" w:hAnsi="Arial" w:cs="Arial"/>
          <w:b/>
          <w:sz w:val="22"/>
          <w:szCs w:val="22"/>
          <w:lang w:val="pt-BR"/>
        </w:rPr>
        <w:t>Aluno(a)</w:t>
      </w:r>
      <w:r w:rsidR="00235F50" w:rsidRPr="00381A06">
        <w:rPr>
          <w:rFonts w:ascii="Arial" w:hAnsi="Arial" w:cs="Arial"/>
          <w:b/>
          <w:sz w:val="22"/>
          <w:szCs w:val="22"/>
          <w:lang w:val="pt-BR"/>
        </w:rPr>
        <w:t>:</w:t>
      </w:r>
      <w:r w:rsidR="0002203B">
        <w:rPr>
          <w:rFonts w:ascii="Arial" w:hAnsi="Arial" w:cs="Arial"/>
          <w:b/>
          <w:sz w:val="22"/>
          <w:szCs w:val="22"/>
          <w:lang w:val="pt-BR"/>
        </w:rPr>
        <w:t xml:space="preserve"> Gustavo </w:t>
      </w:r>
      <w:proofErr w:type="spellStart"/>
      <w:r w:rsidR="0002203B">
        <w:rPr>
          <w:rFonts w:ascii="Arial" w:hAnsi="Arial" w:cs="Arial"/>
          <w:b/>
          <w:sz w:val="22"/>
          <w:szCs w:val="22"/>
          <w:lang w:val="pt-BR"/>
        </w:rPr>
        <w:t>Beleze</w:t>
      </w:r>
      <w:proofErr w:type="spellEnd"/>
    </w:p>
    <w:p w14:paraId="46770FC1" w14:textId="27108555" w:rsidR="00474A43" w:rsidRPr="00381A06" w:rsidRDefault="00474A43" w:rsidP="00184476">
      <w:pPr>
        <w:spacing w:line="360" w:lineRule="auto"/>
        <w:rPr>
          <w:rFonts w:ascii="Arial" w:hAnsi="Arial" w:cs="Arial"/>
          <w:b/>
          <w:sz w:val="22"/>
          <w:szCs w:val="22"/>
          <w:lang w:val="pt-BR"/>
        </w:rPr>
      </w:pPr>
      <w:r w:rsidRPr="00381A06">
        <w:rPr>
          <w:rFonts w:ascii="Arial" w:hAnsi="Arial" w:cs="Arial"/>
          <w:b/>
          <w:sz w:val="22"/>
          <w:szCs w:val="22"/>
          <w:lang w:val="pt-BR"/>
        </w:rPr>
        <w:t>Orientador(a)</w:t>
      </w:r>
      <w:r w:rsidR="00235F50" w:rsidRPr="00381A06">
        <w:rPr>
          <w:rFonts w:ascii="Arial" w:hAnsi="Arial" w:cs="Arial"/>
          <w:b/>
          <w:sz w:val="22"/>
          <w:szCs w:val="22"/>
          <w:lang w:val="pt-BR"/>
        </w:rPr>
        <w:t>:</w:t>
      </w:r>
      <w:r w:rsidR="0002203B">
        <w:rPr>
          <w:rFonts w:ascii="Arial" w:hAnsi="Arial" w:cs="Arial"/>
          <w:b/>
          <w:sz w:val="22"/>
          <w:szCs w:val="22"/>
          <w:lang w:val="pt-BR"/>
        </w:rPr>
        <w:t xml:space="preserve"> </w:t>
      </w:r>
      <w:proofErr w:type="spellStart"/>
      <w:r w:rsidR="0002203B">
        <w:rPr>
          <w:rFonts w:ascii="Arial" w:hAnsi="Arial" w:cs="Arial"/>
          <w:b/>
          <w:sz w:val="22"/>
          <w:szCs w:val="22"/>
          <w:lang w:val="pt-BR"/>
        </w:rPr>
        <w:t>Cleverson</w:t>
      </w:r>
      <w:proofErr w:type="spellEnd"/>
      <w:r w:rsidR="0002203B">
        <w:rPr>
          <w:rFonts w:ascii="Arial" w:hAnsi="Arial" w:cs="Arial"/>
          <w:b/>
          <w:sz w:val="22"/>
          <w:szCs w:val="22"/>
          <w:lang w:val="pt-BR"/>
        </w:rPr>
        <w:t xml:space="preserve"> Freitas</w:t>
      </w:r>
    </w:p>
    <w:p w14:paraId="55710FD5" w14:textId="53F92808" w:rsidR="00474A43" w:rsidRPr="00381A06" w:rsidRDefault="00235F50" w:rsidP="00184476">
      <w:pPr>
        <w:spacing w:line="360" w:lineRule="auto"/>
        <w:rPr>
          <w:rFonts w:ascii="Arial" w:hAnsi="Arial" w:cs="Arial"/>
          <w:b/>
          <w:sz w:val="22"/>
          <w:szCs w:val="22"/>
          <w:lang w:val="pt-BR"/>
        </w:rPr>
      </w:pPr>
      <w:r w:rsidRPr="00381A06">
        <w:rPr>
          <w:rFonts w:ascii="Arial" w:hAnsi="Arial" w:cs="Arial"/>
          <w:b/>
          <w:sz w:val="22"/>
          <w:szCs w:val="22"/>
          <w:lang w:val="pt-BR"/>
        </w:rPr>
        <w:t xml:space="preserve">Curso: </w:t>
      </w:r>
      <w:sdt>
        <w:sdtPr>
          <w:rPr>
            <w:rFonts w:ascii="Arial" w:hAnsi="Arial" w:cs="Arial"/>
            <w:b/>
            <w:sz w:val="22"/>
            <w:szCs w:val="22"/>
            <w:lang w:val="pt-BR"/>
          </w:rPr>
          <w:alias w:val="Selecione o nome do curso"/>
          <w:tag w:val="Selecione o nome do curso"/>
          <w:id w:val="620888356"/>
          <w:placeholder>
            <w:docPart w:val="BABE4E98E79F49928696EB4723A35B16"/>
          </w:placeholder>
          <w15:color w:val="000000"/>
          <w:dropDownList>
            <w:listItem w:value="Escolher um item."/>
            <w:listItem w:displayText="MBA em Agronegócios" w:value="MBA em Agronegócios"/>
            <w:listItem w:displayText="MBA em Data Science e Analytics" w:value="MBA em Data Science e Analytics"/>
            <w:listItem w:displayText="MBA em Digital Business" w:value="MBA em Digital Business"/>
            <w:listItem w:displayText="MBA em Engenharia de Software" w:value="MBA em Engenharia de Software"/>
            <w:listItem w:displayText="MBA em Finanças e Controladoria" w:value="MBA em Finanças e Controladoria"/>
            <w:listItem w:displayText="MBA em Gestão Escolar" w:value="MBA em Gestão Escolar"/>
            <w:listItem w:displayText="MBA em Gestão de Negócios" w:value="MBA em Gestão de Negócios"/>
            <w:listItem w:displayText="MBA em Gestão de Pessoas" w:value="MBA em Gestão de Pessoas"/>
            <w:listItem w:displayText="MBA em Gestão de Projetos" w:value="MBA em Gestão de Projetos"/>
            <w:listItem w:displayText="MBA em Gestão Tributária" w:value="MBA em Gestão Tributária"/>
            <w:listItem w:displayText="MBA em Gestão de Vendas" w:value="MBA em Gestão de Vendas"/>
            <w:listItem w:displayText="MBA em Marketing" w:value="MBA em Marketing"/>
          </w:dropDownList>
        </w:sdtPr>
        <w:sdtEndPr/>
        <w:sdtContent>
          <w:r w:rsidR="00830BFB">
            <w:rPr>
              <w:rFonts w:ascii="Arial" w:hAnsi="Arial" w:cs="Arial"/>
              <w:b/>
              <w:sz w:val="22"/>
              <w:szCs w:val="22"/>
              <w:lang w:val="pt-BR"/>
            </w:rPr>
            <w:t>MBA em Data Science e Analytics</w:t>
          </w:r>
        </w:sdtContent>
      </w:sdt>
    </w:p>
    <w:p w14:paraId="55BC1062" w14:textId="77777777" w:rsidR="00543B8A" w:rsidRPr="00381A06" w:rsidRDefault="00543B8A" w:rsidP="00C85A6B">
      <w:pPr>
        <w:jc w:val="center"/>
        <w:rPr>
          <w:rFonts w:ascii="Arial" w:hAnsi="Arial" w:cs="Arial"/>
          <w:b/>
          <w:sz w:val="22"/>
          <w:szCs w:val="22"/>
          <w:lang w:val="pt-BR"/>
        </w:rPr>
      </w:pPr>
    </w:p>
    <w:p w14:paraId="1D20C22E" w14:textId="3BF4E476" w:rsidR="003158E2" w:rsidRPr="00381A06" w:rsidRDefault="0002203B" w:rsidP="00C85A6B">
      <w:pPr>
        <w:jc w:val="center"/>
        <w:rPr>
          <w:rFonts w:ascii="Arial" w:hAnsi="Arial" w:cs="Arial"/>
          <w:b/>
          <w:sz w:val="22"/>
          <w:szCs w:val="22"/>
          <w:lang w:val="pt-BR"/>
        </w:rPr>
      </w:pPr>
      <w:r>
        <w:rPr>
          <w:rFonts w:ascii="Arial" w:hAnsi="Arial" w:cs="Arial"/>
          <w:b/>
          <w:sz w:val="22"/>
          <w:szCs w:val="22"/>
          <w:lang w:val="pt-BR"/>
        </w:rPr>
        <w:t>Mobilidade urbana na cidade de São Paulo entre 1977 e 2017</w:t>
      </w:r>
    </w:p>
    <w:p w14:paraId="690D8ABE" w14:textId="77777777" w:rsidR="002647AD" w:rsidRPr="00381A06" w:rsidRDefault="002647AD" w:rsidP="00184476">
      <w:pPr>
        <w:spacing w:line="360" w:lineRule="auto"/>
        <w:jc w:val="both"/>
        <w:rPr>
          <w:rFonts w:ascii="Arial" w:hAnsi="Arial" w:cs="Arial"/>
          <w:sz w:val="22"/>
          <w:szCs w:val="22"/>
          <w:lang w:val="pt-BR"/>
        </w:rPr>
      </w:pPr>
    </w:p>
    <w:p w14:paraId="77A20855" w14:textId="75AA9048" w:rsidR="00557165" w:rsidRDefault="00A801EE" w:rsidP="00184476">
      <w:pPr>
        <w:spacing w:line="360" w:lineRule="auto"/>
        <w:rPr>
          <w:rFonts w:ascii="Arial" w:hAnsi="Arial" w:cs="Arial"/>
          <w:b/>
          <w:sz w:val="22"/>
          <w:szCs w:val="22"/>
          <w:lang w:val="pt-BR"/>
        </w:rPr>
      </w:pPr>
      <w:r w:rsidRPr="00381A06">
        <w:rPr>
          <w:rFonts w:ascii="Arial" w:hAnsi="Arial" w:cs="Arial"/>
          <w:b/>
          <w:sz w:val="22"/>
          <w:szCs w:val="22"/>
          <w:lang w:val="pt-BR"/>
        </w:rPr>
        <w:t>Introdução</w:t>
      </w:r>
    </w:p>
    <w:p w14:paraId="293E9994" w14:textId="77777777" w:rsidR="00C73F5E" w:rsidRPr="00381A06" w:rsidRDefault="00C73F5E" w:rsidP="00184476">
      <w:pPr>
        <w:spacing w:line="360" w:lineRule="auto"/>
        <w:rPr>
          <w:rFonts w:ascii="Arial" w:hAnsi="Arial" w:cs="Arial"/>
          <w:b/>
          <w:sz w:val="22"/>
          <w:szCs w:val="22"/>
          <w:lang w:val="pt-BR"/>
        </w:rPr>
      </w:pPr>
    </w:p>
    <w:p w14:paraId="026E8D0E" w14:textId="5147892E" w:rsidR="00B027FC" w:rsidRDefault="00B027FC" w:rsidP="000B1A59">
      <w:pPr>
        <w:spacing w:line="360" w:lineRule="auto"/>
        <w:ind w:firstLine="709"/>
        <w:jc w:val="both"/>
        <w:rPr>
          <w:rFonts w:ascii="Arial" w:hAnsi="Arial" w:cs="Arial"/>
          <w:sz w:val="22"/>
          <w:szCs w:val="22"/>
          <w:lang w:val="pt-BR"/>
        </w:rPr>
      </w:pPr>
      <w:bookmarkStart w:id="0" w:name="_Hlk108898274"/>
      <w:r w:rsidRPr="00B027FC">
        <w:rPr>
          <w:rFonts w:ascii="Arial" w:hAnsi="Arial" w:cs="Arial"/>
          <w:sz w:val="22"/>
          <w:szCs w:val="22"/>
          <w:lang w:val="pt-BR"/>
        </w:rPr>
        <w:t xml:space="preserve">São Paulo, a cidade mais populosa do Brasil, com 11,4 milhões de habitantes segundo o censo de 2022, e </w:t>
      </w:r>
      <w:r>
        <w:rPr>
          <w:rFonts w:ascii="Arial" w:hAnsi="Arial" w:cs="Arial"/>
          <w:sz w:val="22"/>
          <w:szCs w:val="22"/>
          <w:lang w:val="pt-BR"/>
        </w:rPr>
        <w:t>detentora d</w:t>
      </w:r>
      <w:r w:rsidRPr="00B027FC">
        <w:rPr>
          <w:rFonts w:ascii="Arial" w:hAnsi="Arial" w:cs="Arial"/>
          <w:sz w:val="22"/>
          <w:szCs w:val="22"/>
          <w:lang w:val="pt-BR"/>
        </w:rPr>
        <w:t>a maior área urbanizada do país, com aproximadamente 914 km²</w:t>
      </w:r>
      <w:r w:rsidR="009A177F">
        <w:rPr>
          <w:rFonts w:ascii="Arial" w:hAnsi="Arial" w:cs="Arial"/>
          <w:sz w:val="22"/>
          <w:szCs w:val="22"/>
          <w:lang w:val="pt-BR"/>
        </w:rPr>
        <w:t xml:space="preserve"> </w:t>
      </w:r>
      <w:r w:rsidR="009A177F" w:rsidRPr="009A177F">
        <w:rPr>
          <w:rFonts w:ascii="Arial" w:hAnsi="Arial" w:cs="Arial"/>
          <w:sz w:val="22"/>
          <w:szCs w:val="22"/>
          <w:lang w:val="pt-BR"/>
        </w:rPr>
        <w:t>(Instituto Brasileiro de Geografia e Estatística [IBGE], 20</w:t>
      </w:r>
      <w:r w:rsidR="009A177F">
        <w:rPr>
          <w:rFonts w:ascii="Arial" w:hAnsi="Arial" w:cs="Arial"/>
          <w:sz w:val="22"/>
          <w:szCs w:val="22"/>
          <w:lang w:val="pt-BR"/>
        </w:rPr>
        <w:t>22</w:t>
      </w:r>
      <w:r w:rsidR="009A177F" w:rsidRPr="009A177F">
        <w:rPr>
          <w:rFonts w:ascii="Arial" w:hAnsi="Arial" w:cs="Arial"/>
          <w:sz w:val="22"/>
          <w:szCs w:val="22"/>
          <w:lang w:val="pt-BR"/>
        </w:rPr>
        <w:t>)</w:t>
      </w:r>
      <w:r w:rsidRPr="00B027FC">
        <w:rPr>
          <w:rFonts w:ascii="Arial" w:hAnsi="Arial" w:cs="Arial"/>
          <w:sz w:val="22"/>
          <w:szCs w:val="22"/>
          <w:lang w:val="pt-BR"/>
        </w:rPr>
        <w:t>, enfrenta desafios de mobilidade urbana</w:t>
      </w:r>
      <w:r>
        <w:rPr>
          <w:rFonts w:ascii="Arial" w:hAnsi="Arial" w:cs="Arial"/>
          <w:sz w:val="22"/>
          <w:szCs w:val="22"/>
          <w:lang w:val="pt-BR"/>
        </w:rPr>
        <w:t xml:space="preserve"> inerentes de um grande centro urbano</w:t>
      </w:r>
      <w:r w:rsidRPr="00B027FC">
        <w:rPr>
          <w:rFonts w:ascii="Arial" w:hAnsi="Arial" w:cs="Arial"/>
          <w:sz w:val="22"/>
          <w:szCs w:val="22"/>
          <w:lang w:val="pt-BR"/>
        </w:rPr>
        <w:t xml:space="preserve">. O crescimento desordenado da população e a vasta extensão territorial sobrecarregam a infraestrutura de transporte existente, criando gargalos no trânsito e dificultando o deslocamento diário de </w:t>
      </w:r>
      <w:r>
        <w:rPr>
          <w:rFonts w:ascii="Arial" w:hAnsi="Arial" w:cs="Arial"/>
          <w:sz w:val="22"/>
          <w:szCs w:val="22"/>
          <w:lang w:val="pt-BR"/>
        </w:rPr>
        <w:t>sua população</w:t>
      </w:r>
      <w:r w:rsidRPr="00B027FC">
        <w:rPr>
          <w:rFonts w:ascii="Arial" w:hAnsi="Arial" w:cs="Arial"/>
          <w:sz w:val="22"/>
          <w:szCs w:val="22"/>
          <w:lang w:val="pt-BR"/>
        </w:rPr>
        <w:t>. A magnitude populacional e a complexidade urbana de São Paulo tornam o planejamento eficiente da mobilidade um fator essencial para garantir o acesso igualitário ao transporte, minimizar os impactos do trânsito e melhorar a qualidade de vida de seus habitantes.</w:t>
      </w:r>
    </w:p>
    <w:p w14:paraId="3125064D" w14:textId="40AE185A" w:rsidR="00B027FC" w:rsidRDefault="00B027FC" w:rsidP="0039364C">
      <w:pPr>
        <w:spacing w:line="360" w:lineRule="auto"/>
        <w:ind w:firstLine="709"/>
        <w:jc w:val="both"/>
        <w:rPr>
          <w:rFonts w:ascii="Arial" w:hAnsi="Arial" w:cs="Arial"/>
          <w:sz w:val="22"/>
          <w:szCs w:val="22"/>
          <w:lang w:val="pt-BR"/>
        </w:rPr>
      </w:pPr>
      <w:r w:rsidRPr="002C0DD2">
        <w:rPr>
          <w:rFonts w:ascii="Arial" w:hAnsi="Arial" w:cs="Arial"/>
          <w:sz w:val="22"/>
          <w:szCs w:val="22"/>
          <w:lang w:val="pt-BR"/>
        </w:rPr>
        <w:t>A infraestrutura e o planejamento da mobilidade urbana de São Paulo não acompanharam o rápido crescimento populacional</w:t>
      </w:r>
      <w:r w:rsidR="002C0DD2" w:rsidRPr="002C0DD2">
        <w:rPr>
          <w:rFonts w:ascii="Arial" w:hAnsi="Arial" w:cs="Arial"/>
          <w:sz w:val="22"/>
          <w:szCs w:val="22"/>
          <w:lang w:val="pt-BR"/>
        </w:rPr>
        <w:t xml:space="preserve"> experienciado pelos grandes centros</w:t>
      </w:r>
      <w:r w:rsidRPr="002C0DD2">
        <w:rPr>
          <w:rFonts w:ascii="Arial" w:hAnsi="Arial" w:cs="Arial"/>
          <w:sz w:val="22"/>
          <w:szCs w:val="22"/>
          <w:lang w:val="pt-BR"/>
        </w:rPr>
        <w:t>, especialmente após o início da industrialização no Brasil (de Carvalho, 2016). Isso contribuiu para que a mobilidade urbana, particularmente o trânsito, se tornasse uma das características mais críticas da cidade.</w:t>
      </w:r>
    </w:p>
    <w:p w14:paraId="26280EDD" w14:textId="5559DA98" w:rsidR="004154EF" w:rsidRPr="004E2C08" w:rsidRDefault="00AA09F3" w:rsidP="0039364C">
      <w:pPr>
        <w:spacing w:line="360" w:lineRule="auto"/>
        <w:ind w:firstLine="709"/>
        <w:jc w:val="both"/>
        <w:rPr>
          <w:rFonts w:ascii="Arial" w:hAnsi="Arial" w:cs="Arial"/>
          <w:sz w:val="22"/>
          <w:szCs w:val="22"/>
          <w:lang w:val="pt-BR"/>
        </w:rPr>
      </w:pPr>
      <w:r w:rsidRPr="004E2C08">
        <w:rPr>
          <w:rFonts w:ascii="Arial" w:hAnsi="Arial" w:cs="Arial"/>
          <w:sz w:val="22"/>
          <w:szCs w:val="22"/>
          <w:lang w:val="pt-BR"/>
        </w:rPr>
        <w:t xml:space="preserve">Compreender o </w:t>
      </w:r>
      <w:r w:rsidR="005E3606" w:rsidRPr="004E2C08">
        <w:rPr>
          <w:rFonts w:ascii="Arial" w:hAnsi="Arial" w:cs="Arial"/>
          <w:sz w:val="22"/>
          <w:szCs w:val="22"/>
          <w:lang w:val="pt-BR"/>
        </w:rPr>
        <w:t xml:space="preserve">perfil de comportamento </w:t>
      </w:r>
      <w:r w:rsidR="004E2C08" w:rsidRPr="004E2C08">
        <w:rPr>
          <w:rFonts w:ascii="Arial" w:hAnsi="Arial" w:cs="Arial"/>
          <w:sz w:val="22"/>
          <w:szCs w:val="22"/>
          <w:lang w:val="pt-BR"/>
        </w:rPr>
        <w:t xml:space="preserve">da população </w:t>
      </w:r>
      <w:r w:rsidR="005E3606" w:rsidRPr="004E2C08">
        <w:rPr>
          <w:rFonts w:ascii="Arial" w:hAnsi="Arial" w:cs="Arial"/>
          <w:sz w:val="22"/>
          <w:szCs w:val="22"/>
          <w:lang w:val="pt-BR"/>
        </w:rPr>
        <w:t xml:space="preserve">quanto a mobilidade urbana </w:t>
      </w:r>
      <w:r w:rsidR="00E27355" w:rsidRPr="004E2C08">
        <w:rPr>
          <w:rFonts w:ascii="Arial" w:hAnsi="Arial" w:cs="Arial"/>
          <w:sz w:val="22"/>
          <w:szCs w:val="22"/>
          <w:lang w:val="pt-BR"/>
        </w:rPr>
        <w:t>é de vital importância para a criação e desenvolvimento de políticas públicas</w:t>
      </w:r>
      <w:r w:rsidR="00ED510B" w:rsidRPr="004E2C08">
        <w:rPr>
          <w:rFonts w:ascii="Arial" w:hAnsi="Arial" w:cs="Arial"/>
          <w:sz w:val="22"/>
          <w:szCs w:val="22"/>
          <w:lang w:val="pt-BR"/>
        </w:rPr>
        <w:t xml:space="preserve"> que visam a melhoria cont</w:t>
      </w:r>
      <w:r w:rsidR="006A6AE8">
        <w:rPr>
          <w:rFonts w:ascii="Arial" w:hAnsi="Arial" w:cs="Arial"/>
          <w:sz w:val="22"/>
          <w:szCs w:val="22"/>
          <w:lang w:val="pt-BR"/>
        </w:rPr>
        <w:t>í</w:t>
      </w:r>
      <w:r w:rsidR="00ED510B" w:rsidRPr="004E2C08">
        <w:rPr>
          <w:rFonts w:ascii="Arial" w:hAnsi="Arial" w:cs="Arial"/>
          <w:sz w:val="22"/>
          <w:szCs w:val="22"/>
          <w:lang w:val="pt-BR"/>
        </w:rPr>
        <w:t>nua do transpo</w:t>
      </w:r>
      <w:r w:rsidR="00CB622F" w:rsidRPr="004E2C08">
        <w:rPr>
          <w:rFonts w:ascii="Arial" w:hAnsi="Arial" w:cs="Arial"/>
          <w:sz w:val="22"/>
          <w:szCs w:val="22"/>
          <w:lang w:val="pt-BR"/>
        </w:rPr>
        <w:t>rte</w:t>
      </w:r>
      <w:r w:rsidR="004E2C08" w:rsidRPr="004E2C08">
        <w:rPr>
          <w:rFonts w:ascii="Arial" w:hAnsi="Arial" w:cs="Arial"/>
          <w:sz w:val="22"/>
          <w:szCs w:val="22"/>
          <w:lang w:val="pt-BR"/>
        </w:rPr>
        <w:t xml:space="preserve"> além</w:t>
      </w:r>
      <w:r w:rsidR="00CB622F" w:rsidRPr="004E2C08">
        <w:rPr>
          <w:rFonts w:ascii="Arial" w:hAnsi="Arial" w:cs="Arial"/>
          <w:sz w:val="22"/>
          <w:szCs w:val="22"/>
          <w:lang w:val="pt-BR"/>
        </w:rPr>
        <w:t xml:space="preserve"> </w:t>
      </w:r>
      <w:r w:rsidR="004E2C08" w:rsidRPr="004E2C08">
        <w:rPr>
          <w:rFonts w:ascii="Arial" w:hAnsi="Arial" w:cs="Arial"/>
          <w:sz w:val="22"/>
          <w:szCs w:val="22"/>
          <w:lang w:val="pt-BR"/>
        </w:rPr>
        <w:t>d</w:t>
      </w:r>
      <w:r w:rsidR="00A409FF" w:rsidRPr="004E2C08">
        <w:rPr>
          <w:rFonts w:ascii="Arial" w:hAnsi="Arial" w:cs="Arial"/>
          <w:sz w:val="22"/>
          <w:szCs w:val="22"/>
          <w:lang w:val="pt-BR"/>
        </w:rPr>
        <w:t xml:space="preserve">a garantia </w:t>
      </w:r>
      <w:r w:rsidR="005F2D48" w:rsidRPr="004E2C08">
        <w:rPr>
          <w:rFonts w:ascii="Arial" w:hAnsi="Arial" w:cs="Arial"/>
          <w:sz w:val="22"/>
          <w:szCs w:val="22"/>
          <w:lang w:val="pt-BR"/>
        </w:rPr>
        <w:t xml:space="preserve">de que </w:t>
      </w:r>
      <w:r w:rsidR="004E2C08" w:rsidRPr="004E2C08">
        <w:rPr>
          <w:rFonts w:ascii="Arial" w:hAnsi="Arial" w:cs="Arial"/>
          <w:sz w:val="22"/>
          <w:szCs w:val="22"/>
          <w:lang w:val="pt-BR"/>
        </w:rPr>
        <w:t>todos tenham</w:t>
      </w:r>
      <w:r w:rsidR="005F2D48" w:rsidRPr="004E2C08">
        <w:rPr>
          <w:rFonts w:ascii="Arial" w:hAnsi="Arial" w:cs="Arial"/>
          <w:sz w:val="22"/>
          <w:szCs w:val="22"/>
          <w:lang w:val="pt-BR"/>
        </w:rPr>
        <w:t xml:space="preserve"> acesso a mobilidade necessária para seu deslocamento diário. </w:t>
      </w:r>
      <w:r w:rsidR="004E2C08" w:rsidRPr="004E2C08">
        <w:rPr>
          <w:rFonts w:ascii="Arial" w:hAnsi="Arial" w:cs="Arial"/>
          <w:sz w:val="22"/>
          <w:szCs w:val="22"/>
          <w:lang w:val="pt-BR"/>
        </w:rPr>
        <w:t>Vale ressaltar</w:t>
      </w:r>
      <w:r w:rsidR="005F2D48" w:rsidRPr="004E2C08">
        <w:rPr>
          <w:rFonts w:ascii="Arial" w:hAnsi="Arial" w:cs="Arial"/>
          <w:sz w:val="22"/>
          <w:szCs w:val="22"/>
          <w:lang w:val="pt-BR"/>
        </w:rPr>
        <w:t xml:space="preserve"> que com um transporte urbano bem organizado e abrangente, promove-se uma redução nas desigualdades sociais, visto que as condições de mobilidade urbana estão relacionadas à exclusão social (Lucas, 2012)</w:t>
      </w:r>
      <w:r w:rsidR="00EA50B9" w:rsidRPr="004E2C08">
        <w:rPr>
          <w:rFonts w:ascii="Arial" w:hAnsi="Arial" w:cs="Arial"/>
          <w:sz w:val="22"/>
          <w:szCs w:val="22"/>
          <w:lang w:val="pt-BR"/>
        </w:rPr>
        <w:t>.</w:t>
      </w:r>
    </w:p>
    <w:p w14:paraId="79384DD9" w14:textId="6809C9BD" w:rsidR="004E2C08" w:rsidRDefault="00EA50B9" w:rsidP="0039364C">
      <w:pPr>
        <w:spacing w:line="360" w:lineRule="auto"/>
        <w:ind w:firstLine="709"/>
        <w:jc w:val="both"/>
        <w:rPr>
          <w:rFonts w:ascii="Arial" w:hAnsi="Arial" w:cs="Arial"/>
          <w:sz w:val="22"/>
          <w:szCs w:val="22"/>
          <w:lang w:val="pt-BR"/>
        </w:rPr>
      </w:pPr>
      <w:r>
        <w:rPr>
          <w:rFonts w:ascii="Arial" w:hAnsi="Arial" w:cs="Arial"/>
          <w:sz w:val="22"/>
          <w:szCs w:val="22"/>
          <w:lang w:val="pt-BR"/>
        </w:rPr>
        <w:t>A Companhia do Metropolitano de São Paulo (METRÔ), realiza periodicamente a pesquisa “Origem e Destino”</w:t>
      </w:r>
      <w:r w:rsidR="008A2104">
        <w:rPr>
          <w:rFonts w:ascii="Arial" w:hAnsi="Arial" w:cs="Arial"/>
          <w:sz w:val="22"/>
          <w:szCs w:val="22"/>
          <w:lang w:val="pt-BR"/>
        </w:rPr>
        <w:t xml:space="preserve"> (OD)</w:t>
      </w:r>
      <w:r>
        <w:rPr>
          <w:rFonts w:ascii="Arial" w:hAnsi="Arial" w:cs="Arial"/>
          <w:sz w:val="22"/>
          <w:szCs w:val="22"/>
          <w:lang w:val="pt-BR"/>
        </w:rPr>
        <w:t>, uma investigação sobre o padrão de viagens que as pessoas fazem diariamente, além de levantar motivos e modos de transporte, a pesquisa também traz características socioeconômicas dos indivíduos. O recorte geográfico é a região metropolitana de São Paulo</w:t>
      </w:r>
      <w:r w:rsidR="008A2104">
        <w:rPr>
          <w:rFonts w:ascii="Arial" w:hAnsi="Arial" w:cs="Arial"/>
          <w:sz w:val="22"/>
          <w:szCs w:val="22"/>
          <w:lang w:val="pt-BR"/>
        </w:rPr>
        <w:t xml:space="preserve"> (RMSP)</w:t>
      </w:r>
      <w:r>
        <w:rPr>
          <w:rFonts w:ascii="Arial" w:hAnsi="Arial" w:cs="Arial"/>
          <w:sz w:val="22"/>
          <w:szCs w:val="22"/>
          <w:lang w:val="pt-BR"/>
        </w:rPr>
        <w:t xml:space="preserve">, a qual é dividida em zonas de residência, e em cada zona é aninhada as informações coletadas, como </w:t>
      </w:r>
      <w:r w:rsidR="00F27F7C">
        <w:rPr>
          <w:rFonts w:ascii="Arial" w:hAnsi="Arial" w:cs="Arial"/>
          <w:sz w:val="22"/>
          <w:szCs w:val="22"/>
          <w:lang w:val="pt-BR"/>
        </w:rPr>
        <w:t>população, número de viagens produzida por cada modo de transporte, renda familiar média, escolaridade, entre outras. As informações são anonimizadas para fazer parte do banco de dados</w:t>
      </w:r>
      <w:r w:rsidR="009E5CE0">
        <w:rPr>
          <w:rFonts w:ascii="Arial" w:hAnsi="Arial" w:cs="Arial"/>
          <w:sz w:val="22"/>
          <w:szCs w:val="22"/>
          <w:lang w:val="pt-BR"/>
        </w:rPr>
        <w:t xml:space="preserve"> (</w:t>
      </w:r>
      <w:r w:rsidR="009E5CE0">
        <w:rPr>
          <w:rFonts w:ascii="Arial" w:hAnsi="Arial" w:cs="Arial"/>
          <w:sz w:val="22"/>
          <w:szCs w:val="22"/>
          <w:lang w:val="pt-BR"/>
        </w:rPr>
        <w:t>Companhia do Metropolitano de São Paulo [METRÔ]</w:t>
      </w:r>
      <w:r w:rsidR="009E5CE0">
        <w:rPr>
          <w:rFonts w:ascii="Arial" w:hAnsi="Arial" w:cs="Arial"/>
          <w:sz w:val="22"/>
          <w:szCs w:val="22"/>
          <w:lang w:val="pt-BR"/>
        </w:rPr>
        <w:t>,</w:t>
      </w:r>
      <w:r w:rsidR="009E5CE0">
        <w:rPr>
          <w:rFonts w:ascii="Arial" w:hAnsi="Arial" w:cs="Arial"/>
          <w:sz w:val="22"/>
          <w:szCs w:val="22"/>
          <w:lang w:val="pt-BR"/>
        </w:rPr>
        <w:t xml:space="preserve"> 2019</w:t>
      </w:r>
      <w:r w:rsidR="009E5CE0">
        <w:rPr>
          <w:rFonts w:ascii="Arial" w:hAnsi="Arial" w:cs="Arial"/>
          <w:sz w:val="22"/>
          <w:szCs w:val="22"/>
          <w:lang w:val="pt-BR"/>
        </w:rPr>
        <w:t>)</w:t>
      </w:r>
      <w:r w:rsidR="00F27F7C">
        <w:rPr>
          <w:rFonts w:ascii="Arial" w:hAnsi="Arial" w:cs="Arial"/>
          <w:sz w:val="22"/>
          <w:szCs w:val="22"/>
          <w:lang w:val="pt-BR"/>
        </w:rPr>
        <w:t>.</w:t>
      </w:r>
      <w:r w:rsidR="008A2104">
        <w:rPr>
          <w:rFonts w:ascii="Arial" w:hAnsi="Arial" w:cs="Arial"/>
          <w:sz w:val="22"/>
          <w:szCs w:val="22"/>
          <w:lang w:val="pt-BR"/>
        </w:rPr>
        <w:t xml:space="preserve"> </w:t>
      </w:r>
    </w:p>
    <w:p w14:paraId="2ECAA5BF" w14:textId="174122D5" w:rsidR="00EA50B9" w:rsidRDefault="008A2104" w:rsidP="0039364C">
      <w:pPr>
        <w:spacing w:line="360" w:lineRule="auto"/>
        <w:ind w:firstLine="709"/>
        <w:jc w:val="both"/>
        <w:rPr>
          <w:rFonts w:ascii="Arial" w:hAnsi="Arial" w:cs="Arial"/>
          <w:sz w:val="22"/>
          <w:szCs w:val="22"/>
          <w:lang w:val="pt-BR"/>
        </w:rPr>
      </w:pPr>
      <w:r>
        <w:rPr>
          <w:rFonts w:ascii="Arial" w:hAnsi="Arial" w:cs="Arial"/>
          <w:sz w:val="22"/>
          <w:szCs w:val="22"/>
          <w:lang w:val="pt-BR"/>
        </w:rPr>
        <w:lastRenderedPageBreak/>
        <w:t>Atualmente estão disponíveis os dados referentes às pesquisas de 1977, 1987, 1997, 2007 e 2017. Em 2023</w:t>
      </w:r>
      <w:r w:rsidR="006A6AE8">
        <w:rPr>
          <w:rFonts w:ascii="Arial" w:hAnsi="Arial" w:cs="Arial"/>
          <w:sz w:val="22"/>
          <w:szCs w:val="22"/>
          <w:lang w:val="pt-BR"/>
        </w:rPr>
        <w:t xml:space="preserve">, iniciou-se </w:t>
      </w:r>
      <w:r>
        <w:rPr>
          <w:rFonts w:ascii="Arial" w:hAnsi="Arial" w:cs="Arial"/>
          <w:sz w:val="22"/>
          <w:szCs w:val="22"/>
          <w:lang w:val="pt-BR"/>
        </w:rPr>
        <w:t>a etapa de campo da pesquisa domiciliar</w:t>
      </w:r>
      <w:r w:rsidR="006A6AE8">
        <w:rPr>
          <w:rFonts w:ascii="Arial" w:hAnsi="Arial" w:cs="Arial"/>
          <w:sz w:val="22"/>
          <w:szCs w:val="22"/>
          <w:lang w:val="pt-BR"/>
        </w:rPr>
        <w:t xml:space="preserve">, </w:t>
      </w:r>
      <w:r>
        <w:rPr>
          <w:rFonts w:ascii="Arial" w:hAnsi="Arial" w:cs="Arial"/>
          <w:sz w:val="22"/>
          <w:szCs w:val="22"/>
          <w:lang w:val="pt-BR"/>
        </w:rPr>
        <w:t>porém os dados ainda não foram divulgados.</w:t>
      </w:r>
    </w:p>
    <w:p w14:paraId="60DE3F53" w14:textId="4EDB6954" w:rsidR="00F27F7C" w:rsidRDefault="00B541A7" w:rsidP="0039364C">
      <w:pPr>
        <w:spacing w:line="360" w:lineRule="auto"/>
        <w:ind w:firstLine="709"/>
        <w:jc w:val="both"/>
        <w:rPr>
          <w:rFonts w:ascii="Arial" w:hAnsi="Arial" w:cs="Arial"/>
          <w:sz w:val="22"/>
          <w:szCs w:val="22"/>
          <w:lang w:val="pt-BR"/>
        </w:rPr>
      </w:pPr>
      <w:r>
        <w:rPr>
          <w:rFonts w:ascii="Arial" w:hAnsi="Arial" w:cs="Arial"/>
          <w:sz w:val="22"/>
          <w:szCs w:val="22"/>
          <w:lang w:val="pt-BR"/>
        </w:rPr>
        <w:t>Uma compreensão da mudança nos hábitos de uso do transporte urbano ao longo das décadas, combinado com dados socioeconômicos das regiões em cada período, pode contribuir para que planos de ação de longo prazo sejam realizados.</w:t>
      </w:r>
      <w:r w:rsidR="00F9353B">
        <w:rPr>
          <w:rFonts w:ascii="Arial" w:hAnsi="Arial" w:cs="Arial"/>
          <w:sz w:val="22"/>
          <w:szCs w:val="22"/>
          <w:lang w:val="pt-BR"/>
        </w:rPr>
        <w:t xml:space="preserve"> </w:t>
      </w:r>
      <w:r w:rsidR="0092057B">
        <w:rPr>
          <w:rFonts w:ascii="Arial" w:hAnsi="Arial" w:cs="Arial"/>
          <w:sz w:val="22"/>
          <w:szCs w:val="22"/>
          <w:lang w:val="pt-BR"/>
        </w:rPr>
        <w:t>O assunto tem sido explorado com a utilização dos dados obtidos nas pesquisas OD do METRÔ de SP</w:t>
      </w:r>
      <w:r w:rsidR="006A6AE8">
        <w:rPr>
          <w:rFonts w:ascii="Arial" w:hAnsi="Arial" w:cs="Arial"/>
          <w:sz w:val="22"/>
          <w:szCs w:val="22"/>
          <w:lang w:val="pt-BR"/>
        </w:rPr>
        <w:t>.</w:t>
      </w:r>
      <w:r w:rsidR="00F9353B">
        <w:rPr>
          <w:rFonts w:ascii="Arial" w:hAnsi="Arial" w:cs="Arial"/>
          <w:sz w:val="22"/>
          <w:szCs w:val="22"/>
          <w:lang w:val="pt-BR"/>
        </w:rPr>
        <w:t xml:space="preserve"> Carlos Paiva</w:t>
      </w:r>
      <w:r w:rsidR="00A809DF">
        <w:rPr>
          <w:rFonts w:ascii="Arial" w:hAnsi="Arial" w:cs="Arial"/>
          <w:sz w:val="22"/>
          <w:szCs w:val="22"/>
          <w:lang w:val="pt-BR"/>
        </w:rPr>
        <w:t xml:space="preserve"> (2005),</w:t>
      </w:r>
      <w:r w:rsidR="00F9353B">
        <w:rPr>
          <w:rFonts w:ascii="Arial" w:hAnsi="Arial" w:cs="Arial"/>
          <w:sz w:val="22"/>
          <w:szCs w:val="22"/>
          <w:lang w:val="pt-BR"/>
        </w:rPr>
        <w:t xml:space="preserve"> </w:t>
      </w:r>
      <w:r w:rsidR="0092057B">
        <w:rPr>
          <w:rFonts w:ascii="Arial" w:hAnsi="Arial" w:cs="Arial"/>
          <w:sz w:val="22"/>
          <w:szCs w:val="22"/>
          <w:lang w:val="pt-BR"/>
        </w:rPr>
        <w:t xml:space="preserve">observou uma diminuição da mobilidade total (número de deslocamentos) da população do município de São Paulo, queda de 10% entre os anos de 1987 e 1997, em contrapartida ao aumento populacional (8% na década) e na piora do trânsito na cidade. </w:t>
      </w:r>
    </w:p>
    <w:p w14:paraId="36C6765B" w14:textId="09CC0D60" w:rsidR="00BF5433" w:rsidRDefault="004E2C08" w:rsidP="004E2C08">
      <w:pPr>
        <w:spacing w:line="360" w:lineRule="auto"/>
        <w:ind w:firstLine="709"/>
        <w:jc w:val="both"/>
        <w:rPr>
          <w:rFonts w:ascii="Arial" w:hAnsi="Arial" w:cs="Arial"/>
          <w:sz w:val="22"/>
          <w:szCs w:val="22"/>
          <w:lang w:val="pt-BR"/>
        </w:rPr>
      </w:pPr>
      <w:r w:rsidRPr="004E2C08">
        <w:rPr>
          <w:rFonts w:ascii="Arial" w:hAnsi="Arial" w:cs="Arial"/>
          <w:sz w:val="22"/>
          <w:szCs w:val="22"/>
          <w:lang w:val="pt-BR"/>
        </w:rPr>
        <w:t>Com uma base de dados que abrange 50 anos,</w:t>
      </w:r>
      <w:r>
        <w:rPr>
          <w:rFonts w:ascii="Arial" w:hAnsi="Arial" w:cs="Arial"/>
          <w:sz w:val="22"/>
          <w:szCs w:val="22"/>
          <w:lang w:val="pt-BR"/>
        </w:rPr>
        <w:t xml:space="preserve"> </w:t>
      </w:r>
      <w:r w:rsidR="00C6724C">
        <w:rPr>
          <w:rFonts w:ascii="Arial" w:hAnsi="Arial" w:cs="Arial"/>
          <w:sz w:val="22"/>
          <w:szCs w:val="22"/>
          <w:lang w:val="pt-BR"/>
        </w:rPr>
        <w:t>e especificamente voltada a mobilidade urbana da RMSP, pode-se explorar a evolução das características dos meios de transporte utilizados em cada zona residencial e cruzar com as informações socioeconômicas em uma tentativa de se encontrar um comportamento que possa ser utilizado para basear políticas públicas voltadas a mobilidade urbana.</w:t>
      </w:r>
    </w:p>
    <w:p w14:paraId="477EA1EE" w14:textId="77777777" w:rsidR="009B6515" w:rsidRPr="009B6515" w:rsidRDefault="009B6515" w:rsidP="0039364C">
      <w:pPr>
        <w:spacing w:line="360" w:lineRule="auto"/>
        <w:ind w:firstLine="709"/>
        <w:jc w:val="both"/>
        <w:rPr>
          <w:rFonts w:ascii="Arial" w:hAnsi="Arial" w:cs="Arial"/>
          <w:sz w:val="22"/>
          <w:szCs w:val="22"/>
          <w:lang w:val="pt-BR"/>
        </w:rPr>
      </w:pPr>
    </w:p>
    <w:bookmarkEnd w:id="0"/>
    <w:p w14:paraId="7FD0C559" w14:textId="77777777" w:rsidR="00A12AB4" w:rsidRPr="00381A06" w:rsidRDefault="00A12AB4" w:rsidP="00184476">
      <w:pPr>
        <w:spacing w:line="360" w:lineRule="auto"/>
        <w:ind w:firstLine="709"/>
        <w:jc w:val="both"/>
        <w:rPr>
          <w:rFonts w:ascii="Arial" w:hAnsi="Arial" w:cs="Arial"/>
          <w:sz w:val="22"/>
          <w:szCs w:val="22"/>
          <w:lang w:val="pt-BR"/>
        </w:rPr>
      </w:pPr>
    </w:p>
    <w:p w14:paraId="08BE96D6" w14:textId="5B661BE4" w:rsidR="0088787B"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Objetivo</w:t>
      </w:r>
    </w:p>
    <w:p w14:paraId="334A79E7" w14:textId="77777777" w:rsidR="00244474" w:rsidRPr="00381A06" w:rsidRDefault="00244474" w:rsidP="00184476">
      <w:pPr>
        <w:spacing w:line="360" w:lineRule="auto"/>
        <w:rPr>
          <w:rFonts w:ascii="Arial" w:hAnsi="Arial" w:cs="Arial"/>
          <w:b/>
          <w:sz w:val="22"/>
          <w:szCs w:val="22"/>
          <w:lang w:val="pt-BR"/>
        </w:rPr>
      </w:pPr>
    </w:p>
    <w:p w14:paraId="0F4E0CDA" w14:textId="4F44575F" w:rsidR="006D4AB8" w:rsidRDefault="006A6AE8" w:rsidP="000B1A59">
      <w:pPr>
        <w:spacing w:line="360" w:lineRule="auto"/>
        <w:ind w:firstLine="709"/>
        <w:jc w:val="both"/>
        <w:rPr>
          <w:rFonts w:ascii="Arial" w:hAnsi="Arial" w:cs="Arial"/>
          <w:bCs/>
          <w:sz w:val="22"/>
          <w:szCs w:val="22"/>
          <w:lang w:val="pt-BR"/>
        </w:rPr>
      </w:pPr>
      <w:r>
        <w:rPr>
          <w:rFonts w:ascii="Arial" w:hAnsi="Arial" w:cs="Arial"/>
          <w:bCs/>
          <w:sz w:val="22"/>
          <w:szCs w:val="22"/>
          <w:lang w:val="pt-BR"/>
        </w:rPr>
        <w:t>Encontrar padrões existentes na maneira pela qual a população da cidade de São Paulo se locomove diariamente, comparar os modais preferenciais de cada zona residencial, estratificando as diferentes zonas em padrões de mobilidade semelhante.</w:t>
      </w:r>
    </w:p>
    <w:p w14:paraId="0BD8BE18" w14:textId="2AD5F342" w:rsidR="006A6AE8" w:rsidRPr="00EE1A0E" w:rsidRDefault="006A6AE8" w:rsidP="000B1A59">
      <w:pPr>
        <w:spacing w:line="360" w:lineRule="auto"/>
        <w:ind w:firstLine="709"/>
        <w:jc w:val="both"/>
        <w:rPr>
          <w:rFonts w:ascii="Arial" w:hAnsi="Arial" w:cs="Arial"/>
          <w:bCs/>
          <w:sz w:val="22"/>
          <w:szCs w:val="22"/>
          <w:lang w:val="pt-BR"/>
        </w:rPr>
      </w:pPr>
      <w:r>
        <w:rPr>
          <w:rFonts w:ascii="Arial" w:hAnsi="Arial" w:cs="Arial"/>
          <w:bCs/>
          <w:sz w:val="22"/>
          <w:szCs w:val="22"/>
          <w:lang w:val="pt-BR"/>
        </w:rPr>
        <w:t xml:space="preserve">Analisar ao longo das décadas como tais padrões se modificaram e cruzar a informação com outras variáveis como população, renda familiar, idade, </w:t>
      </w:r>
      <w:proofErr w:type="spellStart"/>
      <w:r>
        <w:rPr>
          <w:rFonts w:ascii="Arial" w:hAnsi="Arial" w:cs="Arial"/>
          <w:bCs/>
          <w:sz w:val="22"/>
          <w:szCs w:val="22"/>
          <w:lang w:val="pt-BR"/>
        </w:rPr>
        <w:t>etc</w:t>
      </w:r>
      <w:proofErr w:type="spellEnd"/>
      <w:r>
        <w:rPr>
          <w:rFonts w:ascii="Arial" w:hAnsi="Arial" w:cs="Arial"/>
          <w:bCs/>
          <w:sz w:val="22"/>
          <w:szCs w:val="22"/>
          <w:lang w:val="pt-BR"/>
        </w:rPr>
        <w:t>, buscando encontrar alguma dependência entre tais variáveis e o modal preferencial de deslocamento.</w:t>
      </w:r>
    </w:p>
    <w:p w14:paraId="41D452E9" w14:textId="77777777" w:rsidR="00920167" w:rsidRPr="00381A06" w:rsidRDefault="00920167" w:rsidP="00184476">
      <w:pPr>
        <w:spacing w:line="360" w:lineRule="auto"/>
        <w:rPr>
          <w:rFonts w:ascii="Arial" w:hAnsi="Arial" w:cs="Arial"/>
          <w:b/>
          <w:sz w:val="22"/>
          <w:szCs w:val="22"/>
          <w:lang w:val="pt-BR"/>
        </w:rPr>
      </w:pPr>
    </w:p>
    <w:p w14:paraId="004D0531" w14:textId="4650DC70" w:rsidR="00A478D3" w:rsidRPr="00381A06" w:rsidRDefault="00D20120" w:rsidP="00184476">
      <w:pPr>
        <w:spacing w:line="360" w:lineRule="auto"/>
        <w:rPr>
          <w:rFonts w:ascii="Arial" w:hAnsi="Arial" w:cs="Arial"/>
          <w:b/>
          <w:sz w:val="22"/>
          <w:szCs w:val="22"/>
          <w:lang w:val="pt-BR"/>
        </w:rPr>
      </w:pPr>
      <w:r w:rsidRPr="00381A06">
        <w:rPr>
          <w:rFonts w:ascii="Arial" w:hAnsi="Arial" w:cs="Arial"/>
          <w:b/>
          <w:sz w:val="22"/>
          <w:szCs w:val="22"/>
          <w:lang w:val="pt-BR"/>
        </w:rPr>
        <w:t>Metodologia</w:t>
      </w:r>
    </w:p>
    <w:p w14:paraId="02ACF59C" w14:textId="77777777" w:rsidR="00BA1F77" w:rsidRPr="00381A06" w:rsidRDefault="00BA1F77" w:rsidP="00184476">
      <w:pPr>
        <w:spacing w:line="360" w:lineRule="auto"/>
        <w:rPr>
          <w:rFonts w:ascii="Arial" w:hAnsi="Arial" w:cs="Arial"/>
          <w:b/>
          <w:sz w:val="22"/>
          <w:szCs w:val="22"/>
          <w:lang w:val="pt-BR"/>
        </w:rPr>
      </w:pPr>
    </w:p>
    <w:p w14:paraId="17F248CD" w14:textId="669AA027" w:rsidR="005123EC" w:rsidRDefault="005123EC" w:rsidP="000B1A59">
      <w:pPr>
        <w:spacing w:line="360" w:lineRule="auto"/>
        <w:ind w:firstLine="709"/>
        <w:jc w:val="both"/>
        <w:rPr>
          <w:rFonts w:ascii="Arial" w:hAnsi="Arial" w:cs="Arial"/>
          <w:sz w:val="22"/>
          <w:szCs w:val="22"/>
          <w:lang w:val="pt-BR"/>
        </w:rPr>
      </w:pPr>
      <w:bookmarkStart w:id="1" w:name="_Hlk108866226"/>
      <w:r w:rsidRPr="005123EC">
        <w:rPr>
          <w:rFonts w:ascii="Arial" w:hAnsi="Arial" w:cs="Arial"/>
          <w:sz w:val="22"/>
          <w:szCs w:val="22"/>
          <w:lang w:val="pt-BR"/>
        </w:rPr>
        <w:t>Este projeto de pesquisa utilizará os dados fornecidos pela série de pesquisas "Origem e Destino" (OD), conduzidas pelo Metrô de São Paulo. As cinco edições da pesquisa contempladas abrangem os anos de 1977, 1987, 1997, 2007 e 2017. As informações disponíveis em cada pesquisa são organizadas por zonas residenciais e incluem tanto dados de transporte, como o número de viagens realizadas e o meio de transporte mais utilizado, quanto dados socioeconômicos, como renda familiar e escolaridade dos indivíduos. A pesquisa abrange toda a Região Metropolitana de São Paulo (RMSP)</w:t>
      </w:r>
      <w:r>
        <w:rPr>
          <w:rFonts w:ascii="Arial" w:hAnsi="Arial" w:cs="Arial"/>
          <w:sz w:val="22"/>
          <w:szCs w:val="22"/>
          <w:lang w:val="pt-BR"/>
        </w:rPr>
        <w:t>.</w:t>
      </w:r>
    </w:p>
    <w:p w14:paraId="54FED36E" w14:textId="272593C6" w:rsidR="005123EC" w:rsidRDefault="005123EC" w:rsidP="000B1A59">
      <w:pPr>
        <w:spacing w:line="360" w:lineRule="auto"/>
        <w:ind w:firstLine="709"/>
        <w:jc w:val="both"/>
        <w:rPr>
          <w:rFonts w:ascii="Arial" w:hAnsi="Arial" w:cs="Arial"/>
          <w:sz w:val="22"/>
          <w:szCs w:val="22"/>
          <w:lang w:val="pt-BR"/>
        </w:rPr>
      </w:pPr>
      <w:r w:rsidRPr="005123EC">
        <w:rPr>
          <w:rFonts w:ascii="Arial" w:hAnsi="Arial" w:cs="Arial"/>
          <w:sz w:val="22"/>
          <w:szCs w:val="22"/>
          <w:lang w:val="pt-BR"/>
        </w:rPr>
        <w:t xml:space="preserve">Para efeito desta pesquisa, será selecionada uma amostra que corresponde exclusivamente ao município de São Paulo. A RMSP possui uma área muito extensa e </w:t>
      </w:r>
      <w:r w:rsidRPr="005123EC">
        <w:rPr>
          <w:rFonts w:ascii="Arial" w:hAnsi="Arial" w:cs="Arial"/>
          <w:sz w:val="22"/>
          <w:szCs w:val="22"/>
          <w:lang w:val="pt-BR"/>
        </w:rPr>
        <w:lastRenderedPageBreak/>
        <w:t>heterogênea, e concentrar a análise apenas na capital permitirá um foco mais detalhado nas características urbanas do município, facilitando a compreensão dos padrões de comportamento de mobilidade urbana ao longo do tempo.</w:t>
      </w:r>
    </w:p>
    <w:p w14:paraId="5960AF26" w14:textId="250766B8"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Como as zonas residenciais variam entre as pesquisas, será utilizado o software QGIS</w:t>
      </w:r>
      <w:r>
        <w:rPr>
          <w:rFonts w:ascii="Arial" w:hAnsi="Arial" w:cs="Arial"/>
          <w:sz w:val="22"/>
          <w:szCs w:val="22"/>
          <w:lang w:val="pt-BR"/>
        </w:rPr>
        <w:t xml:space="preserve"> </w:t>
      </w:r>
      <w:r w:rsidRPr="005123EC">
        <w:rPr>
          <w:rFonts w:ascii="Arial" w:hAnsi="Arial" w:cs="Arial"/>
          <w:sz w:val="22"/>
          <w:szCs w:val="22"/>
          <w:lang w:val="pt-BR"/>
        </w:rPr>
        <w:t>para padronizar as zonas de modo que se tornem comparáveis ao longo das cinco décadas. A unificação será feita por meio de análises espaciais e georreferenciamento, criando uma nova divisão que será aplicada consistentemente em todas as edições da pesquisa.</w:t>
      </w:r>
    </w:p>
    <w:p w14:paraId="59B9B61C" w14:textId="664BF88F" w:rsidR="005123EC" w:rsidRDefault="005123EC" w:rsidP="005123EC">
      <w:pPr>
        <w:spacing w:line="360" w:lineRule="auto"/>
        <w:ind w:firstLine="709"/>
        <w:jc w:val="both"/>
        <w:rPr>
          <w:rFonts w:ascii="Arial" w:hAnsi="Arial" w:cs="Arial"/>
          <w:sz w:val="22"/>
          <w:szCs w:val="22"/>
          <w:lang w:val="pt-BR"/>
        </w:rPr>
      </w:pPr>
      <w:r>
        <w:rPr>
          <w:rFonts w:ascii="Arial" w:hAnsi="Arial" w:cs="Arial"/>
          <w:sz w:val="22"/>
          <w:szCs w:val="22"/>
          <w:lang w:val="pt-BR"/>
        </w:rPr>
        <w:t xml:space="preserve">Inicialmente será realizada uma análise descritiva e exploratória, </w:t>
      </w:r>
      <w:r w:rsidRPr="005123EC">
        <w:rPr>
          <w:rFonts w:ascii="Arial" w:hAnsi="Arial" w:cs="Arial"/>
          <w:sz w:val="22"/>
          <w:szCs w:val="22"/>
          <w:lang w:val="pt-BR"/>
        </w:rPr>
        <w:t>buscando identificar padrões entre as variáveis de transporte e as características socioeconômicas de cada zona residencial ao longo das décadas.</w:t>
      </w:r>
    </w:p>
    <w:p w14:paraId="6817BEC3" w14:textId="2E30CB98" w:rsidR="005123EC" w:rsidRP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Serão utilizadas técnicas de estatística descritiva, visualizações gráficas (histogramas, gráficos de dispersão, etc.) e análise de correlação para verificar como variáveis como renda</w:t>
      </w:r>
      <w:r>
        <w:rPr>
          <w:rFonts w:ascii="Arial" w:hAnsi="Arial" w:cs="Arial"/>
          <w:sz w:val="22"/>
          <w:szCs w:val="22"/>
          <w:lang w:val="pt-BR"/>
        </w:rPr>
        <w:t>,</w:t>
      </w:r>
      <w:r w:rsidRPr="005123EC">
        <w:rPr>
          <w:rFonts w:ascii="Arial" w:hAnsi="Arial" w:cs="Arial"/>
          <w:sz w:val="22"/>
          <w:szCs w:val="22"/>
          <w:lang w:val="pt-BR"/>
        </w:rPr>
        <w:t xml:space="preserve"> escolaridade</w:t>
      </w:r>
      <w:r>
        <w:rPr>
          <w:rFonts w:ascii="Arial" w:hAnsi="Arial" w:cs="Arial"/>
          <w:sz w:val="22"/>
          <w:szCs w:val="22"/>
          <w:lang w:val="pt-BR"/>
        </w:rPr>
        <w:t>, população total, número de veículos,</w:t>
      </w:r>
      <w:r w:rsidRPr="005123EC">
        <w:rPr>
          <w:rFonts w:ascii="Arial" w:hAnsi="Arial" w:cs="Arial"/>
          <w:sz w:val="22"/>
          <w:szCs w:val="22"/>
          <w:lang w:val="pt-BR"/>
        </w:rPr>
        <w:t xml:space="preserve"> influenciam a escolha dos modais de transporte.</w:t>
      </w:r>
    </w:p>
    <w:p w14:paraId="5840603B" w14:textId="71FE251D"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Essa análise será não preditiva, com o objetivo de identificar possíveis relações entre as variáveis e observar mudanças nos padrões de mobilidade ao longo do tempo.</w:t>
      </w:r>
    </w:p>
    <w:p w14:paraId="2DC15A01" w14:textId="77777777" w:rsidR="005123EC" w:rsidRP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Após a conclusão da fase descritiva, será avaliada a viabilidade de realizar análises preditivas. Se for possível identificar padrões consistentes nas relações entre variáveis socioeconômicas e a escolha dos modais de transporte, será explorada a construção de modelos preditivos.</w:t>
      </w:r>
    </w:p>
    <w:p w14:paraId="6DA6A576" w14:textId="77777777" w:rsidR="005123EC" w:rsidRP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O objetivo será prever a preferência por determinados modais de transporte em diferentes zonas residenciais com base em variáveis como renda, escolaridade e idade.</w:t>
      </w:r>
    </w:p>
    <w:p w14:paraId="382882E9" w14:textId="3D508A4A"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 xml:space="preserve">Os dados utilizados são anonimizados, garantindo a privacidade dos indivíduos, e serão manuseados de acordo com as diretrizes éticas para análise de dados, sem qualquer tentativa de </w:t>
      </w:r>
      <w:proofErr w:type="spellStart"/>
      <w:r w:rsidRPr="005123EC">
        <w:rPr>
          <w:rFonts w:ascii="Arial" w:hAnsi="Arial" w:cs="Arial"/>
          <w:sz w:val="22"/>
          <w:szCs w:val="22"/>
          <w:lang w:val="pt-BR"/>
        </w:rPr>
        <w:t>reidentificação</w:t>
      </w:r>
      <w:proofErr w:type="spellEnd"/>
      <w:r w:rsidRPr="005123EC">
        <w:rPr>
          <w:rFonts w:ascii="Arial" w:hAnsi="Arial" w:cs="Arial"/>
          <w:sz w:val="22"/>
          <w:szCs w:val="22"/>
          <w:lang w:val="pt-BR"/>
        </w:rPr>
        <w:t>.</w:t>
      </w:r>
    </w:p>
    <w:p w14:paraId="55D61425" w14:textId="5F3202BE" w:rsidR="005123EC" w:rsidRDefault="005123EC" w:rsidP="005123EC">
      <w:pPr>
        <w:spacing w:line="360" w:lineRule="auto"/>
        <w:ind w:firstLine="709"/>
        <w:jc w:val="both"/>
        <w:rPr>
          <w:rFonts w:ascii="Arial" w:hAnsi="Arial" w:cs="Arial"/>
          <w:sz w:val="22"/>
          <w:szCs w:val="22"/>
          <w:lang w:val="pt-BR"/>
        </w:rPr>
      </w:pPr>
    </w:p>
    <w:p w14:paraId="1CA01D80" w14:textId="41AEB0EE" w:rsidR="005123EC" w:rsidRDefault="005123EC" w:rsidP="005123EC">
      <w:pPr>
        <w:spacing w:line="360" w:lineRule="auto"/>
        <w:ind w:firstLine="709"/>
        <w:jc w:val="both"/>
        <w:rPr>
          <w:rFonts w:ascii="Arial" w:hAnsi="Arial" w:cs="Arial"/>
          <w:sz w:val="22"/>
          <w:szCs w:val="22"/>
          <w:lang w:val="pt-BR"/>
        </w:rPr>
      </w:pPr>
    </w:p>
    <w:p w14:paraId="65C67E0A" w14:textId="02216378" w:rsidR="005123EC" w:rsidRDefault="005123EC" w:rsidP="005123EC">
      <w:pPr>
        <w:spacing w:line="360" w:lineRule="auto"/>
        <w:ind w:firstLine="709"/>
        <w:jc w:val="both"/>
        <w:rPr>
          <w:rFonts w:ascii="Arial" w:hAnsi="Arial" w:cs="Arial"/>
          <w:sz w:val="22"/>
          <w:szCs w:val="22"/>
          <w:lang w:val="pt-BR"/>
        </w:rPr>
      </w:pPr>
    </w:p>
    <w:p w14:paraId="55F19A88" w14:textId="77777777" w:rsidR="005123EC" w:rsidRPr="005123EC" w:rsidRDefault="005123EC" w:rsidP="005123EC">
      <w:pPr>
        <w:spacing w:line="360" w:lineRule="auto"/>
        <w:ind w:firstLine="709"/>
        <w:jc w:val="both"/>
        <w:rPr>
          <w:rFonts w:ascii="Arial" w:hAnsi="Arial" w:cs="Arial"/>
          <w:sz w:val="22"/>
          <w:szCs w:val="22"/>
          <w:lang w:val="pt-BR"/>
        </w:rPr>
      </w:pPr>
    </w:p>
    <w:bookmarkEnd w:id="1"/>
    <w:p w14:paraId="3B351F75" w14:textId="7E28E5F2" w:rsidR="00A12AB4" w:rsidRPr="00381A06" w:rsidRDefault="00A12AB4" w:rsidP="00184476">
      <w:pPr>
        <w:spacing w:line="360" w:lineRule="auto"/>
        <w:jc w:val="both"/>
        <w:rPr>
          <w:rFonts w:ascii="Arial" w:hAnsi="Arial" w:cs="Arial"/>
          <w:sz w:val="22"/>
          <w:szCs w:val="22"/>
          <w:lang w:val="pt-BR"/>
        </w:rPr>
      </w:pPr>
    </w:p>
    <w:p w14:paraId="5B48EE92" w14:textId="6BCE2032" w:rsidR="00A478D3" w:rsidRPr="00381A06"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 xml:space="preserve">Resultados </w:t>
      </w:r>
      <w:r w:rsidR="007B6022" w:rsidRPr="00381A06">
        <w:rPr>
          <w:rFonts w:ascii="Arial" w:hAnsi="Arial" w:cs="Arial"/>
          <w:b/>
          <w:sz w:val="22"/>
          <w:szCs w:val="22"/>
          <w:lang w:val="pt-BR"/>
        </w:rPr>
        <w:t>E</w:t>
      </w:r>
      <w:r w:rsidRPr="00381A06">
        <w:rPr>
          <w:rFonts w:ascii="Arial" w:hAnsi="Arial" w:cs="Arial"/>
          <w:b/>
          <w:sz w:val="22"/>
          <w:szCs w:val="22"/>
          <w:lang w:val="pt-BR"/>
        </w:rPr>
        <w:t>sperado</w:t>
      </w:r>
      <w:r w:rsidR="00A801EE" w:rsidRPr="00381A06">
        <w:rPr>
          <w:rFonts w:ascii="Arial" w:hAnsi="Arial" w:cs="Arial"/>
          <w:b/>
          <w:sz w:val="22"/>
          <w:szCs w:val="22"/>
          <w:lang w:val="pt-BR"/>
        </w:rPr>
        <w:t>s</w:t>
      </w:r>
    </w:p>
    <w:p w14:paraId="21AFD3A8" w14:textId="77777777" w:rsidR="0004664C" w:rsidRPr="00381A06" w:rsidRDefault="0004664C" w:rsidP="000B1A59">
      <w:pPr>
        <w:spacing w:line="360" w:lineRule="auto"/>
        <w:ind w:firstLine="709"/>
        <w:rPr>
          <w:rFonts w:ascii="Arial" w:hAnsi="Arial" w:cs="Arial"/>
          <w:b/>
          <w:sz w:val="22"/>
          <w:szCs w:val="22"/>
          <w:lang w:val="pt-BR"/>
        </w:rPr>
      </w:pPr>
    </w:p>
    <w:p w14:paraId="634D7FF0" w14:textId="3771FD11" w:rsidR="0004664C" w:rsidRPr="004E2C08" w:rsidRDefault="005123EC" w:rsidP="004E2C08">
      <w:pPr>
        <w:spacing w:line="360" w:lineRule="auto"/>
        <w:ind w:firstLine="709"/>
        <w:jc w:val="both"/>
        <w:rPr>
          <w:rFonts w:ascii="Arial" w:hAnsi="Arial" w:cs="Arial"/>
          <w:sz w:val="22"/>
          <w:szCs w:val="22"/>
          <w:lang w:val="pt-BR"/>
        </w:rPr>
      </w:pPr>
      <w:r w:rsidRPr="005123EC">
        <w:rPr>
          <w:rFonts w:ascii="Arial" w:hAnsi="Arial" w:cs="Arial"/>
          <w:sz w:val="22"/>
          <w:szCs w:val="22"/>
          <w:lang w:val="pt-BR"/>
        </w:rPr>
        <w:t xml:space="preserve">Espera-se obter uma visão clara e detalhada dos padrões de comportamento relacionados à mobilidade urbana na cidade de São Paulo ao longo de diferentes períodos. A análise comparativa entre as cinco décadas deve permitir identificar mudanças significativas nos hábitos de deslocamento da população. Além disso, ao cruzar os dados de mobilidade com as variáveis socioeconômicas, espera-se revelar relações entre características como </w:t>
      </w:r>
      <w:r w:rsidRPr="005123EC">
        <w:rPr>
          <w:rFonts w:ascii="Arial" w:hAnsi="Arial" w:cs="Arial"/>
          <w:sz w:val="22"/>
          <w:szCs w:val="22"/>
          <w:lang w:val="pt-BR"/>
        </w:rPr>
        <w:lastRenderedPageBreak/>
        <w:t>renda, escolaridade e a escolha preferencial por certos modais de transporte, oferecendo insights sobre como fatores socioeconômicos influenciam as opções de transporte ao longo do tempo.</w:t>
      </w:r>
    </w:p>
    <w:p w14:paraId="0024E5FB" w14:textId="0A681E5E" w:rsidR="008C64AA" w:rsidRPr="00381A06" w:rsidRDefault="008C64AA" w:rsidP="00184476">
      <w:pPr>
        <w:spacing w:line="360" w:lineRule="auto"/>
        <w:jc w:val="both"/>
        <w:rPr>
          <w:rFonts w:ascii="Arial" w:hAnsi="Arial" w:cs="Arial"/>
          <w:sz w:val="22"/>
          <w:szCs w:val="22"/>
          <w:lang w:val="pt-BR"/>
        </w:rPr>
      </w:pPr>
    </w:p>
    <w:p w14:paraId="5D124CF6" w14:textId="6457F191" w:rsidR="00A478D3" w:rsidRPr="00381A06"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Cronograma</w:t>
      </w:r>
      <w:r w:rsidR="007B6022" w:rsidRPr="00381A06">
        <w:rPr>
          <w:rFonts w:ascii="Arial" w:hAnsi="Arial" w:cs="Arial"/>
          <w:b/>
          <w:sz w:val="22"/>
          <w:szCs w:val="22"/>
          <w:lang w:val="pt-BR"/>
        </w:rPr>
        <w:t xml:space="preserve"> de Atividades</w:t>
      </w:r>
    </w:p>
    <w:p w14:paraId="51906DB1" w14:textId="77777777" w:rsidR="00366F56" w:rsidRPr="00381A06" w:rsidRDefault="00366F56" w:rsidP="00184476">
      <w:pPr>
        <w:spacing w:line="360" w:lineRule="auto"/>
        <w:rPr>
          <w:rFonts w:ascii="Arial" w:hAnsi="Arial" w:cs="Arial"/>
          <w:b/>
          <w:sz w:val="22"/>
          <w:szCs w:val="22"/>
          <w:lang w:val="pt-BR"/>
        </w:rPr>
      </w:pPr>
    </w:p>
    <w:p w14:paraId="77378936" w14:textId="77777777" w:rsidR="00366F56" w:rsidRPr="00381A06" w:rsidRDefault="00366F56" w:rsidP="00C85A6B">
      <w:pPr>
        <w:jc w:val="both"/>
        <w:rPr>
          <w:rFonts w:ascii="Arial" w:hAnsi="Arial" w:cs="Arial"/>
          <w:iCs/>
          <w:sz w:val="22"/>
          <w:szCs w:val="22"/>
          <w:lang w:val="pt-BR"/>
        </w:rPr>
      </w:pPr>
    </w:p>
    <w:tbl>
      <w:tblPr>
        <w:tblW w:w="40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4"/>
        <w:gridCol w:w="619"/>
        <w:gridCol w:w="599"/>
        <w:gridCol w:w="599"/>
        <w:gridCol w:w="599"/>
        <w:gridCol w:w="599"/>
        <w:gridCol w:w="582"/>
        <w:gridCol w:w="608"/>
      </w:tblGrid>
      <w:tr w:rsidR="00A478D3" w:rsidRPr="00381A06" w14:paraId="7D05EE9D" w14:textId="77777777" w:rsidTr="009A177F">
        <w:trPr>
          <w:trHeight w:val="255"/>
          <w:jc w:val="center"/>
        </w:trPr>
        <w:tc>
          <w:tcPr>
            <w:tcW w:w="2163" w:type="pct"/>
            <w:vMerge w:val="restart"/>
            <w:shd w:val="clear" w:color="auto" w:fill="auto"/>
            <w:vAlign w:val="center"/>
          </w:tcPr>
          <w:p w14:paraId="19BE3F6F" w14:textId="6D0C991F" w:rsidR="00A478D3" w:rsidRPr="00381A06" w:rsidRDefault="00685783" w:rsidP="00C85A6B">
            <w:pPr>
              <w:rPr>
                <w:rFonts w:ascii="Arial" w:hAnsi="Arial" w:cs="Arial"/>
                <w:b/>
                <w:sz w:val="22"/>
                <w:szCs w:val="22"/>
                <w:lang w:val="pt-BR"/>
              </w:rPr>
            </w:pPr>
            <w:r w:rsidRPr="00381A06">
              <w:rPr>
                <w:rFonts w:ascii="Arial" w:hAnsi="Arial" w:cs="Arial"/>
                <w:b/>
                <w:sz w:val="22"/>
                <w:szCs w:val="22"/>
                <w:lang w:val="pt-BR"/>
              </w:rPr>
              <w:t>A</w:t>
            </w:r>
            <w:r w:rsidR="00A478D3" w:rsidRPr="00381A06">
              <w:rPr>
                <w:rFonts w:ascii="Arial" w:hAnsi="Arial" w:cs="Arial"/>
                <w:b/>
                <w:sz w:val="22"/>
                <w:szCs w:val="22"/>
                <w:lang w:val="pt-BR"/>
              </w:rPr>
              <w:t>tividade</w:t>
            </w:r>
            <w:r w:rsidR="00A823D1" w:rsidRPr="00381A06">
              <w:rPr>
                <w:rFonts w:ascii="Arial" w:hAnsi="Arial" w:cs="Arial"/>
                <w:b/>
                <w:sz w:val="22"/>
                <w:szCs w:val="22"/>
                <w:lang w:val="pt-BR"/>
              </w:rPr>
              <w:t>s planejadas</w:t>
            </w:r>
          </w:p>
        </w:tc>
        <w:tc>
          <w:tcPr>
            <w:tcW w:w="2837" w:type="pct"/>
            <w:gridSpan w:val="7"/>
            <w:shd w:val="clear" w:color="auto" w:fill="auto"/>
            <w:vAlign w:val="center"/>
          </w:tcPr>
          <w:p w14:paraId="3294441E" w14:textId="1989D9E2" w:rsidR="00A478D3" w:rsidRPr="00381A06" w:rsidRDefault="00A478D3" w:rsidP="00C85A6B">
            <w:pPr>
              <w:jc w:val="center"/>
              <w:rPr>
                <w:rFonts w:ascii="Arial" w:hAnsi="Arial" w:cs="Arial"/>
                <w:b/>
                <w:sz w:val="22"/>
                <w:szCs w:val="22"/>
                <w:lang w:val="pt-BR"/>
              </w:rPr>
            </w:pPr>
            <w:r w:rsidRPr="00381A06">
              <w:rPr>
                <w:rFonts w:ascii="Arial" w:hAnsi="Arial" w:cs="Arial"/>
                <w:b/>
                <w:sz w:val="22"/>
                <w:szCs w:val="22"/>
                <w:lang w:val="pt-BR"/>
              </w:rPr>
              <w:t>M</w:t>
            </w:r>
            <w:r w:rsidR="00021083" w:rsidRPr="00381A06">
              <w:rPr>
                <w:rFonts w:ascii="Arial" w:hAnsi="Arial" w:cs="Arial"/>
                <w:b/>
                <w:sz w:val="22"/>
                <w:szCs w:val="22"/>
                <w:lang w:val="pt-BR"/>
              </w:rPr>
              <w:t>ês</w:t>
            </w:r>
          </w:p>
        </w:tc>
      </w:tr>
      <w:tr w:rsidR="009A177F" w:rsidRPr="00381A06" w14:paraId="3499A94A" w14:textId="77777777" w:rsidTr="009A177F">
        <w:trPr>
          <w:trHeight w:val="255"/>
          <w:jc w:val="center"/>
        </w:trPr>
        <w:tc>
          <w:tcPr>
            <w:tcW w:w="2163" w:type="pct"/>
            <w:vMerge/>
            <w:shd w:val="clear" w:color="auto" w:fill="auto"/>
            <w:vAlign w:val="center"/>
          </w:tcPr>
          <w:p w14:paraId="679FF452" w14:textId="77777777" w:rsidR="009A177F" w:rsidRPr="00381A06" w:rsidRDefault="009A177F" w:rsidP="00C85A6B">
            <w:pPr>
              <w:rPr>
                <w:rFonts w:ascii="Arial" w:hAnsi="Arial" w:cs="Arial"/>
                <w:b/>
                <w:sz w:val="22"/>
                <w:szCs w:val="22"/>
                <w:lang w:val="pt-BR"/>
              </w:rPr>
            </w:pPr>
          </w:p>
        </w:tc>
        <w:tc>
          <w:tcPr>
            <w:tcW w:w="418" w:type="pct"/>
            <w:shd w:val="clear" w:color="auto" w:fill="auto"/>
            <w:vAlign w:val="center"/>
          </w:tcPr>
          <w:p w14:paraId="7E6CCE38" w14:textId="53E7B7AE" w:rsidR="009A177F" w:rsidRPr="00381A06" w:rsidRDefault="009A177F" w:rsidP="00C85A6B">
            <w:pPr>
              <w:jc w:val="center"/>
              <w:rPr>
                <w:rFonts w:ascii="Arial" w:hAnsi="Arial" w:cs="Arial"/>
                <w:b/>
                <w:sz w:val="22"/>
                <w:szCs w:val="22"/>
                <w:lang w:val="pt-BR"/>
              </w:rPr>
            </w:pPr>
            <w:proofErr w:type="spellStart"/>
            <w:r>
              <w:rPr>
                <w:rFonts w:ascii="Arial" w:hAnsi="Arial" w:cs="Arial"/>
                <w:b/>
                <w:sz w:val="22"/>
                <w:szCs w:val="22"/>
                <w:lang w:val="pt-BR"/>
              </w:rPr>
              <w:t>Nov</w:t>
            </w:r>
            <w:proofErr w:type="spellEnd"/>
          </w:p>
        </w:tc>
        <w:tc>
          <w:tcPr>
            <w:tcW w:w="404" w:type="pct"/>
            <w:shd w:val="clear" w:color="auto" w:fill="auto"/>
            <w:vAlign w:val="center"/>
          </w:tcPr>
          <w:p w14:paraId="2F3031C8" w14:textId="1333513C" w:rsidR="009A177F" w:rsidRPr="00381A06" w:rsidRDefault="009A177F" w:rsidP="00C85A6B">
            <w:pPr>
              <w:jc w:val="center"/>
              <w:rPr>
                <w:rFonts w:ascii="Arial" w:hAnsi="Arial" w:cs="Arial"/>
                <w:b/>
                <w:sz w:val="22"/>
                <w:szCs w:val="22"/>
                <w:lang w:val="pt-BR"/>
              </w:rPr>
            </w:pPr>
            <w:r>
              <w:rPr>
                <w:rFonts w:ascii="Arial" w:hAnsi="Arial" w:cs="Arial"/>
                <w:b/>
                <w:sz w:val="22"/>
                <w:szCs w:val="22"/>
                <w:lang w:val="pt-BR"/>
              </w:rPr>
              <w:t>Dez</w:t>
            </w:r>
          </w:p>
        </w:tc>
        <w:tc>
          <w:tcPr>
            <w:tcW w:w="404" w:type="pct"/>
            <w:shd w:val="clear" w:color="auto" w:fill="auto"/>
            <w:vAlign w:val="center"/>
          </w:tcPr>
          <w:p w14:paraId="66F28DCF" w14:textId="2BCB2F76" w:rsidR="009A177F" w:rsidRPr="00381A06" w:rsidRDefault="009A177F" w:rsidP="00C85A6B">
            <w:pPr>
              <w:jc w:val="center"/>
              <w:rPr>
                <w:rFonts w:ascii="Arial" w:hAnsi="Arial" w:cs="Arial"/>
                <w:b/>
                <w:sz w:val="22"/>
                <w:szCs w:val="22"/>
                <w:lang w:val="pt-BR"/>
              </w:rPr>
            </w:pPr>
            <w:r>
              <w:rPr>
                <w:rFonts w:ascii="Arial" w:hAnsi="Arial" w:cs="Arial"/>
                <w:b/>
                <w:sz w:val="22"/>
                <w:szCs w:val="22"/>
                <w:lang w:val="pt-BR"/>
              </w:rPr>
              <w:t>Jan</w:t>
            </w:r>
          </w:p>
        </w:tc>
        <w:tc>
          <w:tcPr>
            <w:tcW w:w="404" w:type="pct"/>
            <w:shd w:val="clear" w:color="auto" w:fill="auto"/>
            <w:vAlign w:val="center"/>
          </w:tcPr>
          <w:p w14:paraId="02373B55" w14:textId="0D3D1FF9" w:rsidR="009A177F" w:rsidRPr="00381A06" w:rsidRDefault="009A177F" w:rsidP="00C85A6B">
            <w:pPr>
              <w:jc w:val="center"/>
              <w:rPr>
                <w:rFonts w:ascii="Arial" w:hAnsi="Arial" w:cs="Arial"/>
                <w:b/>
                <w:sz w:val="22"/>
                <w:szCs w:val="22"/>
                <w:lang w:val="pt-BR"/>
              </w:rPr>
            </w:pPr>
            <w:proofErr w:type="spellStart"/>
            <w:r>
              <w:rPr>
                <w:rFonts w:ascii="Arial" w:hAnsi="Arial" w:cs="Arial"/>
                <w:b/>
                <w:sz w:val="22"/>
                <w:szCs w:val="22"/>
                <w:lang w:val="pt-BR"/>
              </w:rPr>
              <w:t>Fev</w:t>
            </w:r>
            <w:proofErr w:type="spellEnd"/>
          </w:p>
        </w:tc>
        <w:tc>
          <w:tcPr>
            <w:tcW w:w="404" w:type="pct"/>
            <w:shd w:val="clear" w:color="auto" w:fill="auto"/>
            <w:vAlign w:val="center"/>
          </w:tcPr>
          <w:p w14:paraId="1BEBEC65" w14:textId="48645B60" w:rsidR="009A177F" w:rsidRPr="00381A06" w:rsidRDefault="009A177F" w:rsidP="00C85A6B">
            <w:pPr>
              <w:jc w:val="center"/>
              <w:rPr>
                <w:rFonts w:ascii="Arial" w:hAnsi="Arial" w:cs="Arial"/>
                <w:b/>
                <w:sz w:val="22"/>
                <w:szCs w:val="22"/>
                <w:lang w:val="pt-BR"/>
              </w:rPr>
            </w:pPr>
            <w:r>
              <w:rPr>
                <w:rFonts w:ascii="Arial" w:hAnsi="Arial" w:cs="Arial"/>
                <w:b/>
                <w:sz w:val="22"/>
                <w:szCs w:val="22"/>
                <w:lang w:val="pt-BR"/>
              </w:rPr>
              <w:t>Mar</w:t>
            </w:r>
          </w:p>
        </w:tc>
        <w:tc>
          <w:tcPr>
            <w:tcW w:w="393" w:type="pct"/>
            <w:shd w:val="clear" w:color="auto" w:fill="auto"/>
            <w:vAlign w:val="center"/>
          </w:tcPr>
          <w:p w14:paraId="44D8A13B" w14:textId="227686BD" w:rsidR="009A177F" w:rsidRPr="00381A06" w:rsidRDefault="009A177F" w:rsidP="00C85A6B">
            <w:pPr>
              <w:jc w:val="center"/>
              <w:rPr>
                <w:rFonts w:ascii="Arial" w:hAnsi="Arial" w:cs="Arial"/>
                <w:b/>
                <w:sz w:val="22"/>
                <w:szCs w:val="22"/>
                <w:lang w:val="pt-BR"/>
              </w:rPr>
            </w:pPr>
            <w:proofErr w:type="spellStart"/>
            <w:r>
              <w:rPr>
                <w:rFonts w:ascii="Arial" w:hAnsi="Arial" w:cs="Arial"/>
                <w:b/>
                <w:sz w:val="22"/>
                <w:szCs w:val="22"/>
                <w:lang w:val="pt-BR"/>
              </w:rPr>
              <w:t>Abr</w:t>
            </w:r>
            <w:proofErr w:type="spellEnd"/>
          </w:p>
        </w:tc>
        <w:tc>
          <w:tcPr>
            <w:tcW w:w="412" w:type="pct"/>
            <w:shd w:val="clear" w:color="auto" w:fill="auto"/>
            <w:vAlign w:val="center"/>
          </w:tcPr>
          <w:p w14:paraId="45AE2A4D" w14:textId="2D650B2D" w:rsidR="009A177F" w:rsidRPr="00381A06" w:rsidRDefault="009A177F" w:rsidP="00C85A6B">
            <w:pPr>
              <w:jc w:val="center"/>
              <w:rPr>
                <w:rFonts w:ascii="Arial" w:hAnsi="Arial" w:cs="Arial"/>
                <w:b/>
                <w:sz w:val="22"/>
                <w:szCs w:val="22"/>
                <w:lang w:val="pt-BR"/>
              </w:rPr>
            </w:pPr>
            <w:r>
              <w:rPr>
                <w:rFonts w:ascii="Arial" w:hAnsi="Arial" w:cs="Arial"/>
                <w:b/>
                <w:sz w:val="22"/>
                <w:szCs w:val="22"/>
                <w:lang w:val="pt-BR"/>
              </w:rPr>
              <w:t>Mai</w:t>
            </w:r>
          </w:p>
        </w:tc>
      </w:tr>
      <w:tr w:rsidR="009A177F" w:rsidRPr="00381A06" w14:paraId="4C7FA9A0" w14:textId="77777777" w:rsidTr="009A177F">
        <w:trPr>
          <w:trHeight w:val="255"/>
          <w:jc w:val="center"/>
        </w:trPr>
        <w:tc>
          <w:tcPr>
            <w:tcW w:w="2163" w:type="pct"/>
            <w:shd w:val="clear" w:color="auto" w:fill="auto"/>
            <w:vAlign w:val="center"/>
          </w:tcPr>
          <w:p w14:paraId="060059C6" w14:textId="0328B83D" w:rsidR="009A177F" w:rsidRPr="00381A06" w:rsidRDefault="009A177F" w:rsidP="00C85A6B">
            <w:pPr>
              <w:rPr>
                <w:rFonts w:ascii="Arial" w:hAnsi="Arial" w:cs="Arial"/>
                <w:sz w:val="22"/>
                <w:szCs w:val="22"/>
                <w:lang w:val="pt-BR"/>
              </w:rPr>
            </w:pPr>
            <w:r>
              <w:rPr>
                <w:rFonts w:ascii="Arial" w:hAnsi="Arial" w:cs="Arial"/>
                <w:sz w:val="22"/>
                <w:szCs w:val="22"/>
                <w:lang w:val="pt-BR"/>
              </w:rPr>
              <w:t>Atualização bibliográfica</w:t>
            </w:r>
          </w:p>
        </w:tc>
        <w:tc>
          <w:tcPr>
            <w:tcW w:w="418" w:type="pct"/>
            <w:shd w:val="clear" w:color="auto" w:fill="auto"/>
            <w:vAlign w:val="center"/>
          </w:tcPr>
          <w:p w14:paraId="5680A4E5" w14:textId="780ECFF1" w:rsidR="009A177F" w:rsidRPr="00381A06" w:rsidRDefault="009A177F" w:rsidP="00683293">
            <w:pPr>
              <w:jc w:val="center"/>
              <w:rPr>
                <w:rFonts w:ascii="Arial" w:hAnsi="Arial" w:cs="Arial"/>
                <w:sz w:val="22"/>
                <w:szCs w:val="22"/>
                <w:lang w:val="pt-BR"/>
              </w:rPr>
            </w:pPr>
            <w:r>
              <w:rPr>
                <w:rFonts w:ascii="Arial" w:hAnsi="Arial" w:cs="Arial"/>
                <w:sz w:val="22"/>
                <w:szCs w:val="22"/>
                <w:lang w:val="pt-BR"/>
              </w:rPr>
              <w:t>x</w:t>
            </w:r>
          </w:p>
        </w:tc>
        <w:tc>
          <w:tcPr>
            <w:tcW w:w="404" w:type="pct"/>
            <w:shd w:val="clear" w:color="auto" w:fill="auto"/>
            <w:vAlign w:val="center"/>
          </w:tcPr>
          <w:p w14:paraId="2042C63A" w14:textId="16E490B2" w:rsidR="009A177F" w:rsidRPr="00381A06" w:rsidRDefault="009A177F" w:rsidP="00683293">
            <w:pPr>
              <w:jc w:val="center"/>
              <w:rPr>
                <w:rFonts w:ascii="Arial" w:hAnsi="Arial" w:cs="Arial"/>
                <w:sz w:val="22"/>
                <w:szCs w:val="22"/>
                <w:lang w:val="pt-BR"/>
              </w:rPr>
            </w:pPr>
            <w:r>
              <w:rPr>
                <w:rFonts w:ascii="Arial" w:hAnsi="Arial" w:cs="Arial"/>
                <w:sz w:val="22"/>
                <w:szCs w:val="22"/>
                <w:lang w:val="pt-BR"/>
              </w:rPr>
              <w:t>x</w:t>
            </w:r>
          </w:p>
        </w:tc>
        <w:tc>
          <w:tcPr>
            <w:tcW w:w="404" w:type="pct"/>
            <w:shd w:val="clear" w:color="auto" w:fill="auto"/>
            <w:vAlign w:val="center"/>
          </w:tcPr>
          <w:p w14:paraId="3CBB5B2A" w14:textId="598FB7EE"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c>
          <w:tcPr>
            <w:tcW w:w="404" w:type="pct"/>
            <w:shd w:val="clear" w:color="auto" w:fill="auto"/>
            <w:vAlign w:val="center"/>
          </w:tcPr>
          <w:p w14:paraId="7AA527A8" w14:textId="7990194C" w:rsidR="009A177F" w:rsidRPr="00381A06" w:rsidRDefault="009A177F" w:rsidP="00683293">
            <w:pPr>
              <w:jc w:val="center"/>
              <w:rPr>
                <w:rFonts w:ascii="Arial" w:hAnsi="Arial" w:cs="Arial"/>
                <w:sz w:val="22"/>
                <w:szCs w:val="22"/>
                <w:lang w:val="pt-BR"/>
              </w:rPr>
            </w:pPr>
            <w:r>
              <w:rPr>
                <w:rFonts w:ascii="Arial" w:hAnsi="Arial" w:cs="Arial"/>
                <w:sz w:val="22"/>
                <w:szCs w:val="22"/>
                <w:lang w:val="pt-BR"/>
              </w:rPr>
              <w:t>x</w:t>
            </w:r>
          </w:p>
        </w:tc>
        <w:tc>
          <w:tcPr>
            <w:tcW w:w="404" w:type="pct"/>
            <w:shd w:val="clear" w:color="auto" w:fill="auto"/>
            <w:vAlign w:val="center"/>
          </w:tcPr>
          <w:p w14:paraId="2CEF4A39" w14:textId="282771C5" w:rsidR="009A177F" w:rsidRPr="00381A06" w:rsidRDefault="009A177F" w:rsidP="00683293">
            <w:pPr>
              <w:jc w:val="center"/>
              <w:rPr>
                <w:rFonts w:ascii="Arial" w:hAnsi="Arial" w:cs="Arial"/>
                <w:sz w:val="22"/>
                <w:szCs w:val="22"/>
                <w:lang w:val="pt-BR"/>
              </w:rPr>
            </w:pPr>
            <w:r>
              <w:rPr>
                <w:rFonts w:ascii="Arial" w:hAnsi="Arial" w:cs="Arial"/>
                <w:sz w:val="22"/>
                <w:szCs w:val="22"/>
                <w:lang w:val="pt-BR"/>
              </w:rPr>
              <w:t>x</w:t>
            </w:r>
          </w:p>
        </w:tc>
        <w:tc>
          <w:tcPr>
            <w:tcW w:w="393" w:type="pct"/>
            <w:shd w:val="clear" w:color="auto" w:fill="auto"/>
            <w:vAlign w:val="center"/>
          </w:tcPr>
          <w:p w14:paraId="72FF3FA6" w14:textId="77777777" w:rsidR="009A177F" w:rsidRPr="00381A06" w:rsidRDefault="009A177F" w:rsidP="00683293">
            <w:pPr>
              <w:jc w:val="center"/>
              <w:rPr>
                <w:rFonts w:ascii="Arial" w:hAnsi="Arial" w:cs="Arial"/>
                <w:sz w:val="22"/>
                <w:szCs w:val="22"/>
                <w:lang w:val="pt-BR"/>
              </w:rPr>
            </w:pPr>
          </w:p>
        </w:tc>
        <w:tc>
          <w:tcPr>
            <w:tcW w:w="412" w:type="pct"/>
            <w:shd w:val="clear" w:color="auto" w:fill="auto"/>
            <w:vAlign w:val="center"/>
          </w:tcPr>
          <w:p w14:paraId="4539C66E" w14:textId="77777777" w:rsidR="009A177F" w:rsidRPr="00381A06" w:rsidRDefault="009A177F" w:rsidP="00683293">
            <w:pPr>
              <w:jc w:val="center"/>
              <w:rPr>
                <w:rFonts w:ascii="Arial" w:hAnsi="Arial" w:cs="Arial"/>
                <w:sz w:val="22"/>
                <w:szCs w:val="22"/>
                <w:lang w:val="pt-BR"/>
              </w:rPr>
            </w:pPr>
          </w:p>
        </w:tc>
      </w:tr>
      <w:tr w:rsidR="009A177F" w:rsidRPr="00381A06" w14:paraId="765A8A89" w14:textId="77777777" w:rsidTr="009A177F">
        <w:trPr>
          <w:trHeight w:val="255"/>
          <w:jc w:val="center"/>
        </w:trPr>
        <w:tc>
          <w:tcPr>
            <w:tcW w:w="2163" w:type="pct"/>
            <w:shd w:val="clear" w:color="auto" w:fill="auto"/>
            <w:vAlign w:val="center"/>
          </w:tcPr>
          <w:p w14:paraId="589B4C72" w14:textId="02F26A14" w:rsidR="009A177F" w:rsidRPr="00381A06" w:rsidRDefault="009A177F" w:rsidP="009A177F">
            <w:pPr>
              <w:rPr>
                <w:rFonts w:ascii="Arial" w:hAnsi="Arial" w:cs="Arial"/>
                <w:sz w:val="22"/>
                <w:szCs w:val="22"/>
                <w:lang w:val="pt-BR"/>
              </w:rPr>
            </w:pPr>
            <w:r>
              <w:rPr>
                <w:rFonts w:ascii="Arial" w:hAnsi="Arial" w:cs="Arial"/>
                <w:sz w:val="22"/>
                <w:szCs w:val="22"/>
                <w:lang w:val="pt-BR"/>
              </w:rPr>
              <w:t>Pré-processamento de dados</w:t>
            </w:r>
          </w:p>
        </w:tc>
        <w:tc>
          <w:tcPr>
            <w:tcW w:w="418" w:type="pct"/>
            <w:shd w:val="clear" w:color="auto" w:fill="auto"/>
            <w:vAlign w:val="center"/>
          </w:tcPr>
          <w:p w14:paraId="58D08BC7" w14:textId="28DC2B87"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c>
          <w:tcPr>
            <w:tcW w:w="404" w:type="pct"/>
            <w:shd w:val="clear" w:color="auto" w:fill="auto"/>
            <w:vAlign w:val="center"/>
          </w:tcPr>
          <w:p w14:paraId="538F2D61" w14:textId="217E9E9B"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36CCC525"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68B3ED49"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59A30959" w14:textId="77777777" w:rsidR="009A177F" w:rsidRPr="00381A06" w:rsidRDefault="009A177F" w:rsidP="009A177F">
            <w:pPr>
              <w:jc w:val="center"/>
              <w:rPr>
                <w:rFonts w:ascii="Arial" w:hAnsi="Arial" w:cs="Arial"/>
                <w:sz w:val="22"/>
                <w:szCs w:val="22"/>
                <w:lang w:val="pt-BR"/>
              </w:rPr>
            </w:pPr>
          </w:p>
        </w:tc>
        <w:tc>
          <w:tcPr>
            <w:tcW w:w="393" w:type="pct"/>
            <w:shd w:val="clear" w:color="auto" w:fill="auto"/>
            <w:vAlign w:val="center"/>
          </w:tcPr>
          <w:p w14:paraId="5EAA7086" w14:textId="77777777" w:rsidR="009A177F" w:rsidRPr="00381A06" w:rsidRDefault="009A177F" w:rsidP="009A177F">
            <w:pPr>
              <w:jc w:val="center"/>
              <w:rPr>
                <w:rFonts w:ascii="Arial" w:hAnsi="Arial" w:cs="Arial"/>
                <w:sz w:val="22"/>
                <w:szCs w:val="22"/>
                <w:lang w:val="pt-BR"/>
              </w:rPr>
            </w:pPr>
          </w:p>
        </w:tc>
        <w:tc>
          <w:tcPr>
            <w:tcW w:w="412" w:type="pct"/>
            <w:shd w:val="clear" w:color="auto" w:fill="auto"/>
            <w:vAlign w:val="center"/>
          </w:tcPr>
          <w:p w14:paraId="4BABB2AD" w14:textId="77777777" w:rsidR="009A177F" w:rsidRPr="00381A06" w:rsidRDefault="009A177F" w:rsidP="009A177F">
            <w:pPr>
              <w:jc w:val="center"/>
              <w:rPr>
                <w:rFonts w:ascii="Arial" w:hAnsi="Arial" w:cs="Arial"/>
                <w:sz w:val="22"/>
                <w:szCs w:val="22"/>
                <w:lang w:val="pt-BR"/>
              </w:rPr>
            </w:pPr>
          </w:p>
        </w:tc>
      </w:tr>
      <w:tr w:rsidR="009A177F" w:rsidRPr="00381A06" w14:paraId="6C715F0E" w14:textId="77777777" w:rsidTr="009A177F">
        <w:trPr>
          <w:trHeight w:val="255"/>
          <w:jc w:val="center"/>
        </w:trPr>
        <w:tc>
          <w:tcPr>
            <w:tcW w:w="2163" w:type="pct"/>
            <w:shd w:val="clear" w:color="auto" w:fill="auto"/>
            <w:vAlign w:val="center"/>
          </w:tcPr>
          <w:p w14:paraId="0A81AFF8" w14:textId="7A10A2AA" w:rsidR="009A177F" w:rsidRPr="00381A06" w:rsidRDefault="009A177F" w:rsidP="009A177F">
            <w:pPr>
              <w:rPr>
                <w:rFonts w:ascii="Arial" w:hAnsi="Arial" w:cs="Arial"/>
                <w:sz w:val="22"/>
                <w:szCs w:val="22"/>
                <w:lang w:val="pt-BR"/>
              </w:rPr>
            </w:pPr>
            <w:r>
              <w:rPr>
                <w:rFonts w:ascii="Arial" w:hAnsi="Arial" w:cs="Arial"/>
                <w:sz w:val="22"/>
                <w:szCs w:val="22"/>
                <w:lang w:val="pt-BR"/>
              </w:rPr>
              <w:t>Transformação dos dados</w:t>
            </w:r>
          </w:p>
        </w:tc>
        <w:tc>
          <w:tcPr>
            <w:tcW w:w="418" w:type="pct"/>
            <w:shd w:val="clear" w:color="auto" w:fill="auto"/>
            <w:vAlign w:val="center"/>
          </w:tcPr>
          <w:p w14:paraId="2C487CDC"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73EACD80" w14:textId="2A7A59BD"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c>
          <w:tcPr>
            <w:tcW w:w="404" w:type="pct"/>
            <w:shd w:val="clear" w:color="auto" w:fill="auto"/>
            <w:vAlign w:val="center"/>
          </w:tcPr>
          <w:p w14:paraId="11DA8F94" w14:textId="4DE7A6B1"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08C2DFC9"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370FCC48" w14:textId="77777777" w:rsidR="009A177F" w:rsidRPr="00381A06" w:rsidRDefault="009A177F" w:rsidP="009A177F">
            <w:pPr>
              <w:jc w:val="center"/>
              <w:rPr>
                <w:rFonts w:ascii="Arial" w:hAnsi="Arial" w:cs="Arial"/>
                <w:sz w:val="22"/>
                <w:szCs w:val="22"/>
                <w:lang w:val="pt-BR"/>
              </w:rPr>
            </w:pPr>
          </w:p>
        </w:tc>
        <w:tc>
          <w:tcPr>
            <w:tcW w:w="393" w:type="pct"/>
            <w:shd w:val="clear" w:color="auto" w:fill="auto"/>
            <w:vAlign w:val="center"/>
          </w:tcPr>
          <w:p w14:paraId="741CAAB6" w14:textId="77777777" w:rsidR="009A177F" w:rsidRPr="00381A06" w:rsidRDefault="009A177F" w:rsidP="009A177F">
            <w:pPr>
              <w:jc w:val="center"/>
              <w:rPr>
                <w:rFonts w:ascii="Arial" w:hAnsi="Arial" w:cs="Arial"/>
                <w:sz w:val="22"/>
                <w:szCs w:val="22"/>
                <w:lang w:val="pt-BR"/>
              </w:rPr>
            </w:pPr>
          </w:p>
        </w:tc>
        <w:tc>
          <w:tcPr>
            <w:tcW w:w="412" w:type="pct"/>
            <w:shd w:val="clear" w:color="auto" w:fill="auto"/>
            <w:vAlign w:val="center"/>
          </w:tcPr>
          <w:p w14:paraId="0ACE100A" w14:textId="77777777" w:rsidR="009A177F" w:rsidRPr="00381A06" w:rsidRDefault="009A177F" w:rsidP="009A177F">
            <w:pPr>
              <w:jc w:val="center"/>
              <w:rPr>
                <w:rFonts w:ascii="Arial" w:hAnsi="Arial" w:cs="Arial"/>
                <w:sz w:val="22"/>
                <w:szCs w:val="22"/>
                <w:lang w:val="pt-BR"/>
              </w:rPr>
            </w:pPr>
          </w:p>
        </w:tc>
      </w:tr>
      <w:tr w:rsidR="009A177F" w:rsidRPr="00381A06" w14:paraId="05BF46ED" w14:textId="77777777" w:rsidTr="009A177F">
        <w:trPr>
          <w:trHeight w:val="255"/>
          <w:jc w:val="center"/>
        </w:trPr>
        <w:tc>
          <w:tcPr>
            <w:tcW w:w="2163" w:type="pct"/>
            <w:shd w:val="clear" w:color="auto" w:fill="auto"/>
            <w:vAlign w:val="center"/>
          </w:tcPr>
          <w:p w14:paraId="54587B05" w14:textId="25AA937E" w:rsidR="009A177F" w:rsidRPr="00381A06" w:rsidRDefault="009A177F" w:rsidP="009A177F">
            <w:pPr>
              <w:rPr>
                <w:rFonts w:ascii="Arial" w:hAnsi="Arial" w:cs="Arial"/>
                <w:sz w:val="22"/>
                <w:szCs w:val="22"/>
                <w:lang w:val="pt-BR"/>
              </w:rPr>
            </w:pPr>
            <w:r>
              <w:rPr>
                <w:rFonts w:ascii="Arial" w:hAnsi="Arial" w:cs="Arial"/>
                <w:sz w:val="22"/>
                <w:szCs w:val="22"/>
                <w:lang w:val="pt-BR"/>
              </w:rPr>
              <w:t>Modelagem dos dados</w:t>
            </w:r>
          </w:p>
        </w:tc>
        <w:tc>
          <w:tcPr>
            <w:tcW w:w="418" w:type="pct"/>
            <w:shd w:val="clear" w:color="auto" w:fill="auto"/>
            <w:vAlign w:val="center"/>
          </w:tcPr>
          <w:p w14:paraId="61744E0C"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45E31D64" w14:textId="1BE9004C"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c>
          <w:tcPr>
            <w:tcW w:w="404" w:type="pct"/>
            <w:shd w:val="clear" w:color="auto" w:fill="auto"/>
            <w:vAlign w:val="center"/>
          </w:tcPr>
          <w:p w14:paraId="34EB68E9" w14:textId="54BD2DF0"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4624757B"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7FBBCA6B" w14:textId="77777777" w:rsidR="009A177F" w:rsidRPr="00381A06" w:rsidRDefault="009A177F" w:rsidP="009A177F">
            <w:pPr>
              <w:jc w:val="center"/>
              <w:rPr>
                <w:rFonts w:ascii="Arial" w:hAnsi="Arial" w:cs="Arial"/>
                <w:sz w:val="22"/>
                <w:szCs w:val="22"/>
                <w:lang w:val="pt-BR"/>
              </w:rPr>
            </w:pPr>
          </w:p>
        </w:tc>
        <w:tc>
          <w:tcPr>
            <w:tcW w:w="393" w:type="pct"/>
            <w:shd w:val="clear" w:color="auto" w:fill="auto"/>
            <w:vAlign w:val="center"/>
          </w:tcPr>
          <w:p w14:paraId="625169CC" w14:textId="77777777" w:rsidR="009A177F" w:rsidRPr="00381A06" w:rsidRDefault="009A177F" w:rsidP="009A177F">
            <w:pPr>
              <w:jc w:val="center"/>
              <w:rPr>
                <w:rFonts w:ascii="Arial" w:hAnsi="Arial" w:cs="Arial"/>
                <w:sz w:val="22"/>
                <w:szCs w:val="22"/>
                <w:lang w:val="pt-BR"/>
              </w:rPr>
            </w:pPr>
          </w:p>
        </w:tc>
        <w:tc>
          <w:tcPr>
            <w:tcW w:w="412" w:type="pct"/>
            <w:shd w:val="clear" w:color="auto" w:fill="auto"/>
            <w:vAlign w:val="center"/>
          </w:tcPr>
          <w:p w14:paraId="6854ABEC" w14:textId="77777777" w:rsidR="009A177F" w:rsidRPr="00381A06" w:rsidRDefault="009A177F" w:rsidP="009A177F">
            <w:pPr>
              <w:jc w:val="center"/>
              <w:rPr>
                <w:rFonts w:ascii="Arial" w:hAnsi="Arial" w:cs="Arial"/>
                <w:sz w:val="22"/>
                <w:szCs w:val="22"/>
                <w:lang w:val="pt-BR"/>
              </w:rPr>
            </w:pPr>
          </w:p>
        </w:tc>
      </w:tr>
      <w:tr w:rsidR="009A177F" w:rsidRPr="00381A06" w14:paraId="4BC2D84F" w14:textId="77777777" w:rsidTr="009A177F">
        <w:trPr>
          <w:trHeight w:val="255"/>
          <w:jc w:val="center"/>
        </w:trPr>
        <w:tc>
          <w:tcPr>
            <w:tcW w:w="2163" w:type="pct"/>
            <w:shd w:val="clear" w:color="auto" w:fill="auto"/>
            <w:vAlign w:val="center"/>
          </w:tcPr>
          <w:p w14:paraId="1610B05E" w14:textId="28174327" w:rsidR="009A177F" w:rsidRPr="00381A06" w:rsidRDefault="009A177F" w:rsidP="009A177F">
            <w:pPr>
              <w:rPr>
                <w:rFonts w:ascii="Arial" w:hAnsi="Arial" w:cs="Arial"/>
                <w:sz w:val="22"/>
                <w:szCs w:val="22"/>
                <w:lang w:val="pt-BR"/>
              </w:rPr>
            </w:pPr>
            <w:r>
              <w:rPr>
                <w:rFonts w:ascii="Arial" w:hAnsi="Arial" w:cs="Arial"/>
                <w:sz w:val="22"/>
                <w:szCs w:val="22"/>
                <w:lang w:val="pt-BR"/>
              </w:rPr>
              <w:t xml:space="preserve">Resultados </w:t>
            </w:r>
            <w:r>
              <w:rPr>
                <w:rFonts w:ascii="Arial" w:hAnsi="Arial" w:cs="Arial"/>
                <w:sz w:val="22"/>
                <w:szCs w:val="22"/>
                <w:lang w:val="pt-BR"/>
              </w:rPr>
              <w:t>p</w:t>
            </w:r>
            <w:r>
              <w:rPr>
                <w:rFonts w:ascii="Arial" w:hAnsi="Arial" w:cs="Arial"/>
                <w:sz w:val="22"/>
                <w:szCs w:val="22"/>
                <w:lang w:val="pt-BR"/>
              </w:rPr>
              <w:t>reliminares</w:t>
            </w:r>
          </w:p>
        </w:tc>
        <w:tc>
          <w:tcPr>
            <w:tcW w:w="418" w:type="pct"/>
            <w:shd w:val="clear" w:color="auto" w:fill="auto"/>
            <w:vAlign w:val="center"/>
          </w:tcPr>
          <w:p w14:paraId="194AB774"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626CA48C"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7CF16CAB" w14:textId="34F56D06"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c>
          <w:tcPr>
            <w:tcW w:w="404" w:type="pct"/>
            <w:shd w:val="clear" w:color="auto" w:fill="auto"/>
            <w:vAlign w:val="center"/>
          </w:tcPr>
          <w:p w14:paraId="54E2C5D8" w14:textId="466458F2"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1ACCD4B3" w14:textId="77777777" w:rsidR="009A177F" w:rsidRPr="00381A06" w:rsidRDefault="009A177F" w:rsidP="009A177F">
            <w:pPr>
              <w:jc w:val="center"/>
              <w:rPr>
                <w:rFonts w:ascii="Arial" w:hAnsi="Arial" w:cs="Arial"/>
                <w:sz w:val="22"/>
                <w:szCs w:val="22"/>
                <w:lang w:val="pt-BR"/>
              </w:rPr>
            </w:pPr>
          </w:p>
        </w:tc>
        <w:tc>
          <w:tcPr>
            <w:tcW w:w="393" w:type="pct"/>
            <w:shd w:val="clear" w:color="auto" w:fill="auto"/>
            <w:vAlign w:val="center"/>
          </w:tcPr>
          <w:p w14:paraId="3F0899B7" w14:textId="77777777" w:rsidR="009A177F" w:rsidRPr="00381A06" w:rsidRDefault="009A177F" w:rsidP="009A177F">
            <w:pPr>
              <w:jc w:val="center"/>
              <w:rPr>
                <w:rFonts w:ascii="Arial" w:hAnsi="Arial" w:cs="Arial"/>
                <w:sz w:val="22"/>
                <w:szCs w:val="22"/>
                <w:lang w:val="pt-BR"/>
              </w:rPr>
            </w:pPr>
          </w:p>
        </w:tc>
        <w:tc>
          <w:tcPr>
            <w:tcW w:w="412" w:type="pct"/>
            <w:shd w:val="clear" w:color="auto" w:fill="auto"/>
            <w:vAlign w:val="center"/>
          </w:tcPr>
          <w:p w14:paraId="47FDCE48" w14:textId="77777777" w:rsidR="009A177F" w:rsidRPr="00381A06" w:rsidRDefault="009A177F" w:rsidP="009A177F">
            <w:pPr>
              <w:jc w:val="center"/>
              <w:rPr>
                <w:rFonts w:ascii="Arial" w:hAnsi="Arial" w:cs="Arial"/>
                <w:sz w:val="22"/>
                <w:szCs w:val="22"/>
                <w:lang w:val="pt-BR"/>
              </w:rPr>
            </w:pPr>
          </w:p>
        </w:tc>
      </w:tr>
      <w:tr w:rsidR="009A177F" w:rsidRPr="00381A06" w14:paraId="2B867EA1" w14:textId="77777777" w:rsidTr="009A177F">
        <w:trPr>
          <w:trHeight w:val="255"/>
          <w:jc w:val="center"/>
        </w:trPr>
        <w:tc>
          <w:tcPr>
            <w:tcW w:w="2163" w:type="pct"/>
            <w:shd w:val="clear" w:color="auto" w:fill="auto"/>
            <w:vAlign w:val="center"/>
          </w:tcPr>
          <w:p w14:paraId="29D23841" w14:textId="4784F518" w:rsidR="009A177F" w:rsidRPr="00381A06" w:rsidRDefault="009A177F" w:rsidP="009A177F">
            <w:pPr>
              <w:rPr>
                <w:rFonts w:ascii="Arial" w:hAnsi="Arial" w:cs="Arial"/>
                <w:sz w:val="22"/>
                <w:szCs w:val="22"/>
                <w:lang w:val="pt-BR"/>
              </w:rPr>
            </w:pPr>
            <w:proofErr w:type="spellStart"/>
            <w:r>
              <w:rPr>
                <w:rFonts w:ascii="Arial" w:hAnsi="Arial" w:cs="Arial"/>
                <w:sz w:val="22"/>
                <w:szCs w:val="22"/>
                <w:lang w:val="pt-BR"/>
              </w:rPr>
              <w:t>Refatoração</w:t>
            </w:r>
            <w:proofErr w:type="spellEnd"/>
            <w:r>
              <w:rPr>
                <w:rFonts w:ascii="Arial" w:hAnsi="Arial" w:cs="Arial"/>
                <w:sz w:val="22"/>
                <w:szCs w:val="22"/>
                <w:lang w:val="pt-BR"/>
              </w:rPr>
              <w:t xml:space="preserve"> do código</w:t>
            </w:r>
          </w:p>
        </w:tc>
        <w:tc>
          <w:tcPr>
            <w:tcW w:w="418" w:type="pct"/>
            <w:shd w:val="clear" w:color="auto" w:fill="auto"/>
            <w:vAlign w:val="center"/>
          </w:tcPr>
          <w:p w14:paraId="00C4E245"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1C291D94"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70606632"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3D3D70AE" w14:textId="7DF6737A"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c>
          <w:tcPr>
            <w:tcW w:w="404" w:type="pct"/>
            <w:shd w:val="clear" w:color="auto" w:fill="auto"/>
            <w:vAlign w:val="center"/>
          </w:tcPr>
          <w:p w14:paraId="7918A3A4" w14:textId="77777777" w:rsidR="009A177F" w:rsidRPr="00381A06" w:rsidRDefault="009A177F" w:rsidP="009A177F">
            <w:pPr>
              <w:jc w:val="center"/>
              <w:rPr>
                <w:rFonts w:ascii="Arial" w:hAnsi="Arial" w:cs="Arial"/>
                <w:sz w:val="22"/>
                <w:szCs w:val="22"/>
                <w:lang w:val="pt-BR"/>
              </w:rPr>
            </w:pPr>
          </w:p>
        </w:tc>
        <w:tc>
          <w:tcPr>
            <w:tcW w:w="393" w:type="pct"/>
            <w:shd w:val="clear" w:color="auto" w:fill="auto"/>
            <w:vAlign w:val="center"/>
          </w:tcPr>
          <w:p w14:paraId="414AC204" w14:textId="77777777" w:rsidR="009A177F" w:rsidRPr="00381A06" w:rsidRDefault="009A177F" w:rsidP="009A177F">
            <w:pPr>
              <w:jc w:val="center"/>
              <w:rPr>
                <w:rFonts w:ascii="Arial" w:hAnsi="Arial" w:cs="Arial"/>
                <w:sz w:val="22"/>
                <w:szCs w:val="22"/>
                <w:lang w:val="pt-BR"/>
              </w:rPr>
            </w:pPr>
          </w:p>
        </w:tc>
        <w:tc>
          <w:tcPr>
            <w:tcW w:w="412" w:type="pct"/>
            <w:shd w:val="clear" w:color="auto" w:fill="auto"/>
            <w:vAlign w:val="center"/>
          </w:tcPr>
          <w:p w14:paraId="6C01DB9B" w14:textId="77777777" w:rsidR="009A177F" w:rsidRPr="00381A06" w:rsidRDefault="009A177F" w:rsidP="009A177F">
            <w:pPr>
              <w:jc w:val="center"/>
              <w:rPr>
                <w:rFonts w:ascii="Arial" w:hAnsi="Arial" w:cs="Arial"/>
                <w:sz w:val="22"/>
                <w:szCs w:val="22"/>
                <w:lang w:val="pt-BR"/>
              </w:rPr>
            </w:pPr>
          </w:p>
        </w:tc>
      </w:tr>
      <w:tr w:rsidR="009A177F" w:rsidRPr="00381A06" w14:paraId="2FA879C3" w14:textId="77777777" w:rsidTr="009A177F">
        <w:trPr>
          <w:trHeight w:val="255"/>
          <w:jc w:val="center"/>
        </w:trPr>
        <w:tc>
          <w:tcPr>
            <w:tcW w:w="2163" w:type="pct"/>
            <w:shd w:val="clear" w:color="auto" w:fill="auto"/>
            <w:vAlign w:val="center"/>
          </w:tcPr>
          <w:p w14:paraId="5DDCB716" w14:textId="4119937A" w:rsidR="009A177F" w:rsidRPr="00381A06" w:rsidRDefault="009A177F" w:rsidP="009A177F">
            <w:pPr>
              <w:rPr>
                <w:rFonts w:ascii="Arial" w:hAnsi="Arial" w:cs="Arial"/>
                <w:sz w:val="22"/>
                <w:szCs w:val="22"/>
                <w:lang w:val="pt-BR"/>
              </w:rPr>
            </w:pPr>
            <w:r>
              <w:rPr>
                <w:rFonts w:ascii="Arial" w:hAnsi="Arial" w:cs="Arial"/>
                <w:sz w:val="22"/>
                <w:szCs w:val="22"/>
                <w:lang w:val="pt-BR"/>
              </w:rPr>
              <w:t>Análise dos resultados</w:t>
            </w:r>
          </w:p>
        </w:tc>
        <w:tc>
          <w:tcPr>
            <w:tcW w:w="418" w:type="pct"/>
            <w:shd w:val="clear" w:color="auto" w:fill="auto"/>
            <w:vAlign w:val="center"/>
          </w:tcPr>
          <w:p w14:paraId="7768AD6B"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05D1C754"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5BD892E4"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1E882992" w14:textId="0D3B9201"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c>
          <w:tcPr>
            <w:tcW w:w="404" w:type="pct"/>
            <w:shd w:val="clear" w:color="auto" w:fill="auto"/>
            <w:vAlign w:val="center"/>
          </w:tcPr>
          <w:p w14:paraId="68AF795D" w14:textId="415CEC4E" w:rsidR="009A177F" w:rsidRPr="00381A06" w:rsidRDefault="009A177F" w:rsidP="009A177F">
            <w:pPr>
              <w:jc w:val="center"/>
              <w:rPr>
                <w:rFonts w:ascii="Arial" w:hAnsi="Arial" w:cs="Arial"/>
                <w:sz w:val="22"/>
                <w:szCs w:val="22"/>
                <w:lang w:val="pt-BR"/>
              </w:rPr>
            </w:pPr>
          </w:p>
        </w:tc>
        <w:tc>
          <w:tcPr>
            <w:tcW w:w="393" w:type="pct"/>
            <w:shd w:val="clear" w:color="auto" w:fill="auto"/>
            <w:vAlign w:val="center"/>
          </w:tcPr>
          <w:p w14:paraId="2ECFCEE3" w14:textId="77777777" w:rsidR="009A177F" w:rsidRPr="00381A06" w:rsidRDefault="009A177F" w:rsidP="009A177F">
            <w:pPr>
              <w:jc w:val="center"/>
              <w:rPr>
                <w:rFonts w:ascii="Arial" w:hAnsi="Arial" w:cs="Arial"/>
                <w:sz w:val="22"/>
                <w:szCs w:val="22"/>
                <w:lang w:val="pt-BR"/>
              </w:rPr>
            </w:pPr>
          </w:p>
        </w:tc>
        <w:tc>
          <w:tcPr>
            <w:tcW w:w="412" w:type="pct"/>
            <w:shd w:val="clear" w:color="auto" w:fill="auto"/>
            <w:vAlign w:val="center"/>
          </w:tcPr>
          <w:p w14:paraId="754095BB" w14:textId="77777777" w:rsidR="009A177F" w:rsidRPr="00381A06" w:rsidRDefault="009A177F" w:rsidP="009A177F">
            <w:pPr>
              <w:jc w:val="center"/>
              <w:rPr>
                <w:rFonts w:ascii="Arial" w:hAnsi="Arial" w:cs="Arial"/>
                <w:sz w:val="22"/>
                <w:szCs w:val="22"/>
                <w:lang w:val="pt-BR"/>
              </w:rPr>
            </w:pPr>
          </w:p>
        </w:tc>
      </w:tr>
      <w:tr w:rsidR="009A177F" w:rsidRPr="00381A06" w14:paraId="5F1E2F7B" w14:textId="77777777" w:rsidTr="009A177F">
        <w:trPr>
          <w:trHeight w:val="255"/>
          <w:jc w:val="center"/>
        </w:trPr>
        <w:tc>
          <w:tcPr>
            <w:tcW w:w="2163" w:type="pct"/>
            <w:shd w:val="clear" w:color="auto" w:fill="auto"/>
            <w:vAlign w:val="center"/>
          </w:tcPr>
          <w:p w14:paraId="61B4A9ED" w14:textId="1976E954" w:rsidR="009A177F" w:rsidRPr="00381A06" w:rsidRDefault="009A177F" w:rsidP="009A177F">
            <w:pPr>
              <w:rPr>
                <w:rFonts w:ascii="Arial" w:hAnsi="Arial" w:cs="Arial"/>
                <w:sz w:val="22"/>
                <w:szCs w:val="22"/>
                <w:lang w:val="pt-BR"/>
              </w:rPr>
            </w:pPr>
            <w:r>
              <w:rPr>
                <w:rFonts w:ascii="Arial" w:hAnsi="Arial" w:cs="Arial"/>
                <w:sz w:val="22"/>
                <w:szCs w:val="22"/>
                <w:lang w:val="pt-BR"/>
              </w:rPr>
              <w:t>Visualização e comunicação</w:t>
            </w:r>
          </w:p>
        </w:tc>
        <w:tc>
          <w:tcPr>
            <w:tcW w:w="418" w:type="pct"/>
            <w:shd w:val="clear" w:color="auto" w:fill="auto"/>
            <w:vAlign w:val="center"/>
          </w:tcPr>
          <w:p w14:paraId="6AE7C5DB"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589E5DD1"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4E81ED1F"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6972A210"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6DC03DEA" w14:textId="01E20DB7"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c>
          <w:tcPr>
            <w:tcW w:w="393" w:type="pct"/>
            <w:shd w:val="clear" w:color="auto" w:fill="auto"/>
            <w:vAlign w:val="center"/>
          </w:tcPr>
          <w:p w14:paraId="03142EC0" w14:textId="5834E2EC" w:rsidR="009A177F" w:rsidRPr="00381A06" w:rsidRDefault="009A177F" w:rsidP="009A177F">
            <w:pPr>
              <w:jc w:val="center"/>
              <w:rPr>
                <w:rFonts w:ascii="Arial" w:hAnsi="Arial" w:cs="Arial"/>
                <w:sz w:val="22"/>
                <w:szCs w:val="22"/>
                <w:lang w:val="pt-BR"/>
              </w:rPr>
            </w:pPr>
          </w:p>
        </w:tc>
        <w:tc>
          <w:tcPr>
            <w:tcW w:w="412" w:type="pct"/>
            <w:shd w:val="clear" w:color="auto" w:fill="auto"/>
            <w:vAlign w:val="center"/>
          </w:tcPr>
          <w:p w14:paraId="38522F3A" w14:textId="77777777" w:rsidR="009A177F" w:rsidRPr="00381A06" w:rsidRDefault="009A177F" w:rsidP="009A177F">
            <w:pPr>
              <w:jc w:val="center"/>
              <w:rPr>
                <w:rFonts w:ascii="Arial" w:hAnsi="Arial" w:cs="Arial"/>
                <w:sz w:val="22"/>
                <w:szCs w:val="22"/>
                <w:lang w:val="pt-BR"/>
              </w:rPr>
            </w:pPr>
          </w:p>
        </w:tc>
      </w:tr>
      <w:tr w:rsidR="009A177F" w:rsidRPr="00381A06" w14:paraId="597F8497" w14:textId="77777777" w:rsidTr="009A177F">
        <w:trPr>
          <w:trHeight w:val="255"/>
          <w:jc w:val="center"/>
        </w:trPr>
        <w:tc>
          <w:tcPr>
            <w:tcW w:w="2163" w:type="pct"/>
            <w:shd w:val="clear" w:color="auto" w:fill="auto"/>
            <w:vAlign w:val="center"/>
          </w:tcPr>
          <w:p w14:paraId="7E517534" w14:textId="0DDFE0B4" w:rsidR="009A177F" w:rsidRPr="00381A06" w:rsidRDefault="009A177F" w:rsidP="009A177F">
            <w:pPr>
              <w:rPr>
                <w:rFonts w:ascii="Arial" w:hAnsi="Arial" w:cs="Arial"/>
                <w:sz w:val="22"/>
                <w:szCs w:val="22"/>
                <w:lang w:val="pt-BR"/>
              </w:rPr>
            </w:pPr>
            <w:r>
              <w:rPr>
                <w:rFonts w:ascii="Arial" w:hAnsi="Arial" w:cs="Arial"/>
                <w:sz w:val="22"/>
                <w:szCs w:val="22"/>
                <w:lang w:val="pt-BR"/>
              </w:rPr>
              <w:t>Conclusão e entrega</w:t>
            </w:r>
          </w:p>
        </w:tc>
        <w:tc>
          <w:tcPr>
            <w:tcW w:w="418" w:type="pct"/>
            <w:shd w:val="clear" w:color="auto" w:fill="auto"/>
            <w:vAlign w:val="center"/>
          </w:tcPr>
          <w:p w14:paraId="160A55FD"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25917565"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58517D28"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493B3CB9"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00957335" w14:textId="77777777" w:rsidR="009A177F" w:rsidRPr="00381A06" w:rsidRDefault="009A177F" w:rsidP="009A177F">
            <w:pPr>
              <w:jc w:val="center"/>
              <w:rPr>
                <w:rFonts w:ascii="Arial" w:hAnsi="Arial" w:cs="Arial"/>
                <w:sz w:val="22"/>
                <w:szCs w:val="22"/>
                <w:lang w:val="pt-BR"/>
              </w:rPr>
            </w:pPr>
          </w:p>
        </w:tc>
        <w:tc>
          <w:tcPr>
            <w:tcW w:w="393" w:type="pct"/>
            <w:shd w:val="clear" w:color="auto" w:fill="auto"/>
            <w:vAlign w:val="center"/>
          </w:tcPr>
          <w:p w14:paraId="00715E3F" w14:textId="27E7C21A"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c>
          <w:tcPr>
            <w:tcW w:w="412" w:type="pct"/>
            <w:shd w:val="clear" w:color="auto" w:fill="auto"/>
            <w:vAlign w:val="center"/>
          </w:tcPr>
          <w:p w14:paraId="18394DE3" w14:textId="010E1686" w:rsidR="009A177F" w:rsidRPr="00381A06" w:rsidRDefault="009A177F" w:rsidP="009A177F">
            <w:pPr>
              <w:jc w:val="center"/>
              <w:rPr>
                <w:rFonts w:ascii="Arial" w:hAnsi="Arial" w:cs="Arial"/>
                <w:sz w:val="22"/>
                <w:szCs w:val="22"/>
                <w:lang w:val="pt-BR"/>
              </w:rPr>
            </w:pPr>
          </w:p>
        </w:tc>
      </w:tr>
      <w:tr w:rsidR="009A177F" w:rsidRPr="00381A06" w14:paraId="4ED5D34E" w14:textId="77777777" w:rsidTr="009A177F">
        <w:trPr>
          <w:trHeight w:val="255"/>
          <w:jc w:val="center"/>
        </w:trPr>
        <w:tc>
          <w:tcPr>
            <w:tcW w:w="2163" w:type="pct"/>
            <w:shd w:val="clear" w:color="auto" w:fill="auto"/>
            <w:vAlign w:val="center"/>
          </w:tcPr>
          <w:p w14:paraId="0EC4B448" w14:textId="7E76DD57" w:rsidR="009A177F" w:rsidRPr="00381A06" w:rsidRDefault="009A177F" w:rsidP="009A177F">
            <w:pPr>
              <w:rPr>
                <w:rFonts w:ascii="Arial" w:hAnsi="Arial" w:cs="Arial"/>
                <w:sz w:val="22"/>
                <w:szCs w:val="22"/>
                <w:lang w:val="pt-BR"/>
              </w:rPr>
            </w:pPr>
            <w:r>
              <w:rPr>
                <w:rFonts w:ascii="Arial" w:hAnsi="Arial" w:cs="Arial"/>
                <w:sz w:val="22"/>
                <w:szCs w:val="22"/>
                <w:lang w:val="pt-BR"/>
              </w:rPr>
              <w:t>Entrega da apresentação</w:t>
            </w:r>
          </w:p>
        </w:tc>
        <w:tc>
          <w:tcPr>
            <w:tcW w:w="418" w:type="pct"/>
            <w:shd w:val="clear" w:color="auto" w:fill="auto"/>
            <w:vAlign w:val="center"/>
          </w:tcPr>
          <w:p w14:paraId="2B44F963"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10200C88"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388D6E69"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24D1840B" w14:textId="77777777" w:rsidR="009A177F" w:rsidRPr="00381A06" w:rsidRDefault="009A177F" w:rsidP="009A177F">
            <w:pPr>
              <w:jc w:val="center"/>
              <w:rPr>
                <w:rFonts w:ascii="Arial" w:hAnsi="Arial" w:cs="Arial"/>
                <w:sz w:val="22"/>
                <w:szCs w:val="22"/>
                <w:lang w:val="pt-BR"/>
              </w:rPr>
            </w:pPr>
          </w:p>
        </w:tc>
        <w:tc>
          <w:tcPr>
            <w:tcW w:w="404" w:type="pct"/>
            <w:shd w:val="clear" w:color="auto" w:fill="auto"/>
            <w:vAlign w:val="center"/>
          </w:tcPr>
          <w:p w14:paraId="14C361EE" w14:textId="77777777" w:rsidR="009A177F" w:rsidRPr="00381A06" w:rsidRDefault="009A177F" w:rsidP="009A177F">
            <w:pPr>
              <w:jc w:val="center"/>
              <w:rPr>
                <w:rFonts w:ascii="Arial" w:hAnsi="Arial" w:cs="Arial"/>
                <w:sz w:val="22"/>
                <w:szCs w:val="22"/>
                <w:lang w:val="pt-BR"/>
              </w:rPr>
            </w:pPr>
          </w:p>
        </w:tc>
        <w:tc>
          <w:tcPr>
            <w:tcW w:w="393" w:type="pct"/>
            <w:shd w:val="clear" w:color="auto" w:fill="auto"/>
            <w:vAlign w:val="center"/>
          </w:tcPr>
          <w:p w14:paraId="2690A953" w14:textId="75217EEC"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c>
          <w:tcPr>
            <w:tcW w:w="412" w:type="pct"/>
            <w:shd w:val="clear" w:color="auto" w:fill="auto"/>
            <w:vAlign w:val="center"/>
          </w:tcPr>
          <w:p w14:paraId="16BCA208" w14:textId="210F0F72" w:rsidR="009A177F" w:rsidRPr="00381A06" w:rsidRDefault="009A177F" w:rsidP="009A177F">
            <w:pPr>
              <w:jc w:val="center"/>
              <w:rPr>
                <w:rFonts w:ascii="Arial" w:hAnsi="Arial" w:cs="Arial"/>
                <w:sz w:val="22"/>
                <w:szCs w:val="22"/>
                <w:lang w:val="pt-BR"/>
              </w:rPr>
            </w:pPr>
            <w:r>
              <w:rPr>
                <w:rFonts w:ascii="Arial" w:hAnsi="Arial" w:cs="Arial"/>
                <w:sz w:val="22"/>
                <w:szCs w:val="22"/>
                <w:lang w:val="pt-BR"/>
              </w:rPr>
              <w:t>x</w:t>
            </w:r>
          </w:p>
        </w:tc>
      </w:tr>
    </w:tbl>
    <w:p w14:paraId="43FA7039" w14:textId="77777777" w:rsidR="000B1A59" w:rsidRDefault="000B1A59" w:rsidP="00D40196">
      <w:pPr>
        <w:spacing w:line="360" w:lineRule="auto"/>
        <w:rPr>
          <w:rFonts w:ascii="Arial" w:hAnsi="Arial" w:cs="Arial"/>
          <w:b/>
          <w:sz w:val="22"/>
          <w:szCs w:val="22"/>
          <w:lang w:val="pt-BR"/>
        </w:rPr>
      </w:pPr>
    </w:p>
    <w:p w14:paraId="332DDA43" w14:textId="77777777" w:rsidR="00C07A70" w:rsidRDefault="00C07A70" w:rsidP="00D40196">
      <w:pPr>
        <w:spacing w:line="360" w:lineRule="auto"/>
        <w:rPr>
          <w:rFonts w:ascii="Arial" w:hAnsi="Arial" w:cs="Arial"/>
          <w:b/>
          <w:sz w:val="22"/>
          <w:szCs w:val="22"/>
          <w:lang w:val="pt-BR"/>
        </w:rPr>
      </w:pPr>
    </w:p>
    <w:p w14:paraId="036E9F95" w14:textId="77777777" w:rsidR="00C07A70" w:rsidRDefault="00C07A70" w:rsidP="00D40196">
      <w:pPr>
        <w:spacing w:line="360" w:lineRule="auto"/>
        <w:rPr>
          <w:rFonts w:ascii="Arial" w:hAnsi="Arial" w:cs="Arial"/>
          <w:b/>
          <w:sz w:val="22"/>
          <w:szCs w:val="22"/>
          <w:lang w:val="pt-BR"/>
        </w:rPr>
      </w:pPr>
    </w:p>
    <w:p w14:paraId="7DFBE323" w14:textId="63FEE094" w:rsidR="003B25C3" w:rsidRPr="00381A06" w:rsidRDefault="003B25C3" w:rsidP="00D40196">
      <w:pPr>
        <w:spacing w:line="360" w:lineRule="auto"/>
        <w:rPr>
          <w:rFonts w:ascii="Arial" w:hAnsi="Arial" w:cs="Arial"/>
          <w:b/>
          <w:sz w:val="22"/>
          <w:szCs w:val="22"/>
          <w:lang w:val="pt-BR"/>
        </w:rPr>
      </w:pPr>
      <w:r w:rsidRPr="00381A06">
        <w:rPr>
          <w:rFonts w:ascii="Arial" w:hAnsi="Arial" w:cs="Arial"/>
          <w:b/>
          <w:sz w:val="22"/>
          <w:szCs w:val="22"/>
          <w:lang w:val="pt-BR"/>
        </w:rPr>
        <w:t xml:space="preserve">Referências </w:t>
      </w:r>
    </w:p>
    <w:p w14:paraId="22104AFF" w14:textId="77777777" w:rsidR="0088787B" w:rsidRPr="00381A06" w:rsidRDefault="0088787B" w:rsidP="00D40196">
      <w:pPr>
        <w:spacing w:line="360" w:lineRule="auto"/>
        <w:jc w:val="both"/>
        <w:rPr>
          <w:rFonts w:ascii="Arial" w:hAnsi="Arial" w:cs="Arial"/>
          <w:sz w:val="22"/>
          <w:szCs w:val="22"/>
          <w:lang w:val="pt-BR"/>
        </w:rPr>
      </w:pPr>
    </w:p>
    <w:p w14:paraId="435D5606" w14:textId="5667F580" w:rsidR="003E518D" w:rsidRPr="009A177F"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1 -</w:t>
      </w:r>
      <w:r w:rsidR="009A177F">
        <w:rPr>
          <w:rFonts w:ascii="Arial" w:hAnsi="Arial" w:cs="Arial"/>
          <w:sz w:val="22"/>
          <w:szCs w:val="22"/>
          <w:lang w:val="pt-BR"/>
        </w:rPr>
        <w:t xml:space="preserve"> </w:t>
      </w:r>
      <w:r w:rsidR="009A177F" w:rsidRPr="009A177F">
        <w:rPr>
          <w:rFonts w:ascii="Arial" w:hAnsi="Arial" w:cs="Arial"/>
          <w:sz w:val="22"/>
          <w:szCs w:val="22"/>
          <w:lang w:val="pt-BR"/>
        </w:rPr>
        <w:t>Instituto Brasileiro de Geografia e Estatística [IBGE]</w:t>
      </w:r>
      <w:r w:rsidR="009A177F">
        <w:rPr>
          <w:rFonts w:ascii="Arial" w:hAnsi="Arial" w:cs="Arial"/>
          <w:sz w:val="22"/>
          <w:szCs w:val="22"/>
          <w:lang w:val="pt-BR"/>
        </w:rPr>
        <w:t xml:space="preserve">. </w:t>
      </w:r>
      <w:r w:rsidR="009A177F" w:rsidRPr="009A177F">
        <w:rPr>
          <w:rFonts w:ascii="Arial" w:hAnsi="Arial" w:cs="Arial"/>
          <w:sz w:val="22"/>
          <w:szCs w:val="22"/>
          <w:lang w:val="pt-BR"/>
        </w:rPr>
        <w:t>20</w:t>
      </w:r>
      <w:r w:rsidR="009A177F">
        <w:rPr>
          <w:rFonts w:ascii="Arial" w:hAnsi="Arial" w:cs="Arial"/>
          <w:sz w:val="22"/>
          <w:szCs w:val="22"/>
          <w:lang w:val="pt-BR"/>
        </w:rPr>
        <w:t>22</w:t>
      </w:r>
      <w:r w:rsidR="009A177F">
        <w:rPr>
          <w:rFonts w:ascii="Arial" w:hAnsi="Arial" w:cs="Arial"/>
          <w:sz w:val="22"/>
          <w:szCs w:val="22"/>
          <w:lang w:val="pt-BR"/>
        </w:rPr>
        <w:t xml:space="preserve">. Disponível em </w:t>
      </w:r>
      <w:r w:rsidR="009A177F" w:rsidRPr="009A177F">
        <w:rPr>
          <w:rFonts w:ascii="Arial" w:hAnsi="Arial" w:cs="Arial"/>
          <w:sz w:val="22"/>
          <w:szCs w:val="22"/>
          <w:lang w:val="pt-BR"/>
        </w:rPr>
        <w:t>&lt;</w:t>
      </w:r>
      <w:hyperlink r:id="rId11" w:history="1">
        <w:r w:rsidRPr="009A177F">
          <w:rPr>
            <w:rStyle w:val="Hyperlink"/>
            <w:rFonts w:ascii="Arial" w:hAnsi="Arial" w:cs="Arial"/>
            <w:color w:val="auto"/>
            <w:sz w:val="22"/>
            <w:szCs w:val="22"/>
            <w:u w:val="none"/>
            <w:lang w:val="pt-BR"/>
          </w:rPr>
          <w:t>https://cidades.ibge.gov.br/brasil/sp/sao-paulo/panorama</w:t>
        </w:r>
      </w:hyperlink>
      <w:r w:rsidR="009A177F" w:rsidRPr="009A177F">
        <w:rPr>
          <w:rStyle w:val="Hyperlink"/>
          <w:rFonts w:ascii="Arial" w:hAnsi="Arial" w:cs="Arial"/>
          <w:color w:val="auto"/>
          <w:sz w:val="22"/>
          <w:szCs w:val="22"/>
          <w:u w:val="none"/>
          <w:lang w:val="pt-BR"/>
        </w:rPr>
        <w:t>&gt;.</w:t>
      </w:r>
      <w:r w:rsidR="009A177F">
        <w:rPr>
          <w:rStyle w:val="Hyperlink"/>
          <w:rFonts w:ascii="Arial" w:hAnsi="Arial" w:cs="Arial"/>
          <w:color w:val="auto"/>
          <w:sz w:val="22"/>
          <w:szCs w:val="22"/>
          <w:u w:val="none"/>
          <w:lang w:val="pt-BR"/>
        </w:rPr>
        <w:t xml:space="preserve"> Acesso em: 05 nov. 2024.</w:t>
      </w:r>
    </w:p>
    <w:p w14:paraId="6EB9F0D4" w14:textId="291C6D4C" w:rsidR="003E518D" w:rsidRDefault="003E518D" w:rsidP="006978AA">
      <w:pPr>
        <w:spacing w:line="360" w:lineRule="auto"/>
        <w:ind w:firstLine="709"/>
        <w:jc w:val="both"/>
        <w:rPr>
          <w:rFonts w:ascii="Arial" w:hAnsi="Arial" w:cs="Arial"/>
          <w:sz w:val="22"/>
          <w:szCs w:val="22"/>
          <w:lang w:val="pt-BR"/>
        </w:rPr>
      </w:pPr>
      <w:r>
        <w:rPr>
          <w:rFonts w:ascii="Arial" w:hAnsi="Arial" w:cs="Arial"/>
          <w:sz w:val="22"/>
          <w:szCs w:val="22"/>
          <w:lang w:val="pt-BR"/>
        </w:rPr>
        <w:t>2</w:t>
      </w:r>
      <w:r w:rsidR="006978AA">
        <w:rPr>
          <w:rFonts w:ascii="Arial" w:hAnsi="Arial" w:cs="Arial"/>
          <w:sz w:val="22"/>
          <w:szCs w:val="22"/>
          <w:lang w:val="pt-BR"/>
        </w:rPr>
        <w:t xml:space="preserve"> - </w:t>
      </w:r>
      <w:proofErr w:type="gramStart"/>
      <w:r w:rsidR="006978AA">
        <w:rPr>
          <w:rFonts w:ascii="Arial" w:hAnsi="Arial" w:cs="Arial"/>
          <w:sz w:val="22"/>
          <w:szCs w:val="22"/>
          <w:lang w:val="pt-BR"/>
        </w:rPr>
        <w:t>de</w:t>
      </w:r>
      <w:proofErr w:type="gramEnd"/>
      <w:r w:rsidR="006978AA">
        <w:rPr>
          <w:rFonts w:ascii="Arial" w:hAnsi="Arial" w:cs="Arial"/>
          <w:sz w:val="22"/>
          <w:szCs w:val="22"/>
          <w:lang w:val="pt-BR"/>
        </w:rPr>
        <w:t xml:space="preserve"> Carvalho</w:t>
      </w:r>
      <w:r w:rsidR="006978AA" w:rsidRPr="005F2D48">
        <w:rPr>
          <w:rFonts w:ascii="Arial" w:hAnsi="Arial" w:cs="Arial"/>
          <w:sz w:val="22"/>
          <w:szCs w:val="22"/>
          <w:lang w:val="pt-BR"/>
        </w:rPr>
        <w:t xml:space="preserve">, </w:t>
      </w:r>
      <w:r w:rsidR="006978AA">
        <w:rPr>
          <w:rFonts w:ascii="Arial" w:hAnsi="Arial" w:cs="Arial"/>
          <w:sz w:val="22"/>
          <w:szCs w:val="22"/>
          <w:lang w:val="pt-BR"/>
        </w:rPr>
        <w:t>C. H. R</w:t>
      </w:r>
      <w:r w:rsidR="006978AA" w:rsidRPr="005F2D48">
        <w:rPr>
          <w:rFonts w:ascii="Arial" w:hAnsi="Arial" w:cs="Arial"/>
          <w:sz w:val="22"/>
          <w:szCs w:val="22"/>
          <w:lang w:val="pt-BR"/>
        </w:rPr>
        <w:t>. (201</w:t>
      </w:r>
      <w:r w:rsidR="006978AA">
        <w:rPr>
          <w:rFonts w:ascii="Arial" w:hAnsi="Arial" w:cs="Arial"/>
          <w:sz w:val="22"/>
          <w:szCs w:val="22"/>
          <w:lang w:val="pt-BR"/>
        </w:rPr>
        <w:t>6</w:t>
      </w:r>
      <w:r w:rsidR="006978AA" w:rsidRPr="005F2D48">
        <w:rPr>
          <w:rFonts w:ascii="Arial" w:hAnsi="Arial" w:cs="Arial"/>
          <w:sz w:val="22"/>
          <w:szCs w:val="22"/>
          <w:lang w:val="pt-BR"/>
        </w:rPr>
        <w:t xml:space="preserve">). </w:t>
      </w:r>
      <w:r w:rsidR="006978AA">
        <w:rPr>
          <w:rFonts w:ascii="Arial" w:hAnsi="Arial" w:cs="Arial"/>
          <w:sz w:val="22"/>
          <w:szCs w:val="22"/>
          <w:lang w:val="pt-BR"/>
        </w:rPr>
        <w:t xml:space="preserve">Desafios da mobilidade urbana no Brasil, </w:t>
      </w:r>
      <w:r w:rsidR="006978AA" w:rsidRPr="006978AA">
        <w:rPr>
          <w:rFonts w:ascii="Arial" w:hAnsi="Arial" w:cs="Arial"/>
          <w:sz w:val="22"/>
          <w:szCs w:val="22"/>
          <w:lang w:val="pt-BR"/>
        </w:rPr>
        <w:t>Texto para Discussão, No. 2198, Instituto de Pesquisa Econômica Aplicada (IPEA), Brasília</w:t>
      </w:r>
    </w:p>
    <w:p w14:paraId="64B8E331" w14:textId="25CEC528" w:rsidR="003E518D" w:rsidRDefault="009E5CE0" w:rsidP="003E518D">
      <w:pPr>
        <w:spacing w:line="360" w:lineRule="auto"/>
        <w:ind w:firstLine="709"/>
        <w:jc w:val="both"/>
        <w:rPr>
          <w:rFonts w:ascii="Arial" w:hAnsi="Arial" w:cs="Arial"/>
          <w:sz w:val="22"/>
          <w:szCs w:val="22"/>
          <w:lang w:val="pt-BR"/>
        </w:rPr>
      </w:pPr>
      <w:r>
        <w:rPr>
          <w:rFonts w:ascii="Arial" w:hAnsi="Arial" w:cs="Arial"/>
          <w:sz w:val="22"/>
          <w:szCs w:val="22"/>
          <w:lang w:val="pt-BR"/>
        </w:rPr>
        <w:t>3</w:t>
      </w:r>
      <w:r w:rsidR="003E518D">
        <w:rPr>
          <w:rFonts w:ascii="Arial" w:hAnsi="Arial" w:cs="Arial"/>
          <w:sz w:val="22"/>
          <w:szCs w:val="22"/>
          <w:lang w:val="pt-BR"/>
        </w:rPr>
        <w:t xml:space="preserve"> - </w:t>
      </w:r>
      <w:r w:rsidR="006978AA" w:rsidRPr="005F2D48">
        <w:rPr>
          <w:rFonts w:ascii="Arial" w:hAnsi="Arial" w:cs="Arial"/>
          <w:sz w:val="22"/>
          <w:szCs w:val="22"/>
          <w:lang w:val="pt-BR"/>
        </w:rPr>
        <w:t>L</w:t>
      </w:r>
      <w:r w:rsidR="006978AA">
        <w:rPr>
          <w:rFonts w:ascii="Arial" w:hAnsi="Arial" w:cs="Arial"/>
          <w:sz w:val="22"/>
          <w:szCs w:val="22"/>
          <w:lang w:val="pt-BR"/>
        </w:rPr>
        <w:t>ucas</w:t>
      </w:r>
      <w:r w:rsidR="006978AA" w:rsidRPr="005F2D48">
        <w:rPr>
          <w:rFonts w:ascii="Arial" w:hAnsi="Arial" w:cs="Arial"/>
          <w:sz w:val="22"/>
          <w:szCs w:val="22"/>
          <w:lang w:val="pt-BR"/>
        </w:rPr>
        <w:t xml:space="preserve">, K. (2012). </w:t>
      </w:r>
      <w:proofErr w:type="spellStart"/>
      <w:r w:rsidR="006978AA" w:rsidRPr="005F2D48">
        <w:rPr>
          <w:rFonts w:ascii="Arial" w:hAnsi="Arial" w:cs="Arial"/>
          <w:sz w:val="22"/>
          <w:szCs w:val="22"/>
          <w:lang w:val="pt-BR"/>
        </w:rPr>
        <w:t>Transport</w:t>
      </w:r>
      <w:proofErr w:type="spellEnd"/>
      <w:r w:rsidR="006978AA" w:rsidRPr="005F2D48">
        <w:rPr>
          <w:rFonts w:ascii="Arial" w:hAnsi="Arial" w:cs="Arial"/>
          <w:sz w:val="22"/>
          <w:szCs w:val="22"/>
          <w:lang w:val="pt-BR"/>
        </w:rPr>
        <w:t xml:space="preserve"> </w:t>
      </w:r>
      <w:proofErr w:type="spellStart"/>
      <w:r w:rsidR="006978AA" w:rsidRPr="005F2D48">
        <w:rPr>
          <w:rFonts w:ascii="Arial" w:hAnsi="Arial" w:cs="Arial"/>
          <w:sz w:val="22"/>
          <w:szCs w:val="22"/>
          <w:lang w:val="pt-BR"/>
        </w:rPr>
        <w:t>and</w:t>
      </w:r>
      <w:proofErr w:type="spellEnd"/>
      <w:r w:rsidR="006978AA" w:rsidRPr="005F2D48">
        <w:rPr>
          <w:rFonts w:ascii="Arial" w:hAnsi="Arial" w:cs="Arial"/>
          <w:sz w:val="22"/>
          <w:szCs w:val="22"/>
          <w:lang w:val="pt-BR"/>
        </w:rPr>
        <w:t xml:space="preserve"> social </w:t>
      </w:r>
      <w:proofErr w:type="spellStart"/>
      <w:r w:rsidR="006978AA" w:rsidRPr="005F2D48">
        <w:rPr>
          <w:rFonts w:ascii="Arial" w:hAnsi="Arial" w:cs="Arial"/>
          <w:sz w:val="22"/>
          <w:szCs w:val="22"/>
          <w:lang w:val="pt-BR"/>
        </w:rPr>
        <w:t>exclusion</w:t>
      </w:r>
      <w:proofErr w:type="spellEnd"/>
      <w:r w:rsidR="006978AA" w:rsidRPr="005F2D48">
        <w:rPr>
          <w:rFonts w:ascii="Arial" w:hAnsi="Arial" w:cs="Arial"/>
          <w:sz w:val="22"/>
          <w:szCs w:val="22"/>
          <w:lang w:val="pt-BR"/>
        </w:rPr>
        <w:t xml:space="preserve">: Where are </w:t>
      </w:r>
      <w:proofErr w:type="spellStart"/>
      <w:r w:rsidR="006978AA" w:rsidRPr="005F2D48">
        <w:rPr>
          <w:rFonts w:ascii="Arial" w:hAnsi="Arial" w:cs="Arial"/>
          <w:sz w:val="22"/>
          <w:szCs w:val="22"/>
          <w:lang w:val="pt-BR"/>
        </w:rPr>
        <w:t>we</w:t>
      </w:r>
      <w:proofErr w:type="spellEnd"/>
      <w:r w:rsidR="006978AA" w:rsidRPr="005F2D48">
        <w:rPr>
          <w:rFonts w:ascii="Arial" w:hAnsi="Arial" w:cs="Arial"/>
          <w:sz w:val="22"/>
          <w:szCs w:val="22"/>
          <w:lang w:val="pt-BR"/>
        </w:rPr>
        <w:t xml:space="preserve"> </w:t>
      </w:r>
      <w:proofErr w:type="spellStart"/>
      <w:r w:rsidR="006978AA" w:rsidRPr="005F2D48">
        <w:rPr>
          <w:rFonts w:ascii="Arial" w:hAnsi="Arial" w:cs="Arial"/>
          <w:sz w:val="22"/>
          <w:szCs w:val="22"/>
          <w:lang w:val="pt-BR"/>
        </w:rPr>
        <w:t>now</w:t>
      </w:r>
      <w:proofErr w:type="spellEnd"/>
      <w:r w:rsidR="006978AA" w:rsidRPr="005F2D48">
        <w:rPr>
          <w:rFonts w:ascii="Arial" w:hAnsi="Arial" w:cs="Arial"/>
          <w:sz w:val="22"/>
          <w:szCs w:val="22"/>
          <w:lang w:val="pt-BR"/>
        </w:rPr>
        <w:t xml:space="preserve">? </w:t>
      </w:r>
      <w:proofErr w:type="spellStart"/>
      <w:r w:rsidR="006978AA" w:rsidRPr="005F2D48">
        <w:rPr>
          <w:rFonts w:ascii="Arial" w:hAnsi="Arial" w:cs="Arial"/>
          <w:i/>
          <w:iCs/>
          <w:sz w:val="22"/>
          <w:szCs w:val="22"/>
          <w:lang w:val="pt-BR"/>
        </w:rPr>
        <w:t>Transport</w:t>
      </w:r>
      <w:proofErr w:type="spellEnd"/>
      <w:r w:rsidR="006978AA" w:rsidRPr="005F2D48">
        <w:rPr>
          <w:rFonts w:ascii="Arial" w:hAnsi="Arial" w:cs="Arial"/>
          <w:i/>
          <w:iCs/>
          <w:sz w:val="22"/>
          <w:szCs w:val="22"/>
          <w:lang w:val="pt-BR"/>
        </w:rPr>
        <w:t xml:space="preserve"> </w:t>
      </w:r>
      <w:proofErr w:type="spellStart"/>
      <w:r w:rsidR="006978AA" w:rsidRPr="005F2D48">
        <w:rPr>
          <w:rFonts w:ascii="Arial" w:hAnsi="Arial" w:cs="Arial"/>
          <w:i/>
          <w:iCs/>
          <w:sz w:val="22"/>
          <w:szCs w:val="22"/>
          <w:lang w:val="pt-BR"/>
        </w:rPr>
        <w:t>Policy</w:t>
      </w:r>
      <w:proofErr w:type="spellEnd"/>
      <w:r w:rsidR="006978AA" w:rsidRPr="005F2D48">
        <w:rPr>
          <w:rFonts w:ascii="Arial" w:hAnsi="Arial" w:cs="Arial"/>
          <w:sz w:val="22"/>
          <w:szCs w:val="22"/>
          <w:lang w:val="pt-BR"/>
        </w:rPr>
        <w:t>, v. 20, pp. 105-113</w:t>
      </w:r>
    </w:p>
    <w:p w14:paraId="23F0B5D4" w14:textId="0C0CF2DF" w:rsidR="003E518D" w:rsidRDefault="009E5CE0" w:rsidP="003E518D">
      <w:pPr>
        <w:spacing w:line="360" w:lineRule="auto"/>
        <w:ind w:firstLine="709"/>
        <w:jc w:val="both"/>
        <w:rPr>
          <w:rStyle w:val="Hyperlink"/>
          <w:rFonts w:ascii="Arial" w:hAnsi="Arial" w:cs="Arial"/>
          <w:sz w:val="22"/>
          <w:szCs w:val="22"/>
          <w:lang w:val="pt-BR"/>
        </w:rPr>
      </w:pPr>
      <w:r>
        <w:rPr>
          <w:rFonts w:ascii="Arial" w:hAnsi="Arial" w:cs="Arial"/>
          <w:sz w:val="22"/>
          <w:szCs w:val="22"/>
          <w:lang w:val="pt-BR"/>
        </w:rPr>
        <w:t>4</w:t>
      </w:r>
      <w:r w:rsidR="003E518D">
        <w:rPr>
          <w:rFonts w:ascii="Arial" w:hAnsi="Arial" w:cs="Arial"/>
          <w:sz w:val="22"/>
          <w:szCs w:val="22"/>
          <w:lang w:val="pt-BR"/>
        </w:rPr>
        <w:t xml:space="preserve"> </w:t>
      </w:r>
      <w:r>
        <w:rPr>
          <w:rFonts w:ascii="Arial" w:hAnsi="Arial" w:cs="Arial"/>
          <w:sz w:val="22"/>
          <w:szCs w:val="22"/>
          <w:lang w:val="pt-BR"/>
        </w:rPr>
        <w:t xml:space="preserve">– Companhia do Metropolitano de São Paulo [METRÔ]. 2019. Disponível em </w:t>
      </w:r>
      <w:r w:rsidRPr="009E5CE0">
        <w:rPr>
          <w:rFonts w:ascii="Arial" w:hAnsi="Arial" w:cs="Arial"/>
          <w:sz w:val="22"/>
          <w:szCs w:val="22"/>
          <w:lang w:val="pt-BR"/>
        </w:rPr>
        <w:t>&lt;</w:t>
      </w:r>
      <w:hyperlink r:id="rId12" w:history="1">
        <w:r w:rsidR="003E518D" w:rsidRPr="009E5CE0">
          <w:rPr>
            <w:rStyle w:val="Hyperlink"/>
            <w:rFonts w:ascii="Arial" w:hAnsi="Arial" w:cs="Arial"/>
            <w:color w:val="auto"/>
            <w:sz w:val="22"/>
            <w:szCs w:val="22"/>
            <w:u w:val="none"/>
            <w:lang w:val="pt-BR"/>
          </w:rPr>
          <w:t>https://www.metro.sp.gov.br/pt_BR/pesquisa-od/</w:t>
        </w:r>
      </w:hyperlink>
      <w:r w:rsidRPr="009E5CE0">
        <w:rPr>
          <w:rStyle w:val="Hyperlink"/>
          <w:rFonts w:ascii="Arial" w:hAnsi="Arial" w:cs="Arial"/>
          <w:color w:val="auto"/>
          <w:sz w:val="22"/>
          <w:szCs w:val="22"/>
          <w:u w:val="none"/>
          <w:lang w:val="pt-BR"/>
        </w:rPr>
        <w:t>&gt;</w:t>
      </w:r>
      <w:r>
        <w:rPr>
          <w:rStyle w:val="Hyperlink"/>
          <w:rFonts w:ascii="Arial" w:hAnsi="Arial" w:cs="Arial"/>
          <w:color w:val="auto"/>
          <w:sz w:val="22"/>
          <w:szCs w:val="22"/>
          <w:u w:val="none"/>
          <w:lang w:val="pt-BR"/>
        </w:rPr>
        <w:t>. Acesso em: 05 nov. 2024.</w:t>
      </w:r>
    </w:p>
    <w:p w14:paraId="222ECF43" w14:textId="67EBC0C7" w:rsidR="008C3D63" w:rsidRPr="004E2C08" w:rsidRDefault="009E5CE0" w:rsidP="004E2C08">
      <w:pPr>
        <w:spacing w:line="360" w:lineRule="auto"/>
        <w:ind w:firstLine="709"/>
        <w:jc w:val="both"/>
        <w:rPr>
          <w:rFonts w:ascii="Arial" w:hAnsi="Arial" w:cs="Arial"/>
          <w:sz w:val="22"/>
          <w:szCs w:val="22"/>
          <w:lang w:val="pt-BR"/>
        </w:rPr>
      </w:pPr>
      <w:r>
        <w:rPr>
          <w:rStyle w:val="Hyperlink"/>
          <w:rFonts w:ascii="Arial" w:hAnsi="Arial" w:cs="Arial"/>
          <w:color w:val="auto"/>
          <w:sz w:val="22"/>
          <w:szCs w:val="22"/>
          <w:u w:val="none"/>
          <w:lang w:val="pt-BR"/>
        </w:rPr>
        <w:t>5</w:t>
      </w:r>
      <w:r w:rsidR="003E518D">
        <w:rPr>
          <w:rStyle w:val="Hyperlink"/>
          <w:rFonts w:ascii="Arial" w:hAnsi="Arial" w:cs="Arial"/>
          <w:color w:val="auto"/>
          <w:sz w:val="22"/>
          <w:szCs w:val="22"/>
          <w:u w:val="none"/>
          <w:lang w:val="pt-BR"/>
        </w:rPr>
        <w:t xml:space="preserve"> – Paiva, C</w:t>
      </w:r>
      <w:r w:rsidR="006978AA">
        <w:rPr>
          <w:rStyle w:val="Hyperlink"/>
          <w:rFonts w:ascii="Arial" w:hAnsi="Arial" w:cs="Arial"/>
          <w:color w:val="auto"/>
          <w:sz w:val="22"/>
          <w:szCs w:val="22"/>
          <w:u w:val="none"/>
          <w:lang w:val="pt-BR"/>
        </w:rPr>
        <w:t>.</w:t>
      </w:r>
      <w:r w:rsidR="003E518D">
        <w:rPr>
          <w:rStyle w:val="Hyperlink"/>
          <w:rFonts w:ascii="Arial" w:hAnsi="Arial" w:cs="Arial"/>
          <w:color w:val="auto"/>
          <w:sz w:val="22"/>
          <w:szCs w:val="22"/>
          <w:u w:val="none"/>
          <w:lang w:val="pt-BR"/>
        </w:rPr>
        <w:t xml:space="preserve"> (2005). </w:t>
      </w:r>
      <w:r w:rsidR="003E518D" w:rsidRPr="00C6724C">
        <w:rPr>
          <w:rStyle w:val="Hyperlink"/>
          <w:rFonts w:ascii="Arial" w:hAnsi="Arial" w:cs="Arial"/>
          <w:color w:val="auto"/>
          <w:sz w:val="22"/>
          <w:szCs w:val="22"/>
          <w:u w:val="none"/>
          <w:lang w:val="pt-BR"/>
        </w:rPr>
        <w:t>A E</w:t>
      </w:r>
      <w:r w:rsidR="006978AA">
        <w:rPr>
          <w:rStyle w:val="Hyperlink"/>
          <w:rFonts w:ascii="Arial" w:hAnsi="Arial" w:cs="Arial"/>
          <w:color w:val="auto"/>
          <w:sz w:val="22"/>
          <w:szCs w:val="22"/>
          <w:u w:val="none"/>
          <w:lang w:val="pt-BR"/>
        </w:rPr>
        <w:t>volução da mobilidade no município de São Paulo.</w:t>
      </w:r>
    </w:p>
    <w:sectPr w:rsidR="008C3D63" w:rsidRPr="004E2C08" w:rsidSect="003B25C3">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A13A8" w14:textId="77777777" w:rsidR="0069785E" w:rsidRDefault="0069785E" w:rsidP="00E42439">
      <w:r>
        <w:separator/>
      </w:r>
    </w:p>
  </w:endnote>
  <w:endnote w:type="continuationSeparator" w:id="0">
    <w:p w14:paraId="09BA59B6" w14:textId="77777777" w:rsidR="0069785E" w:rsidRDefault="0069785E" w:rsidP="00E42439">
      <w:r>
        <w:continuationSeparator/>
      </w:r>
    </w:p>
  </w:endnote>
  <w:endnote w:type="continuationNotice" w:id="1">
    <w:p w14:paraId="08784E4E" w14:textId="77777777" w:rsidR="0069785E" w:rsidRDefault="006978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22B2" w14:textId="77777777" w:rsidR="006D4AB8" w:rsidRDefault="006D4A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910050"/>
      <w:docPartObj>
        <w:docPartGallery w:val="Page Numbers (Bottom of Page)"/>
        <w:docPartUnique/>
      </w:docPartObj>
    </w:sdtPr>
    <w:sdtEndPr>
      <w:rPr>
        <w:rFonts w:ascii="Arial" w:hAnsi="Arial" w:cs="Arial"/>
        <w:sz w:val="18"/>
        <w:szCs w:val="18"/>
      </w:rPr>
    </w:sdtEndPr>
    <w:sdtContent>
      <w:p w14:paraId="16A5410F" w14:textId="71806F29" w:rsidR="00243992" w:rsidRPr="00BF4D6B" w:rsidRDefault="00243992" w:rsidP="00BF4D6B">
        <w:pPr>
          <w:pStyle w:val="Rodap"/>
          <w:jc w:val="right"/>
          <w:rPr>
            <w:rFonts w:ascii="Arial" w:hAnsi="Arial" w:cs="Arial"/>
            <w:sz w:val="18"/>
            <w:szCs w:val="18"/>
          </w:rPr>
        </w:pPr>
        <w:r w:rsidRPr="00BF4D6B">
          <w:rPr>
            <w:rFonts w:ascii="Arial" w:hAnsi="Arial" w:cs="Arial"/>
            <w:sz w:val="18"/>
            <w:szCs w:val="18"/>
          </w:rPr>
          <w:fldChar w:fldCharType="begin"/>
        </w:r>
        <w:r w:rsidRPr="00BF4D6B">
          <w:rPr>
            <w:rFonts w:ascii="Arial" w:hAnsi="Arial" w:cs="Arial"/>
            <w:sz w:val="18"/>
            <w:szCs w:val="18"/>
          </w:rPr>
          <w:instrText>PAGE   \* MERGEFORMAT</w:instrText>
        </w:r>
        <w:r w:rsidRPr="00BF4D6B">
          <w:rPr>
            <w:rFonts w:ascii="Arial" w:hAnsi="Arial" w:cs="Arial"/>
            <w:sz w:val="18"/>
            <w:szCs w:val="18"/>
          </w:rPr>
          <w:fldChar w:fldCharType="separate"/>
        </w:r>
        <w:r w:rsidRPr="00BF4D6B">
          <w:rPr>
            <w:rFonts w:ascii="Arial" w:hAnsi="Arial" w:cs="Arial"/>
            <w:sz w:val="18"/>
            <w:szCs w:val="18"/>
            <w:lang w:val="pt-BR"/>
          </w:rPr>
          <w:t>2</w:t>
        </w:r>
        <w:r w:rsidRPr="00BF4D6B">
          <w:rPr>
            <w:rFonts w:ascii="Arial" w:hAnsi="Arial" w:cs="Arial"/>
            <w:sz w:val="18"/>
            <w:szCs w:val="18"/>
          </w:rPr>
          <w:fldChar w:fldCharType="end"/>
        </w:r>
      </w:p>
    </w:sdtContent>
  </w:sdt>
  <w:p w14:paraId="409905DB" w14:textId="77777777" w:rsidR="00243992" w:rsidRDefault="0024399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0B6E" w14:textId="77777777" w:rsidR="006D4AB8" w:rsidRDefault="006D4A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C6543" w14:textId="77777777" w:rsidR="0069785E" w:rsidRDefault="0069785E" w:rsidP="00E42439">
      <w:r>
        <w:separator/>
      </w:r>
    </w:p>
  </w:footnote>
  <w:footnote w:type="continuationSeparator" w:id="0">
    <w:p w14:paraId="481E8252" w14:textId="77777777" w:rsidR="0069785E" w:rsidRDefault="0069785E" w:rsidP="00E42439">
      <w:r>
        <w:continuationSeparator/>
      </w:r>
    </w:p>
  </w:footnote>
  <w:footnote w:type="continuationNotice" w:id="1">
    <w:p w14:paraId="5067122E" w14:textId="77777777" w:rsidR="0069785E" w:rsidRDefault="006978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A0E7" w14:textId="77777777" w:rsidR="006D4AB8" w:rsidRDefault="006D4A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0B2B6" w14:textId="77777777" w:rsidR="00F00C0C" w:rsidRPr="00D52F94" w:rsidRDefault="00F00C0C" w:rsidP="20DA5E65">
    <w:pPr>
      <w:pStyle w:val="SemEspaamento"/>
      <w:ind w:right="3968"/>
      <w:rPr>
        <w:sz w:val="16"/>
        <w:szCs w:val="16"/>
        <w:lang w:val="en-US"/>
      </w:rPr>
    </w:pPr>
    <w:r>
      <w:rPr>
        <w:noProof/>
      </w:rPr>
      <w:drawing>
        <wp:anchor distT="0" distB="0" distL="114300" distR="114300" simplePos="0" relativeHeight="251658241" behindDoc="0" locked="0" layoutInCell="1" allowOverlap="1" wp14:anchorId="33885BE7" wp14:editId="113A7F44">
          <wp:simplePos x="0" y="0"/>
          <wp:positionH relativeFrom="margin">
            <wp:align>right</wp:align>
          </wp:positionH>
          <wp:positionV relativeFrom="paragraph">
            <wp:posOffset>-105410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20DA5E65" w:rsidRPr="20DA5E65">
      <w:rPr>
        <w:sz w:val="16"/>
        <w:szCs w:val="16"/>
        <w:lang w:val="en-US"/>
      </w:rPr>
      <w:t>Projeto</w:t>
    </w:r>
    <w:proofErr w:type="spellEnd"/>
    <w:r w:rsidR="20DA5E65" w:rsidRPr="20DA5E65">
      <w:rPr>
        <w:sz w:val="16"/>
        <w:szCs w:val="16"/>
        <w:lang w:val="en-US"/>
      </w:rPr>
      <w:t xml:space="preserve"> de </w:t>
    </w:r>
    <w:proofErr w:type="spellStart"/>
    <w:r w:rsidR="20DA5E65" w:rsidRPr="20DA5E65">
      <w:rPr>
        <w:sz w:val="16"/>
        <w:szCs w:val="16"/>
        <w:lang w:val="en-US"/>
      </w:rPr>
      <w:t>Pesquisa</w:t>
    </w:r>
    <w:proofErr w:type="spellEnd"/>
    <w:r w:rsidR="20DA5E65" w:rsidRPr="20DA5E65">
      <w:rPr>
        <w:sz w:val="16"/>
        <w:szCs w:val="16"/>
        <w:lang w:val="en-US"/>
      </w:rPr>
      <w:t xml:space="preserve"> – </w:t>
    </w:r>
    <w:proofErr w:type="spellStart"/>
    <w:r w:rsidR="20DA5E65" w:rsidRPr="20DA5E65">
      <w:rPr>
        <w:sz w:val="16"/>
        <w:szCs w:val="16"/>
        <w:lang w:val="en-US"/>
      </w:rPr>
      <w:t>Trabalho</w:t>
    </w:r>
    <w:proofErr w:type="spellEnd"/>
    <w:r w:rsidR="20DA5E65" w:rsidRPr="20DA5E65">
      <w:rPr>
        <w:sz w:val="16"/>
        <w:szCs w:val="16"/>
        <w:lang w:val="en-US"/>
      </w:rPr>
      <w:t xml:space="preserve"> de </w:t>
    </w:r>
    <w:proofErr w:type="spellStart"/>
    <w:r w:rsidR="20DA5E65" w:rsidRPr="20DA5E65">
      <w:rPr>
        <w:sz w:val="16"/>
        <w:szCs w:val="16"/>
        <w:lang w:val="en-US"/>
      </w:rPr>
      <w:t>Conclusão</w:t>
    </w:r>
    <w:proofErr w:type="spellEnd"/>
    <w:r w:rsidR="20DA5E65" w:rsidRPr="20DA5E65">
      <w:rPr>
        <w:sz w:val="16"/>
        <w:szCs w:val="16"/>
        <w:lang w:val="en-US"/>
      </w:rPr>
      <w:t xml:space="preserve"> de </w:t>
    </w:r>
    <w:proofErr w:type="spellStart"/>
    <w:r w:rsidR="20DA5E65" w:rsidRPr="20DA5E65">
      <w:rPr>
        <w:sz w:val="16"/>
        <w:szCs w:val="16"/>
        <w:lang w:val="en-US"/>
      </w:rPr>
      <w:t>Curso</w:t>
    </w:r>
    <w:proofErr w:type="spellEnd"/>
    <w:r w:rsidR="20DA5E65" w:rsidRPr="20DA5E65">
      <w:rPr>
        <w:sz w:val="16"/>
        <w:szCs w:val="16"/>
        <w:lang w:val="en-US"/>
      </w:rPr>
      <w:t xml:space="preserve"> </w:t>
    </w:r>
  </w:p>
  <w:p w14:paraId="33318605" w14:textId="1C32643E" w:rsidR="00652BE2" w:rsidRPr="00F00C0C" w:rsidRDefault="00F00C0C" w:rsidP="00F00C0C">
    <w:pPr>
      <w:pStyle w:val="Cabealho"/>
      <w:tabs>
        <w:tab w:val="clear" w:pos="4252"/>
        <w:tab w:val="clear" w:pos="8504"/>
        <w:tab w:val="left" w:pos="1785"/>
      </w:tabs>
      <w:rPr>
        <w:lang w:val="pt-BR"/>
      </w:rPr>
    </w:pPr>
    <w:r>
      <w:rPr>
        <w:noProof/>
      </w:rPr>
      <mc:AlternateContent>
        <mc:Choice Requires="wps">
          <w:drawing>
            <wp:anchor distT="4294967295" distB="4294967295" distL="114300" distR="114300" simplePos="0" relativeHeight="251658240" behindDoc="0" locked="0" layoutInCell="1" allowOverlap="1" wp14:anchorId="0C311F16" wp14:editId="5382382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60FECC4" id="Conector reto 1" o:spid="_x0000_s1026" style="position:absolute;flip:y;z-index:25165824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r w:rsidR="00C8602C">
      <w:rPr>
        <w:rFonts w:ascii="Arial" w:hAnsi="Arial" w:cs="Arial"/>
        <w:sz w:val="18"/>
        <w:szCs w:val="18"/>
        <w:lang w:val="pt-B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6EBE" w14:textId="77777777" w:rsidR="006D4AB8" w:rsidRDefault="006D4A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0637A"/>
    <w:rsid w:val="000105EB"/>
    <w:rsid w:val="00010C76"/>
    <w:rsid w:val="00021083"/>
    <w:rsid w:val="0002203B"/>
    <w:rsid w:val="000225C1"/>
    <w:rsid w:val="00033D3F"/>
    <w:rsid w:val="0004664C"/>
    <w:rsid w:val="00047518"/>
    <w:rsid w:val="00050E69"/>
    <w:rsid w:val="00060E67"/>
    <w:rsid w:val="0007524C"/>
    <w:rsid w:val="00083449"/>
    <w:rsid w:val="000917E7"/>
    <w:rsid w:val="00094EBD"/>
    <w:rsid w:val="00095461"/>
    <w:rsid w:val="00096D87"/>
    <w:rsid w:val="000A0290"/>
    <w:rsid w:val="000B03C2"/>
    <w:rsid w:val="000B1A59"/>
    <w:rsid w:val="000D693D"/>
    <w:rsid w:val="000D768E"/>
    <w:rsid w:val="000D7D6A"/>
    <w:rsid w:val="000E2F70"/>
    <w:rsid w:val="00103086"/>
    <w:rsid w:val="00104E22"/>
    <w:rsid w:val="00110830"/>
    <w:rsid w:val="00112D43"/>
    <w:rsid w:val="001148FB"/>
    <w:rsid w:val="00126C4A"/>
    <w:rsid w:val="001649BF"/>
    <w:rsid w:val="001818E6"/>
    <w:rsid w:val="00184476"/>
    <w:rsid w:val="00195248"/>
    <w:rsid w:val="001B0A80"/>
    <w:rsid w:val="001B4FD0"/>
    <w:rsid w:val="001B6118"/>
    <w:rsid w:val="001C332A"/>
    <w:rsid w:val="001C4CDF"/>
    <w:rsid w:val="001F6F1F"/>
    <w:rsid w:val="00216E0B"/>
    <w:rsid w:val="00235F50"/>
    <w:rsid w:val="00242AEA"/>
    <w:rsid w:val="00243992"/>
    <w:rsid w:val="00244474"/>
    <w:rsid w:val="00247B95"/>
    <w:rsid w:val="00250B4D"/>
    <w:rsid w:val="00255D8C"/>
    <w:rsid w:val="0025644B"/>
    <w:rsid w:val="002647AD"/>
    <w:rsid w:val="00264983"/>
    <w:rsid w:val="0026500E"/>
    <w:rsid w:val="00266F86"/>
    <w:rsid w:val="00273575"/>
    <w:rsid w:val="00277333"/>
    <w:rsid w:val="002A5BCB"/>
    <w:rsid w:val="002C0829"/>
    <w:rsid w:val="002C0DD2"/>
    <w:rsid w:val="002C3583"/>
    <w:rsid w:val="002D1ADC"/>
    <w:rsid w:val="002E038C"/>
    <w:rsid w:val="00304DD6"/>
    <w:rsid w:val="00310B74"/>
    <w:rsid w:val="003158E2"/>
    <w:rsid w:val="0033159E"/>
    <w:rsid w:val="00354671"/>
    <w:rsid w:val="00354D42"/>
    <w:rsid w:val="00366F56"/>
    <w:rsid w:val="00370E36"/>
    <w:rsid w:val="003762BC"/>
    <w:rsid w:val="00381A06"/>
    <w:rsid w:val="00384339"/>
    <w:rsid w:val="00385795"/>
    <w:rsid w:val="0039364C"/>
    <w:rsid w:val="00393DE2"/>
    <w:rsid w:val="003944FF"/>
    <w:rsid w:val="003A353E"/>
    <w:rsid w:val="003A7F4E"/>
    <w:rsid w:val="003B25C3"/>
    <w:rsid w:val="003C3057"/>
    <w:rsid w:val="003E518D"/>
    <w:rsid w:val="003E7577"/>
    <w:rsid w:val="003F5D14"/>
    <w:rsid w:val="00406870"/>
    <w:rsid w:val="004154EF"/>
    <w:rsid w:val="00423CA1"/>
    <w:rsid w:val="004245D8"/>
    <w:rsid w:val="00435623"/>
    <w:rsid w:val="0045492C"/>
    <w:rsid w:val="00474A43"/>
    <w:rsid w:val="0047775C"/>
    <w:rsid w:val="00486A11"/>
    <w:rsid w:val="00490069"/>
    <w:rsid w:val="00490AD1"/>
    <w:rsid w:val="00490E28"/>
    <w:rsid w:val="00490F1E"/>
    <w:rsid w:val="0049753F"/>
    <w:rsid w:val="004A32B3"/>
    <w:rsid w:val="004B34B7"/>
    <w:rsid w:val="004B4029"/>
    <w:rsid w:val="004B635E"/>
    <w:rsid w:val="004C02DB"/>
    <w:rsid w:val="004E2C08"/>
    <w:rsid w:val="004F4F8A"/>
    <w:rsid w:val="004F6BB1"/>
    <w:rsid w:val="005034F5"/>
    <w:rsid w:val="0050577E"/>
    <w:rsid w:val="00506159"/>
    <w:rsid w:val="005123EC"/>
    <w:rsid w:val="00513151"/>
    <w:rsid w:val="00517778"/>
    <w:rsid w:val="00522CCC"/>
    <w:rsid w:val="00530E25"/>
    <w:rsid w:val="00540C4F"/>
    <w:rsid w:val="00543B8A"/>
    <w:rsid w:val="0054502A"/>
    <w:rsid w:val="005468E3"/>
    <w:rsid w:val="00557165"/>
    <w:rsid w:val="00591469"/>
    <w:rsid w:val="005A6098"/>
    <w:rsid w:val="005C2C5B"/>
    <w:rsid w:val="005C3891"/>
    <w:rsid w:val="005E3606"/>
    <w:rsid w:val="005E5269"/>
    <w:rsid w:val="005F2D48"/>
    <w:rsid w:val="00616E29"/>
    <w:rsid w:val="00622BF6"/>
    <w:rsid w:val="00643991"/>
    <w:rsid w:val="00652BE2"/>
    <w:rsid w:val="00683293"/>
    <w:rsid w:val="00685783"/>
    <w:rsid w:val="00695536"/>
    <w:rsid w:val="0069785E"/>
    <w:rsid w:val="006978AA"/>
    <w:rsid w:val="006A3876"/>
    <w:rsid w:val="006A6AE8"/>
    <w:rsid w:val="006B3629"/>
    <w:rsid w:val="006D4AB8"/>
    <w:rsid w:val="00710D44"/>
    <w:rsid w:val="00716D65"/>
    <w:rsid w:val="00724C16"/>
    <w:rsid w:val="007411C5"/>
    <w:rsid w:val="00750AD6"/>
    <w:rsid w:val="00760592"/>
    <w:rsid w:val="007671D5"/>
    <w:rsid w:val="00785D25"/>
    <w:rsid w:val="00786F03"/>
    <w:rsid w:val="00793926"/>
    <w:rsid w:val="007945B5"/>
    <w:rsid w:val="007B2A1A"/>
    <w:rsid w:val="007B6022"/>
    <w:rsid w:val="007B69B1"/>
    <w:rsid w:val="007C5A21"/>
    <w:rsid w:val="007C7681"/>
    <w:rsid w:val="007D45B7"/>
    <w:rsid w:val="007F65C5"/>
    <w:rsid w:val="008107B6"/>
    <w:rsid w:val="008110DE"/>
    <w:rsid w:val="00814079"/>
    <w:rsid w:val="008249DA"/>
    <w:rsid w:val="008308EE"/>
    <w:rsid w:val="00830BFB"/>
    <w:rsid w:val="0085690D"/>
    <w:rsid w:val="00880315"/>
    <w:rsid w:val="0088787B"/>
    <w:rsid w:val="00887E44"/>
    <w:rsid w:val="00895FEA"/>
    <w:rsid w:val="008A2104"/>
    <w:rsid w:val="008A2C5D"/>
    <w:rsid w:val="008B7819"/>
    <w:rsid w:val="008C03CC"/>
    <w:rsid w:val="008C3D63"/>
    <w:rsid w:val="008C64AA"/>
    <w:rsid w:val="008D09F1"/>
    <w:rsid w:val="008E2E78"/>
    <w:rsid w:val="008E7AE1"/>
    <w:rsid w:val="00901D5C"/>
    <w:rsid w:val="00906AC7"/>
    <w:rsid w:val="00920167"/>
    <w:rsid w:val="0092057B"/>
    <w:rsid w:val="009252A6"/>
    <w:rsid w:val="0093210C"/>
    <w:rsid w:val="00934114"/>
    <w:rsid w:val="0093537E"/>
    <w:rsid w:val="009841D3"/>
    <w:rsid w:val="00985D41"/>
    <w:rsid w:val="00986088"/>
    <w:rsid w:val="00986764"/>
    <w:rsid w:val="009872C4"/>
    <w:rsid w:val="0099088D"/>
    <w:rsid w:val="0099332A"/>
    <w:rsid w:val="00993D42"/>
    <w:rsid w:val="009A0BD6"/>
    <w:rsid w:val="009A1066"/>
    <w:rsid w:val="009A177F"/>
    <w:rsid w:val="009A62F4"/>
    <w:rsid w:val="009A6993"/>
    <w:rsid w:val="009B6515"/>
    <w:rsid w:val="009B71CC"/>
    <w:rsid w:val="009C5C50"/>
    <w:rsid w:val="009D497B"/>
    <w:rsid w:val="009E5CE0"/>
    <w:rsid w:val="009F1082"/>
    <w:rsid w:val="00A04BB8"/>
    <w:rsid w:val="00A05641"/>
    <w:rsid w:val="00A11242"/>
    <w:rsid w:val="00A12AB4"/>
    <w:rsid w:val="00A135C5"/>
    <w:rsid w:val="00A16341"/>
    <w:rsid w:val="00A22084"/>
    <w:rsid w:val="00A23A9F"/>
    <w:rsid w:val="00A3206C"/>
    <w:rsid w:val="00A36A3A"/>
    <w:rsid w:val="00A409FF"/>
    <w:rsid w:val="00A4708F"/>
    <w:rsid w:val="00A478D3"/>
    <w:rsid w:val="00A54AB9"/>
    <w:rsid w:val="00A6629C"/>
    <w:rsid w:val="00A73E5A"/>
    <w:rsid w:val="00A801EE"/>
    <w:rsid w:val="00A809DF"/>
    <w:rsid w:val="00A823D1"/>
    <w:rsid w:val="00A86613"/>
    <w:rsid w:val="00AA09F3"/>
    <w:rsid w:val="00AB0A50"/>
    <w:rsid w:val="00AC4F20"/>
    <w:rsid w:val="00AE0F5F"/>
    <w:rsid w:val="00AE7157"/>
    <w:rsid w:val="00AF5D6E"/>
    <w:rsid w:val="00B027FC"/>
    <w:rsid w:val="00B24B75"/>
    <w:rsid w:val="00B44F6A"/>
    <w:rsid w:val="00B46FFC"/>
    <w:rsid w:val="00B541A7"/>
    <w:rsid w:val="00B570D4"/>
    <w:rsid w:val="00B5738B"/>
    <w:rsid w:val="00B73020"/>
    <w:rsid w:val="00B77442"/>
    <w:rsid w:val="00B870CB"/>
    <w:rsid w:val="00B902E5"/>
    <w:rsid w:val="00B934C3"/>
    <w:rsid w:val="00B95AE5"/>
    <w:rsid w:val="00B97C68"/>
    <w:rsid w:val="00BA1F77"/>
    <w:rsid w:val="00BA687E"/>
    <w:rsid w:val="00BB77CD"/>
    <w:rsid w:val="00BB7F7F"/>
    <w:rsid w:val="00BC054F"/>
    <w:rsid w:val="00BC3D65"/>
    <w:rsid w:val="00BD72EB"/>
    <w:rsid w:val="00BE546E"/>
    <w:rsid w:val="00BF4D6B"/>
    <w:rsid w:val="00BF5433"/>
    <w:rsid w:val="00C07A70"/>
    <w:rsid w:val="00C1097B"/>
    <w:rsid w:val="00C142BF"/>
    <w:rsid w:val="00C16948"/>
    <w:rsid w:val="00C2265F"/>
    <w:rsid w:val="00C23EB7"/>
    <w:rsid w:val="00C26361"/>
    <w:rsid w:val="00C47DC5"/>
    <w:rsid w:val="00C50249"/>
    <w:rsid w:val="00C5378D"/>
    <w:rsid w:val="00C62018"/>
    <w:rsid w:val="00C6324D"/>
    <w:rsid w:val="00C6724C"/>
    <w:rsid w:val="00C713D0"/>
    <w:rsid w:val="00C71E75"/>
    <w:rsid w:val="00C73F5E"/>
    <w:rsid w:val="00C75F87"/>
    <w:rsid w:val="00C85A6B"/>
    <w:rsid w:val="00C8602C"/>
    <w:rsid w:val="00CB16E7"/>
    <w:rsid w:val="00CB622F"/>
    <w:rsid w:val="00CB762C"/>
    <w:rsid w:val="00CC569B"/>
    <w:rsid w:val="00CD1AD0"/>
    <w:rsid w:val="00CD2E1B"/>
    <w:rsid w:val="00CE74A5"/>
    <w:rsid w:val="00CF470F"/>
    <w:rsid w:val="00CF5D3C"/>
    <w:rsid w:val="00D00C6D"/>
    <w:rsid w:val="00D07B22"/>
    <w:rsid w:val="00D13FD4"/>
    <w:rsid w:val="00D15544"/>
    <w:rsid w:val="00D20120"/>
    <w:rsid w:val="00D21563"/>
    <w:rsid w:val="00D36E46"/>
    <w:rsid w:val="00D40196"/>
    <w:rsid w:val="00D61370"/>
    <w:rsid w:val="00D836F4"/>
    <w:rsid w:val="00D87657"/>
    <w:rsid w:val="00D90ED9"/>
    <w:rsid w:val="00D90EF3"/>
    <w:rsid w:val="00DA6674"/>
    <w:rsid w:val="00DA7C2A"/>
    <w:rsid w:val="00DB35B2"/>
    <w:rsid w:val="00DB4824"/>
    <w:rsid w:val="00DC400D"/>
    <w:rsid w:val="00DD60D0"/>
    <w:rsid w:val="00DD7145"/>
    <w:rsid w:val="00DD7E7B"/>
    <w:rsid w:val="00E10F7C"/>
    <w:rsid w:val="00E12D9A"/>
    <w:rsid w:val="00E27355"/>
    <w:rsid w:val="00E42439"/>
    <w:rsid w:val="00E47EEA"/>
    <w:rsid w:val="00E53CC8"/>
    <w:rsid w:val="00E54669"/>
    <w:rsid w:val="00E622D6"/>
    <w:rsid w:val="00E6462F"/>
    <w:rsid w:val="00E65D3F"/>
    <w:rsid w:val="00E67FAB"/>
    <w:rsid w:val="00E81759"/>
    <w:rsid w:val="00E81A84"/>
    <w:rsid w:val="00E86735"/>
    <w:rsid w:val="00E92EBE"/>
    <w:rsid w:val="00EA2ACE"/>
    <w:rsid w:val="00EA50B9"/>
    <w:rsid w:val="00EB01A6"/>
    <w:rsid w:val="00EC500F"/>
    <w:rsid w:val="00ED1977"/>
    <w:rsid w:val="00ED510B"/>
    <w:rsid w:val="00ED5309"/>
    <w:rsid w:val="00EE1A0E"/>
    <w:rsid w:val="00EE4DCB"/>
    <w:rsid w:val="00EF388B"/>
    <w:rsid w:val="00F00C0C"/>
    <w:rsid w:val="00F049FA"/>
    <w:rsid w:val="00F13F08"/>
    <w:rsid w:val="00F13FDE"/>
    <w:rsid w:val="00F27F7C"/>
    <w:rsid w:val="00F3447C"/>
    <w:rsid w:val="00F35CBA"/>
    <w:rsid w:val="00F40164"/>
    <w:rsid w:val="00F46673"/>
    <w:rsid w:val="00F73F1D"/>
    <w:rsid w:val="00F7400D"/>
    <w:rsid w:val="00F84E18"/>
    <w:rsid w:val="00F92B37"/>
    <w:rsid w:val="00F9353B"/>
    <w:rsid w:val="00F93DE9"/>
    <w:rsid w:val="00F95547"/>
    <w:rsid w:val="00F96769"/>
    <w:rsid w:val="00FA2529"/>
    <w:rsid w:val="00FB7B00"/>
    <w:rsid w:val="00FD5475"/>
    <w:rsid w:val="00FE2D24"/>
    <w:rsid w:val="00FE70BE"/>
    <w:rsid w:val="00FF0B32"/>
    <w:rsid w:val="00FF11CE"/>
    <w:rsid w:val="20DA5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97F3"/>
  <w15:chartTrackingRefBased/>
  <w15:docId w15:val="{1B395355-EAD9-4A9D-AC63-49A2150D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70"/>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iPriority w:val="99"/>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B01A6"/>
    <w:rPr>
      <w:color w:val="0563C1" w:themeColor="hyperlink"/>
      <w:u w:val="single"/>
    </w:rPr>
  </w:style>
  <w:style w:type="character" w:styleId="MenoPendente">
    <w:name w:val="Unresolved Mention"/>
    <w:basedOn w:val="Fontepargpadro"/>
    <w:uiPriority w:val="99"/>
    <w:semiHidden/>
    <w:unhideWhenUsed/>
    <w:rsid w:val="00EB01A6"/>
    <w:rPr>
      <w:color w:val="605E5C"/>
      <w:shd w:val="clear" w:color="auto" w:fill="E1DFDD"/>
    </w:rPr>
  </w:style>
  <w:style w:type="character" w:customStyle="1" w:styleId="ui-provider">
    <w:name w:val="ui-provider"/>
    <w:basedOn w:val="Fontepargpadro"/>
    <w:rsid w:val="00112D43"/>
  </w:style>
  <w:style w:type="character" w:styleId="HiperlinkVisitado">
    <w:name w:val="FollowedHyperlink"/>
    <w:basedOn w:val="Fontepargpadro"/>
    <w:uiPriority w:val="99"/>
    <w:semiHidden/>
    <w:unhideWhenUsed/>
    <w:rsid w:val="00697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80564">
      <w:bodyDiv w:val="1"/>
      <w:marLeft w:val="0"/>
      <w:marRight w:val="0"/>
      <w:marTop w:val="0"/>
      <w:marBottom w:val="0"/>
      <w:divBdr>
        <w:top w:val="none" w:sz="0" w:space="0" w:color="auto"/>
        <w:left w:val="none" w:sz="0" w:space="0" w:color="auto"/>
        <w:bottom w:val="none" w:sz="0" w:space="0" w:color="auto"/>
        <w:right w:val="none" w:sz="0" w:space="0" w:color="auto"/>
      </w:divBdr>
    </w:div>
    <w:div w:id="1965230152">
      <w:bodyDiv w:val="1"/>
      <w:marLeft w:val="0"/>
      <w:marRight w:val="0"/>
      <w:marTop w:val="0"/>
      <w:marBottom w:val="0"/>
      <w:divBdr>
        <w:top w:val="none" w:sz="0" w:space="0" w:color="auto"/>
        <w:left w:val="none" w:sz="0" w:space="0" w:color="auto"/>
        <w:bottom w:val="none" w:sz="0" w:space="0" w:color="auto"/>
        <w:right w:val="none" w:sz="0" w:space="0" w:color="auto"/>
      </w:divBdr>
    </w:div>
    <w:div w:id="199899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etro.sp.gov.br/pt_BR/pesquisa-o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dades.ibge.gov.br/brasil/sp/sao-paulo/panorama"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4E98E79F49928696EB4723A35B16"/>
        <w:category>
          <w:name w:val="Geral"/>
          <w:gallery w:val="placeholder"/>
        </w:category>
        <w:types>
          <w:type w:val="bbPlcHdr"/>
        </w:types>
        <w:behaviors>
          <w:behavior w:val="content"/>
        </w:behaviors>
        <w:guid w:val="{38F77D0E-2306-45F9-B0F1-98167770FFB4}"/>
      </w:docPartPr>
      <w:docPartBody>
        <w:p w:rsidR="00F6315D" w:rsidRDefault="00050E69" w:rsidP="00050E69">
          <w:pPr>
            <w:pStyle w:val="BABE4E98E79F49928696EB4723A35B162"/>
          </w:pPr>
          <w:r w:rsidRPr="00381A06">
            <w:rPr>
              <w:rStyle w:val="TextodoEspaoReservado"/>
              <w:rFonts w:ascii="Arial" w:eastAsiaTheme="minorHAnsi" w:hAnsi="Arial" w:cs="Arial"/>
              <w:sz w:val="22"/>
              <w:szCs w:val="22"/>
              <w:lang w:val="pt-BR"/>
            </w:rPr>
            <w:t>Selecione o nome do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50E69"/>
    <w:rsid w:val="00095461"/>
    <w:rsid w:val="000B5E8C"/>
    <w:rsid w:val="000C0C6B"/>
    <w:rsid w:val="0023048D"/>
    <w:rsid w:val="00267B30"/>
    <w:rsid w:val="0027653C"/>
    <w:rsid w:val="002D4E78"/>
    <w:rsid w:val="00311668"/>
    <w:rsid w:val="00444315"/>
    <w:rsid w:val="004533A2"/>
    <w:rsid w:val="004B192D"/>
    <w:rsid w:val="00516DE9"/>
    <w:rsid w:val="005903B1"/>
    <w:rsid w:val="00592C34"/>
    <w:rsid w:val="005E77F2"/>
    <w:rsid w:val="00603B4C"/>
    <w:rsid w:val="006E2ADD"/>
    <w:rsid w:val="00763B27"/>
    <w:rsid w:val="007671D5"/>
    <w:rsid w:val="00771081"/>
    <w:rsid w:val="00773544"/>
    <w:rsid w:val="00796E07"/>
    <w:rsid w:val="007D732B"/>
    <w:rsid w:val="008265E9"/>
    <w:rsid w:val="008E607D"/>
    <w:rsid w:val="008E66BA"/>
    <w:rsid w:val="008F21D5"/>
    <w:rsid w:val="00935232"/>
    <w:rsid w:val="00943CED"/>
    <w:rsid w:val="009C5903"/>
    <w:rsid w:val="00A22C79"/>
    <w:rsid w:val="00A626BE"/>
    <w:rsid w:val="00B2630B"/>
    <w:rsid w:val="00BB3197"/>
    <w:rsid w:val="00C70914"/>
    <w:rsid w:val="00C71457"/>
    <w:rsid w:val="00C71E75"/>
    <w:rsid w:val="00CB762C"/>
    <w:rsid w:val="00CF4EEC"/>
    <w:rsid w:val="00D26F06"/>
    <w:rsid w:val="00D76FD6"/>
    <w:rsid w:val="00D77AE7"/>
    <w:rsid w:val="00ED1977"/>
    <w:rsid w:val="00ED3B29"/>
    <w:rsid w:val="00F01235"/>
    <w:rsid w:val="00F51B3C"/>
    <w:rsid w:val="00F6315D"/>
    <w:rsid w:val="00F6611A"/>
    <w:rsid w:val="00FA2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E69"/>
    <w:rPr>
      <w:color w:val="808080"/>
    </w:rPr>
  </w:style>
  <w:style w:type="paragraph" w:customStyle="1" w:styleId="BABE4E98E79F49928696EB4723A35B162">
    <w:name w:val="BABE4E98E79F49928696EB4723A35B162"/>
    <w:rsid w:val="00050E69"/>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bbf08829-166b-4f73-9019-58c3ccae79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31C6EFCAA1C5F4D89B8F388CE198189" ma:contentTypeVersion="15" ma:contentTypeDescription="Crie um novo documento." ma:contentTypeScope="" ma:versionID="f2ab33489ff9c5f79eb3c27f11af48bf">
  <xsd:schema xmlns:xsd="http://www.w3.org/2001/XMLSchema" xmlns:xs="http://www.w3.org/2001/XMLSchema" xmlns:p="http://schemas.microsoft.com/office/2006/metadata/properties" xmlns:ns3="bbf08829-166b-4f73-9019-58c3ccae791e" xmlns:ns4="3f783948-3613-4595-9dec-be72c503d3d3" targetNamespace="http://schemas.microsoft.com/office/2006/metadata/properties" ma:root="true" ma:fieldsID="3093c27c5d23d43ffd32f22a3953f400" ns3:_="" ns4:_="">
    <xsd:import namespace="bbf08829-166b-4f73-9019-58c3ccae791e"/>
    <xsd:import namespace="3f783948-3613-4595-9dec-be72c503d3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08829-166b-4f73-9019-58c3ccae79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783948-3613-4595-9dec-be72c503d3d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SharingHintHash" ma:index="21"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customXml/itemProps2.xml><?xml version="1.0" encoding="utf-8"?>
<ds:datastoreItem xmlns:ds="http://schemas.openxmlformats.org/officeDocument/2006/customXml" ds:itemID="{BA834552-D39A-449E-9A87-A63884F2B194}">
  <ds:schemaRefs>
    <ds:schemaRef ds:uri="http://schemas.microsoft.com/office/2006/metadata/properties"/>
    <ds:schemaRef ds:uri="http://schemas.microsoft.com/office/infopath/2007/PartnerControls"/>
    <ds:schemaRef ds:uri="bbf08829-166b-4f73-9019-58c3ccae791e"/>
  </ds:schemaRefs>
</ds:datastoreItem>
</file>

<file path=customXml/itemProps3.xml><?xml version="1.0" encoding="utf-8"?>
<ds:datastoreItem xmlns:ds="http://schemas.openxmlformats.org/officeDocument/2006/customXml" ds:itemID="{55B70A47-C96B-40D6-B96A-97417A5F0711}">
  <ds:schemaRefs>
    <ds:schemaRef ds:uri="http://schemas.microsoft.com/sharepoint/v3/contenttype/forms"/>
  </ds:schemaRefs>
</ds:datastoreItem>
</file>

<file path=customXml/itemProps4.xml><?xml version="1.0" encoding="utf-8"?>
<ds:datastoreItem xmlns:ds="http://schemas.openxmlformats.org/officeDocument/2006/customXml" ds:itemID="{3086B617-2766-4727-BF4C-7A6C5FE1D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08829-166b-4f73-9019-58c3ccae791e"/>
    <ds:schemaRef ds:uri="3f783948-3613-4595-9dec-be72c503d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4</Pages>
  <Words>1364</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GUSTAVO BELEZE</cp:lastModifiedBy>
  <cp:revision>16</cp:revision>
  <dcterms:created xsi:type="dcterms:W3CDTF">2024-10-18T19:06:00Z</dcterms:created>
  <dcterms:modified xsi:type="dcterms:W3CDTF">2024-11-05T13:39:00Z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0x010100A31C6EFCAA1C5F4D89B8F388CE198189</vt:lpwstr>
  </property>
  <property fmtid="{D5CDD505-2E9C-101B-9397-08002B2CF9AE}" pid="3" name="MediaServiceImageTags">
    <vt:lpwstr/>
  </property>
  <property fmtid="{D5CDD505-2E9C-101B-9397-08002B2CF9AE}" pid="4" name="MSIP_Label_9188eb08-4ad7-4912-ba7b-037c420fc719_Enabled">
    <vt:lpwstr>true</vt:lpwstr>
  </property>
  <property fmtid="{D5CDD505-2E9C-101B-9397-08002B2CF9AE}" pid="5" name="MSIP_Label_9188eb08-4ad7-4912-ba7b-037c420fc719_SetDate">
    <vt:lpwstr>2024-10-04T13:26:31Z</vt:lpwstr>
  </property>
  <property fmtid="{D5CDD505-2E9C-101B-9397-08002B2CF9AE}" pid="6" name="MSIP_Label_9188eb08-4ad7-4912-ba7b-037c420fc719_Method">
    <vt:lpwstr>Privileged</vt:lpwstr>
  </property>
  <property fmtid="{D5CDD505-2E9C-101B-9397-08002B2CF9AE}" pid="7" name="MSIP_Label_9188eb08-4ad7-4912-ba7b-037c420fc719_Name">
    <vt:lpwstr>Pessoal</vt:lpwstr>
  </property>
  <property fmtid="{D5CDD505-2E9C-101B-9397-08002B2CF9AE}" pid="8" name="MSIP_Label_9188eb08-4ad7-4912-ba7b-037c420fc719_SiteId">
    <vt:lpwstr>623b0f62-ff86-487b-ae99-9b20f75d41fb</vt:lpwstr>
  </property>
  <property fmtid="{D5CDD505-2E9C-101B-9397-08002B2CF9AE}" pid="9" name="MSIP_Label_9188eb08-4ad7-4912-ba7b-037c420fc719_ActionId">
    <vt:lpwstr>e02a3c32-c36d-4b05-8703-ec69dffa3080</vt:lpwstr>
  </property>
  <property fmtid="{D5CDD505-2E9C-101B-9397-08002B2CF9AE}" pid="10" name="MSIP_Label_9188eb08-4ad7-4912-ba7b-037c420fc719_ContentBits">
    <vt:lpwstr>0</vt:lpwstr>
  </property>
</Properties>
</file>