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Приложение № 1</w:t>
      </w:r>
    </w:p>
    <w:p>
      <w:r>
        <w:t>к протоколу педагогического совета от 31.03.2026 № 8</w:t>
      </w:r>
    </w:p>
    <w:p>
      <w:pPr>
        <w:pStyle w:val="Heading2"/>
      </w:pPr>
      <w:r>
        <w:t>Список обучающихся, допущенных к ГИА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ФИО обучающегося</w:t>
            </w:r>
          </w:p>
        </w:tc>
        <w:tc>
          <w:tcPr>
            <w:tcW w:type="dxa" w:w="2880"/>
          </w:tcPr>
          <w:p>
            <w:r>
              <w:t>Класс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Иванов Иван Иванович</w:t>
            </w:r>
          </w:p>
        </w:tc>
        <w:tc>
          <w:tcPr>
            <w:tcW w:type="dxa" w:w="2880"/>
          </w:tcPr>
          <w:p>
            <w:r>
              <w:t>9А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Петрова Анна Сергеевна</w:t>
            </w:r>
          </w:p>
        </w:tc>
        <w:tc>
          <w:tcPr>
            <w:tcW w:type="dxa" w:w="2880"/>
          </w:tcPr>
          <w:p>
            <w:r>
              <w:t>9Б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