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rFonts w:ascii="Times New Roman" w:cs="Times New Roman" w:hAnsi="Times New Roman" w:eastAsia="Times New Roman"/>
          <w:outline w:val="0"/>
          <w:color w:val="4f81bd"/>
          <w14:textFill>
            <w14:solidFill>
              <w14:srgbClr w14:val="4F81BD"/>
            </w14:solidFill>
          </w14:textFill>
        </w:rPr>
      </w:pPr>
      <w:r>
        <w:rPr>
          <w:rFonts w:ascii="Times New Roman" w:hAnsi="Times New Roman"/>
          <w:outline w:val="0"/>
          <w:color w:val="4f81bd"/>
          <w:rtl w:val="0"/>
          <w:lang w:val="en-US"/>
          <w14:textFill>
            <w14:solidFill>
              <w14:srgbClr w14:val="4F81BD"/>
            </w14:solidFill>
          </w14:textFill>
        </w:rPr>
        <w:t xml:space="preserve">Project 8 </w:t>
      </w:r>
      <w:r>
        <w:rPr>
          <w:rFonts w:ascii="Times New Roman" w:hAnsi="Times New Roman" w:hint="default"/>
          <w:outline w:val="0"/>
          <w:color w:val="4f81bd"/>
          <w:rtl w:val="0"/>
          <w14:textFill>
            <w14:solidFill>
              <w14:srgbClr w14:val="4F81BD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4f81bd"/>
          <w:rtl w:val="0"/>
          <w:lang w:val="en-US"/>
          <w14:textFill>
            <w14:solidFill>
              <w14:srgbClr w14:val="4F81BD"/>
            </w14:solidFill>
          </w14:textFill>
        </w:rPr>
        <w:t>iPhone Purchase Prediction (Decision Tree)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Objective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Predict </w:t>
      </w:r>
      <w:r>
        <w:rPr>
          <w:rFonts w:ascii="Times New Roman" w:hAnsi="Times New Roman"/>
          <w:rtl w:val="0"/>
          <w:lang w:val="en-US"/>
        </w:rPr>
        <w:t xml:space="preserve">iPhone </w:t>
      </w:r>
      <w:r>
        <w:rPr>
          <w:rFonts w:ascii="Times New Roman" w:hAnsi="Times New Roman"/>
          <w:rtl w:val="0"/>
          <w:lang w:val="en-US"/>
        </w:rPr>
        <w:t xml:space="preserve">purchase likelihood </w:t>
      </w:r>
      <w:r>
        <w:rPr>
          <w:rFonts w:ascii="Times New Roman" w:hAnsi="Times New Roman"/>
          <w:rtl w:val="0"/>
          <w:lang w:val="en-US"/>
        </w:rPr>
        <w:t xml:space="preserve">using the Gender, Age , Salary </w:t>
      </w:r>
      <w:r>
        <w:rPr>
          <w:rFonts w:ascii="Times New Roman" w:hAnsi="Times New Roman"/>
          <w:rtl w:val="0"/>
          <w:lang w:val="en-US"/>
        </w:rPr>
        <w:t>and provide business recommendations.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285aa0"/>
          <w:rtl w:val="0"/>
          <w:lang w:val="en-US"/>
          <w14:textOutline w14:w="12700" w14:cap="flat">
            <w14:noFill/>
            <w14:miter w14:lim="400000"/>
          </w14:textOutline>
        </w:rPr>
        <w:t>Methodology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Data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Fetching and u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nderstanding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EDA using seaborn visualizations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Encoding categorical variable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(Age)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Feature scaling using Standard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Scaler</w:t>
      </w:r>
    </w:p>
    <w:p>
      <w:pPr>
        <w:pStyle w:val="heading 5"/>
        <w:keepNext w:val="0"/>
        <w:keepLines w:val="0"/>
        <w:numPr>
          <w:ilvl w:val="0"/>
          <w:numId w:val="2"/>
        </w:numPr>
        <w:spacing w:before="0" w:line="240" w:lineRule="auto"/>
        <w:outlineLvl w:val="9"/>
        <w:rPr>
          <w:rFonts w:ascii="Times New Roman" w:hAnsi="Times New Roman"/>
          <w:outline w:val="0"/>
          <w:color w:val="000000"/>
          <w:sz w:val="24"/>
          <w:szCs w:val="24"/>
          <w:u w:color="00000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Model training and testing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5"/>
        <w:keepNext w:val="0"/>
        <w:keepLines w:val="0"/>
        <w:numPr>
          <w:ilvl w:val="0"/>
          <w:numId w:val="2"/>
        </w:numPr>
        <w:spacing w:before="0" w:line="240" w:lineRule="auto"/>
        <w:outlineLvl w:val="9"/>
        <w:rPr>
          <w:rFonts w:ascii="Times New Roman" w:hAnsi="Times New Roman"/>
          <w:outline w:val="0"/>
          <w:color w:val="000000"/>
          <w:sz w:val="24"/>
          <w:szCs w:val="24"/>
          <w:u w:color="00000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Model Building</w:t>
      </w:r>
    </w:p>
    <w:p>
      <w:pPr>
        <w:pStyle w:val="heading 5"/>
        <w:keepNext w:val="0"/>
        <w:keepLines w:val="0"/>
        <w:numPr>
          <w:ilvl w:val="0"/>
          <w:numId w:val="2"/>
        </w:numPr>
        <w:spacing w:before="0" w:line="240" w:lineRule="auto"/>
        <w:outlineLvl w:val="9"/>
        <w:rPr>
          <w:rFonts w:ascii="Times New Roman" w:hAnsi="Times New Roman"/>
          <w:outline w:val="0"/>
          <w:color w:val="000000"/>
          <w:sz w:val="24"/>
          <w:szCs w:val="24"/>
          <w:u w:color="00000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Evaluation using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Accuracy Score , Confusion Matrix , Classification Report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285aa0"/>
          <w:rtl w:val="0"/>
          <w:lang w:val="en-US"/>
          <w14:textOutline w14:w="12700" w14:cap="flat">
            <w14:noFill/>
            <w14:miter w14:lim="400000"/>
          </w14:textOutline>
        </w:rPr>
        <w:t>Solution Architecture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Data Ingestion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Data Cleaning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a-DK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EDA</w:t>
      </w:r>
    </w:p>
    <w:p>
      <w:pPr>
        <w:pStyle w:val="heading 5"/>
        <w:keepNext w:val="0"/>
        <w:keepLines w:val="0"/>
        <w:spacing w:before="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Feature Engineering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Model Development</w:t>
      </w:r>
    </w:p>
    <w:p>
      <w:pPr>
        <w:pStyle w:val="heading 5"/>
        <w:keepNext w:val="0"/>
        <w:keepLines w:val="0"/>
        <w:numPr>
          <w:ilvl w:val="0"/>
          <w:numId w:val="2"/>
        </w:numPr>
        <w:spacing w:before="0" w:line="336" w:lineRule="auto"/>
        <w:outlineLvl w:val="9"/>
        <w:rPr>
          <w:rFonts w:ascii="Times New Roman" w:hAnsi="Times New Roman"/>
          <w:outline w:val="0"/>
          <w:color w:val="000000"/>
          <w:sz w:val="24"/>
          <w:szCs w:val="24"/>
          <w:u w:color="000000"/>
          <w:lang w:val="nl-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nl-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Model Evaluation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Saving Outputs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Key Metrics</w:t>
      </w:r>
    </w:p>
    <w:p>
      <w:pPr>
        <w:pStyle w:val="Body"/>
        <w:numPr>
          <w:ilvl w:val="0"/>
          <w:numId w:val="3"/>
        </w:numPr>
        <w:spacing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Accuracy</w:t>
      </w:r>
      <w:r>
        <w:rPr>
          <w:rFonts w:ascii="Times New Roman" w:hAnsi="Times New Roman"/>
          <w:rtl w:val="0"/>
          <w:lang w:val="en-US"/>
        </w:rPr>
        <w:t xml:space="preserve"> score </w:t>
      </w:r>
      <w:r>
        <w:rPr>
          <w:rFonts w:ascii="Times New Roman" w:hAnsi="Times New Roman"/>
          <w:rtl w:val="0"/>
        </w:rPr>
        <w:t>: 0.</w:t>
      </w:r>
      <w:r>
        <w:rPr>
          <w:rFonts w:ascii="Times New Roman" w:hAnsi="Times New Roman"/>
          <w:rtl w:val="0"/>
          <w:lang w:val="en-US"/>
        </w:rPr>
        <w:t>91</w:t>
      </w:r>
    </w:p>
    <w:p>
      <w:pPr>
        <w:pStyle w:val="Body"/>
        <w:numPr>
          <w:ilvl w:val="0"/>
          <w:numId w:val="3"/>
        </w:numPr>
        <w:spacing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Confusion matrix of the model is</w:t>
      </w:r>
    </w:p>
    <w:p>
      <w:pPr>
        <w:pStyle w:val="Body"/>
        <w:spacing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  <w:tab/>
        <w:tab/>
        <w:tab/>
        <w:tab/>
      </w:r>
      <w:r>
        <w:rPr>
          <w:rFonts w:ascii="Times New Roman" w:hAnsi="Times New Roman"/>
          <w:rtl w:val="0"/>
          <w:lang w:val="de-DE"/>
        </w:rPr>
        <w:t>[[62  6]</w:t>
      </w:r>
    </w:p>
    <w:p>
      <w:pPr>
        <w:pStyle w:val="Body"/>
        <w:spacing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  <w:tab/>
        <w:tab/>
        <w:tab/>
        <w:tab/>
      </w:r>
      <w:r>
        <w:rPr>
          <w:rFonts w:ascii="Times New Roman" w:hAnsi="Times New Roman"/>
          <w:rtl w:val="0"/>
          <w:lang w:val="pt-PT"/>
        </w:rPr>
        <w:t xml:space="preserve">[ 3 29]] 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Challenges and Complexity</w:t>
      </w:r>
    </w:p>
    <w:p>
      <w:pPr>
        <w:pStyle w:val="Body"/>
        <w:spacing w:line="40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 major challenges faced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Time Taken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 xml:space="preserve">Approximately </w:t>
      </w:r>
      <w:r>
        <w:rPr>
          <w:rFonts w:ascii="Times New Roman" w:hAnsi="Times New Roman"/>
          <w:rtl w:val="0"/>
          <w:lang w:val="en-US"/>
        </w:rPr>
        <w:t xml:space="preserve">1.5 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 xml:space="preserve"> 2</w:t>
      </w:r>
      <w:r>
        <w:rPr>
          <w:rFonts w:ascii="Times New Roman" w:hAnsi="Times New Roman"/>
          <w:rtl w:val="0"/>
          <w:lang w:val="en-US"/>
        </w:rPr>
        <w:t xml:space="preserve"> hours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5">
    <w:name w:val="heading 5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43f60"/>
      <w:spacing w:val="0"/>
      <w:kern w:val="0"/>
      <w:position w:val="0"/>
      <w:sz w:val="22"/>
      <w:szCs w:val="22"/>
      <w:u w:val="none" w:color="243f60"/>
      <w:shd w:val="nil" w:color="auto" w:fill="auto"/>
      <w:vertAlign w:val="baseline"/>
      <w:lang w:val="en-US"/>
      <w14:textFill>
        <w14:solidFill>
          <w14:srgbClr w14:val="243F6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