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E843" w14:textId="77777777" w:rsidR="001177CB" w:rsidRPr="001177CB" w:rsidRDefault="001177CB" w:rsidP="00705DC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77C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 2</w:t>
      </w:r>
    </w:p>
    <w:p w14:paraId="31F82C54" w14:textId="77777777" w:rsidR="001177CB" w:rsidRDefault="001177CB" w:rsidP="00705DC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77CB">
        <w:rPr>
          <w:rFonts w:ascii="Times New Roman" w:hAnsi="Times New Roman" w:cs="Times New Roman"/>
          <w:b/>
          <w:sz w:val="28"/>
          <w:szCs w:val="28"/>
          <w:lang w:val="ru-RU"/>
        </w:rPr>
        <w:t>«ПОИСК РЕШЕНИЙ CSP ЗАДАЧ»</w:t>
      </w:r>
    </w:p>
    <w:p w14:paraId="18C97220" w14:textId="77777777" w:rsidR="001177CB" w:rsidRP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2C06C7" w14:textId="77777777" w:rsidR="001177CB" w:rsidRP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77CB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CA8E7" w14:textId="77777777" w:rsidR="008F062E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77CB">
        <w:rPr>
          <w:rFonts w:ascii="Times New Roman" w:hAnsi="Times New Roman" w:cs="Times New Roman"/>
          <w:sz w:val="28"/>
          <w:szCs w:val="28"/>
          <w:lang w:val="ru-RU"/>
        </w:rPr>
        <w:t>Изучение особенностей задач удовле</w:t>
      </w:r>
      <w:r>
        <w:rPr>
          <w:rFonts w:ascii="Times New Roman" w:hAnsi="Times New Roman" w:cs="Times New Roman"/>
          <w:sz w:val="28"/>
          <w:szCs w:val="28"/>
          <w:lang w:val="ru-RU"/>
        </w:rPr>
        <w:t>творения ограничений (CSP – Con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>straint Satisfaction Problem) и исследование осн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овных методов поиска их решений 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>средствами языка Пролог.</w:t>
      </w:r>
    </w:p>
    <w:p w14:paraId="3FB890FE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F4069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задания.</w:t>
      </w:r>
    </w:p>
    <w:p w14:paraId="4676B158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7E5575" w14:textId="4C5ACD25" w:rsidR="001177CB" w:rsidRDefault="00882E35" w:rsidP="00882E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2E3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7CD224" wp14:editId="30EC75B4">
            <wp:extent cx="6152515" cy="6845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5733" w14:textId="77777777" w:rsidR="001177CB" w:rsidRDefault="001177CB" w:rsidP="00705D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задания.</w:t>
      </w:r>
    </w:p>
    <w:p w14:paraId="6F9B165E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B601FF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программы.</w:t>
      </w:r>
    </w:p>
    <w:p w14:paraId="00775235" w14:textId="77777777" w:rsidR="001177CB" w:rsidRDefault="001177CB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Код пролог программы</w:t>
      </w:r>
    </w:p>
    <w:p w14:paraId="4A998A5D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:- op(100, xfy, '::').</w:t>
      </w:r>
    </w:p>
    <w:p w14:paraId="7F5DE7A6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определить_сосуд(Решение) :-</w:t>
      </w:r>
    </w:p>
    <w:p w14:paraId="508CD1A7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генерировать_решение(Решение),</w:t>
      </w:r>
    </w:p>
    <w:p w14:paraId="4553C15E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проверить_ограничения(Решение).</w:t>
      </w:r>
    </w:p>
    <w:p w14:paraId="392E1ADA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генерировать_решение([Молоко::Чашка, Лимонад::Стакан, Квас::Кувшин, Вода::Банка]) :-</w:t>
      </w:r>
    </w:p>
    <w:p w14:paraId="38C8DFA8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перестановка([Молоко, Лимонад, Квас, Вода], [молоко, лимонад, квас, вода]),</w:t>
      </w:r>
    </w:p>
    <w:p w14:paraId="0D390E4B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перестановка([Чашка, Стакан, Кувшин, Банка], [чашка, стакан, кувшин, банка]).</w:t>
      </w:r>
    </w:p>
    <w:p w14:paraId="60E61A0D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проверить_ограничения(Решение) :-</w:t>
      </w:r>
    </w:p>
    <w:p w14:paraId="76825783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lastRenderedPageBreak/>
        <w:t>member(молоко::Чашка, Решение), Чашка \= чашка, Чашка \= стакан, Чашка \= банка,</w:t>
      </w:r>
    </w:p>
    <w:p w14:paraId="016420EC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member(лимонад::Стакан, Решение), Стакан \= кувшин, Стакан \= банка,</w:t>
      </w:r>
    </w:p>
    <w:p w14:paraId="794FB999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member(квас::Кувшин, Решение), Кувшин \= кувшин,</w:t>
      </w:r>
    </w:p>
    <w:p w14:paraId="029027CF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member(вода::Банка, Решение), Банка \= чашка, Банка \= банка.</w:t>
      </w:r>
    </w:p>
    <w:p w14:paraId="6F53ED90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перестановка([], []).</w:t>
      </w:r>
    </w:p>
    <w:p w14:paraId="01CDA474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перестановка([X|L], P) :- перестановка(L, L1), вставить(X, L1, P).</w:t>
      </w:r>
    </w:p>
    <w:p w14:paraId="492AB95A" w14:textId="77777777" w:rsidR="00097D72" w:rsidRPr="00097D72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вставить(X, L1, [X|L1]).</w:t>
      </w:r>
    </w:p>
    <w:p w14:paraId="576442A8" w14:textId="071588EB" w:rsidR="00705DCA" w:rsidRDefault="00097D72" w:rsidP="00097D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97D72">
        <w:rPr>
          <w:rFonts w:ascii="Courier New" w:hAnsi="Courier New" w:cs="Courier New"/>
          <w:sz w:val="20"/>
          <w:szCs w:val="20"/>
          <w:lang w:val="ru-RU"/>
        </w:rPr>
        <w:t>вставить(X, [Y|L1], [Y|L2]) :- вставить(X, L1, L2).</w:t>
      </w:r>
    </w:p>
    <w:p w14:paraId="3C5E0D3C" w14:textId="6884AEF9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>CSP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задачи были определены предикаты генерировать_решение и проверить_ограничения, которые вызываются из основного предиката </w:t>
      </w:r>
      <w:r w:rsidR="005870AA" w:rsidRPr="00B22580">
        <w:rPr>
          <w:rFonts w:ascii="Times New Roman" w:hAnsi="Times New Roman" w:cs="Times New Roman"/>
          <w:sz w:val="28"/>
          <w:szCs w:val="28"/>
          <w:lang w:val="ru-RU"/>
        </w:rPr>
        <w:t>определить_сосуд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2E8757" w14:textId="4A8857B9" w:rsidR="00705DCA" w:rsidRDefault="005870A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05DCA">
        <w:rPr>
          <w:rFonts w:ascii="Times New Roman" w:hAnsi="Times New Roman" w:cs="Times New Roman"/>
          <w:sz w:val="28"/>
          <w:szCs w:val="28"/>
          <w:lang w:val="ru-RU"/>
        </w:rPr>
        <w:t>енерировать_решение реализуется за счет перестановки элементов в списке для генерации новых комбинаций.</w:t>
      </w:r>
    </w:p>
    <w:p w14:paraId="370B1EED" w14:textId="14109D9B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Сгенерированная комбинация проверяется в предикате проверить_ограничения, в реализации которой заданы правила из условия задачи.</w:t>
      </w:r>
    </w:p>
    <w:p w14:paraId="40AE2990" w14:textId="77777777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D4D61" w14:textId="77777777" w:rsidR="00705DCA" w:rsidRDefault="00705DCA" w:rsidP="00173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  <w:r w:rsidR="00173C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0E7ACD" w14:textId="7B45523A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</w:t>
      </w:r>
      <w:r w:rsidRPr="00B22580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B22580" w:rsidRPr="00B22580">
        <w:rPr>
          <w:rFonts w:ascii="Times New Roman" w:hAnsi="Times New Roman" w:cs="Times New Roman"/>
          <w:sz w:val="28"/>
          <w:szCs w:val="28"/>
          <w:lang w:val="ru-RU"/>
        </w:rPr>
        <w:t>определить_сосуд</w:t>
      </w:r>
      <w:r w:rsidRPr="00B22580">
        <w:rPr>
          <w:rFonts w:ascii="Times New Roman" w:hAnsi="Times New Roman" w:cs="Times New Roman"/>
          <w:sz w:val="28"/>
          <w:szCs w:val="28"/>
        </w:rPr>
        <w:t>(X) программа выведет</w:t>
      </w:r>
      <w:r w:rsidRPr="00B2258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результат, представленный на рисунке 2.</w:t>
      </w:r>
    </w:p>
    <w:p w14:paraId="7489C7FC" w14:textId="77777777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CA139E" w14:textId="64D2F9AE" w:rsidR="00705DCA" w:rsidRDefault="00BB1F81" w:rsidP="00705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1F8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C16CEB" wp14:editId="053CC064">
            <wp:extent cx="4999385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151" cy="9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8504" w14:textId="77777777" w:rsidR="00705DCA" w:rsidRDefault="00705DCA" w:rsidP="00705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667EC484" w14:textId="77777777" w:rsidR="00705DCA" w:rsidRDefault="00705DCA" w:rsidP="00705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45E288" w14:textId="0ADACD36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программы определяет </w:t>
      </w:r>
      <w:r w:rsidR="00BB1F81">
        <w:rPr>
          <w:rFonts w:ascii="Times New Roman" w:hAnsi="Times New Roman" w:cs="Times New Roman"/>
          <w:sz w:val="28"/>
          <w:szCs w:val="28"/>
          <w:lang w:val="ru-RU"/>
        </w:rPr>
        <w:t>в каком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F81">
        <w:rPr>
          <w:rFonts w:ascii="Times New Roman" w:hAnsi="Times New Roman" w:cs="Times New Roman"/>
          <w:sz w:val="28"/>
          <w:szCs w:val="28"/>
          <w:lang w:val="ru-RU"/>
        </w:rPr>
        <w:t>сосуде находится каждый напиток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1F81">
        <w:rPr>
          <w:rFonts w:ascii="Times New Roman" w:hAnsi="Times New Roman" w:cs="Times New Roman"/>
          <w:sz w:val="28"/>
          <w:szCs w:val="28"/>
          <w:lang w:val="ru-RU"/>
        </w:rPr>
        <w:t>Вода находится в стакане.</w:t>
      </w:r>
    </w:p>
    <w:p w14:paraId="1C10486F" w14:textId="77777777" w:rsid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799AD" w14:textId="77777777" w:rsidR="00705DCA" w:rsidRDefault="00705DCA" w:rsidP="00705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5DC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</w:p>
    <w:p w14:paraId="198F430A" w14:textId="77777777" w:rsidR="00705DCA" w:rsidRDefault="00705DCA" w:rsidP="00705D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программы были изучены особенности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 xml:space="preserve"> задач удовле</w:t>
      </w:r>
      <w:r>
        <w:rPr>
          <w:rFonts w:ascii="Times New Roman" w:hAnsi="Times New Roman" w:cs="Times New Roman"/>
          <w:sz w:val="28"/>
          <w:szCs w:val="28"/>
          <w:lang w:val="ru-RU"/>
        </w:rPr>
        <w:t>творения ограничений (CSP – Con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>straint Sat</w:t>
      </w:r>
      <w:r>
        <w:rPr>
          <w:rFonts w:ascii="Times New Roman" w:hAnsi="Times New Roman" w:cs="Times New Roman"/>
          <w:sz w:val="28"/>
          <w:szCs w:val="28"/>
          <w:lang w:val="ru-RU"/>
        </w:rPr>
        <w:t>isfaction Problem) и исследованы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 xml:space="preserve"> осн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овные методы поиска их решений </w:t>
      </w:r>
      <w:r w:rsidRPr="001177CB">
        <w:rPr>
          <w:rFonts w:ascii="Times New Roman" w:hAnsi="Times New Roman" w:cs="Times New Roman"/>
          <w:sz w:val="28"/>
          <w:szCs w:val="28"/>
          <w:lang w:val="ru-RU"/>
        </w:rPr>
        <w:t>средствами языка Пролог.</w:t>
      </w:r>
    </w:p>
    <w:p w14:paraId="280B8B29" w14:textId="77777777" w:rsidR="00705DCA" w:rsidRPr="00705DCA" w:rsidRDefault="00705DCA" w:rsidP="00705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5DCA" w:rsidRPr="00705D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CB"/>
    <w:rsid w:val="00097D72"/>
    <w:rsid w:val="001177CB"/>
    <w:rsid w:val="00173C33"/>
    <w:rsid w:val="002141A9"/>
    <w:rsid w:val="005870AA"/>
    <w:rsid w:val="00705DCA"/>
    <w:rsid w:val="00882E35"/>
    <w:rsid w:val="008F062E"/>
    <w:rsid w:val="00B22580"/>
    <w:rsid w:val="00B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703"/>
  <w15:chartTrackingRefBased/>
  <w15:docId w15:val="{E56C2A1E-1D65-4A88-94E4-D856554F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Георгий Белик</cp:lastModifiedBy>
  <cp:revision>7</cp:revision>
  <dcterms:created xsi:type="dcterms:W3CDTF">2024-03-13T09:01:00Z</dcterms:created>
  <dcterms:modified xsi:type="dcterms:W3CDTF">2024-03-31T16:58:00Z</dcterms:modified>
</cp:coreProperties>
</file>