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33BA8" w:rsidRDefault="0015238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3BA8" w:rsidRDefault="00333BA8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3BA8" w:rsidRDefault="00333BA8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3BA8" w:rsidRPr="00426B2A" w:rsidRDefault="0015238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МІНІСТЕРСТВО  ОСВІТИ  І  НАУКИ  УКРАЇНИ</w:t>
      </w: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“КИЇВСЬКИЙ  ПОЛІТЕХНІЧНИЙ  ІНСТИТУТ </w:t>
      </w: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прикладної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математики</w:t>
      </w: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комп’ютерних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</w:t>
      </w: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426B2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proofErr w:type="spellEnd"/>
      <w:r w:rsidRPr="00426B2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робота</w:t>
      </w:r>
      <w:r w:rsidRPr="00426B2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</w:t>
      </w:r>
      <w:r>
        <w:rPr>
          <w:rFonts w:ascii="Times New Roman" w:eastAsia="Times New Roman" w:hAnsi="Times New Roman" w:cs="Times New Roman"/>
          <w:sz w:val="32"/>
          <w:szCs w:val="32"/>
        </w:rPr>
        <w:t> </w:t>
      </w:r>
      <w:r w:rsidR="00426B2A">
        <w:rPr>
          <w:rFonts w:ascii="Times New Roman" w:eastAsia="Times New Roman" w:hAnsi="Times New Roman" w:cs="Times New Roman"/>
          <w:sz w:val="32"/>
          <w:szCs w:val="32"/>
          <w:lang w:val="ru-RU"/>
        </w:rPr>
        <w:t>1</w:t>
      </w: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засоби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Проектування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ознайомлення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базовими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операціями</w:t>
      </w:r>
      <w:proofErr w:type="spellEnd"/>
      <w:r w:rsidR="00426B2A"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СУБД </w:t>
      </w:r>
      <w:proofErr w:type="spellStart"/>
      <w:r w:rsidR="00426B2A" w:rsidRPr="00426B2A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W w:w="95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/>
      </w:tblPr>
      <w:tblGrid>
        <w:gridCol w:w="4416"/>
        <w:gridCol w:w="737"/>
        <w:gridCol w:w="4416"/>
      </w:tblGrid>
      <w:tr w:rsidR="00333BA8">
        <w:tc>
          <w:tcPr>
            <w:tcW w:w="4416" w:type="dxa"/>
          </w:tcPr>
          <w:p w:rsidR="00333BA8" w:rsidRPr="00426B2A" w:rsidRDefault="00426B2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  <w:proofErr w:type="spellEnd"/>
          </w:p>
          <w:p w:rsidR="00333BA8" w:rsidRPr="00426B2A" w:rsidRDefault="00426B2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152386"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152386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 w:rsidR="00152386"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:rsidR="00333BA8" w:rsidRPr="00426B2A" w:rsidRDefault="00152386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КП-</w:t>
            </w:r>
            <w:r w:rsid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01</w:t>
            </w:r>
          </w:p>
          <w:p w:rsidR="00333BA8" w:rsidRPr="00426B2A" w:rsidRDefault="00426B2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Беліцький Олександр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Сергійович</w:t>
            </w:r>
            <w:proofErr w:type="spellEnd"/>
          </w:p>
          <w:p w:rsidR="00333BA8" w:rsidRPr="00426B2A" w:rsidRDefault="00333BA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</w:p>
          <w:p w:rsidR="00333BA8" w:rsidRPr="00426B2A" w:rsidRDefault="00333BA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333BA8" w:rsidRDefault="00333BA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" w:type="dxa"/>
          </w:tcPr>
          <w:p w:rsidR="00333BA8" w:rsidRDefault="00333BA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6" w:type="dxa"/>
          </w:tcPr>
          <w:p w:rsidR="00333BA8" w:rsidRPr="00426B2A" w:rsidRDefault="00152386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Перевірив</w:t>
            </w:r>
            <w:proofErr w:type="spellEnd"/>
          </w:p>
          <w:p w:rsidR="00333BA8" w:rsidRPr="00426B2A" w:rsidRDefault="00152386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“____________”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р.</w:t>
            </w:r>
          </w:p>
          <w:p w:rsidR="00333BA8" w:rsidRPr="00426B2A" w:rsidRDefault="00152386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426B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</w:t>
            </w:r>
            <w:proofErr w:type="spellEnd"/>
          </w:p>
          <w:p w:rsidR="00333BA8" w:rsidRPr="00426B2A" w:rsidRDefault="00426B2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Радченко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Констянтин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Олександрович</w:t>
            </w:r>
            <w:proofErr w:type="spellEnd"/>
          </w:p>
          <w:p w:rsidR="00333BA8" w:rsidRDefault="00152386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333BA8" w:rsidRDefault="00333BA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33BA8" w:rsidRDefault="00333BA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33BA8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3BA8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33BA8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3BA8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</w:t>
      </w:r>
      <w:r w:rsid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26B2A">
        <w:rPr>
          <w:lang w:val="ru-RU"/>
        </w:rPr>
        <w:br w:type="page"/>
      </w: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Мета </w:t>
      </w:r>
      <w:proofErr w:type="spellStart"/>
      <w:r w:rsidRPr="00426B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426B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33BA8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Метою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є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здобуття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вмінь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проектування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реляційних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333BA8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26B2A" w:rsidRPr="00426B2A" w:rsidRDefault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Постановка </w:t>
      </w:r>
      <w:proofErr w:type="spellStart"/>
      <w:r w:rsidRPr="00426B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426B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26B2A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наступному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26B2A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модель «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предметної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галузі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обраної</w:t>
      </w:r>
      <w:proofErr w:type="spellEnd"/>
    </w:p>
    <w:p w:rsidR="00426B2A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студентом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самостійно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пункту «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Вимоги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ER-моделі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:rsidR="00426B2A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Перетворити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розроблену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модель у схему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426B2A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26B2A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нормалізацію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третьої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нормальної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форми</w:t>
      </w:r>
      <w:proofErr w:type="spellEnd"/>
    </w:p>
    <w:p w:rsidR="00426B2A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(3НФ).</w:t>
      </w:r>
    </w:p>
    <w:p w:rsidR="00426B2A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Ознайомитись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інструментарієм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pgAdmin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 та внести</w:t>
      </w:r>
    </w:p>
    <w:p w:rsidR="00333BA8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кожну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pgAdmin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4.</w:t>
      </w:r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33BA8" w:rsidRPr="00426B2A" w:rsidRDefault="00152386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br w:type="page"/>
      </w:r>
    </w:p>
    <w:p w:rsidR="00333BA8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Приклади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результатів</w:t>
      </w:r>
      <w:proofErr w:type="spellEnd"/>
    </w:p>
    <w:p w:rsidR="00333BA8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33BA8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Нижче наведено "каскад"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</w:t>
      </w: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оделі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прикладу з сервісу залізничного обладнання:</w:t>
      </w:r>
    </w:p>
    <w:p w:rsid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454650" cy="3328035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B2A" w:rsidRP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 xml:space="preserve">Початкова </w:t>
      </w:r>
      <w:r w:rsidRPr="00426B2A">
        <w:rPr>
          <w:rFonts w:ascii="Times New Roman" w:eastAsia="Times New Roman" w:hAnsi="Times New Roman" w:cs="Times New Roman"/>
          <w:i/>
          <w:szCs w:val="28"/>
          <w:lang w:val="en-US"/>
        </w:rPr>
        <w:t>ER</w:t>
      </w:r>
      <w:r w:rsidRPr="00426B2A">
        <w:rPr>
          <w:rFonts w:ascii="Times New Roman" w:eastAsia="Times New Roman" w:hAnsi="Times New Roman" w:cs="Times New Roman"/>
          <w:i/>
          <w:szCs w:val="28"/>
          <w:lang w:val="ru-RU"/>
        </w:rPr>
        <w:t>-</w:t>
      </w:r>
      <w:proofErr w:type="spellStart"/>
      <w:r w:rsidRPr="00426B2A">
        <w:rPr>
          <w:rFonts w:ascii="Times New Roman" w:eastAsia="Times New Roman" w:hAnsi="Times New Roman" w:cs="Times New Roman"/>
          <w:i/>
          <w:szCs w:val="28"/>
          <w:lang w:val="ru-RU"/>
        </w:rPr>
        <w:t>д</w:t>
      </w:r>
      <w:proofErr w:type="spellEnd"/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і</w:t>
      </w:r>
      <w:proofErr w:type="spellStart"/>
      <w:r w:rsidRPr="00426B2A">
        <w:rPr>
          <w:rFonts w:ascii="Times New Roman" w:eastAsia="Times New Roman" w:hAnsi="Times New Roman" w:cs="Times New Roman"/>
          <w:i/>
          <w:szCs w:val="28"/>
          <w:lang w:val="ru-RU"/>
        </w:rPr>
        <w:t>аграмма</w:t>
      </w:r>
      <w:proofErr w:type="spellEnd"/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(рис.1)</w:t>
      </w:r>
    </w:p>
    <w:p w:rsid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"Кінцева"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</w:t>
      </w:r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діаграмма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Тобто діаграма після процесу нормалізації: </w:t>
      </w:r>
    </w:p>
    <w:p w:rsidR="00426B2A" w:rsidRDefault="00426B2A" w:rsidP="00426B2A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6019800" cy="2867025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  <w:r w:rsidRPr="00426B2A">
        <w:rPr>
          <w:rFonts w:ascii="Times New Roman" w:eastAsia="Times New Roman" w:hAnsi="Times New Roman" w:cs="Times New Roman"/>
          <w:i/>
          <w:szCs w:val="28"/>
          <w:lang w:val="en-US"/>
        </w:rPr>
        <w:t>ER</w:t>
      </w:r>
      <w:r w:rsidRPr="00426B2A">
        <w:rPr>
          <w:rFonts w:ascii="Times New Roman" w:eastAsia="Times New Roman" w:hAnsi="Times New Roman" w:cs="Times New Roman"/>
          <w:i/>
          <w:szCs w:val="28"/>
          <w:lang w:val="ru-RU"/>
        </w:rPr>
        <w:t>-</w:t>
      </w:r>
      <w:proofErr w:type="spellStart"/>
      <w:r w:rsidRPr="00426B2A">
        <w:rPr>
          <w:rFonts w:ascii="Times New Roman" w:eastAsia="Times New Roman" w:hAnsi="Times New Roman" w:cs="Times New Roman"/>
          <w:i/>
          <w:szCs w:val="28"/>
          <w:lang w:val="ru-RU"/>
        </w:rPr>
        <w:t>д</w:t>
      </w:r>
      <w:proofErr w:type="spellEnd"/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і</w:t>
      </w:r>
      <w:proofErr w:type="spellStart"/>
      <w:r w:rsidRPr="00426B2A">
        <w:rPr>
          <w:rFonts w:ascii="Times New Roman" w:eastAsia="Times New Roman" w:hAnsi="Times New Roman" w:cs="Times New Roman"/>
          <w:i/>
          <w:szCs w:val="28"/>
          <w:lang w:val="ru-RU"/>
        </w:rPr>
        <w:t>аграмма</w:t>
      </w:r>
      <w:proofErr w:type="spellEnd"/>
      <w:r>
        <w:rPr>
          <w:rFonts w:ascii="Times New Roman" w:eastAsia="Times New Roman" w:hAnsi="Times New Roman" w:cs="Times New Roman"/>
          <w:i/>
          <w:szCs w:val="28"/>
          <w:lang w:val="ru-RU"/>
        </w:rPr>
        <w:t xml:space="preserve"> у 3НФ 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рис.2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)</w:t>
      </w: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Оформлення таблиць у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5B00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4:</w:t>
      </w: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6028690" cy="330644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Cs w:val="28"/>
          <w:lang w:val="uk-UA"/>
        </w:rPr>
        <w:t xml:space="preserve">Таблиця 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Carriage</w:t>
      </w:r>
      <w:r>
        <w:rPr>
          <w:rFonts w:ascii="Times New Roman" w:eastAsia="Times New Roman" w:hAnsi="Times New Roman" w:cs="Times New Roman"/>
          <w:i/>
          <w:szCs w:val="28"/>
          <w:lang w:val="ru-RU"/>
        </w:rPr>
        <w:t xml:space="preserve"> 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.3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)</w:t>
      </w: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6028690" cy="3391535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Cs w:val="28"/>
          <w:lang w:val="uk-UA"/>
        </w:rPr>
        <w:t xml:space="preserve">Таблиця </w:t>
      </w:r>
      <w:proofErr w:type="spellStart"/>
      <w:r>
        <w:rPr>
          <w:rFonts w:ascii="Times New Roman" w:eastAsia="Times New Roman" w:hAnsi="Times New Roman" w:cs="Times New Roman"/>
          <w:i/>
          <w:szCs w:val="28"/>
          <w:lang w:val="en-US"/>
        </w:rPr>
        <w:t>CarriageType</w:t>
      </w:r>
      <w:proofErr w:type="spellEnd"/>
      <w:r w:rsidRPr="005B00B7">
        <w:rPr>
          <w:rFonts w:ascii="Times New Roman" w:eastAsia="Times New Roman" w:hAnsi="Times New Roman" w:cs="Times New Roman"/>
          <w:i/>
          <w:szCs w:val="28"/>
          <w:lang w:val="en-US"/>
        </w:rPr>
        <w:t xml:space="preserve"> 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.4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)</w:t>
      </w: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noProof/>
          <w:szCs w:val="28"/>
          <w:lang w:val="ru-RU"/>
        </w:rPr>
        <w:lastRenderedPageBreak/>
        <w:drawing>
          <wp:inline distT="0" distB="0" distL="0" distR="0">
            <wp:extent cx="6028690" cy="343408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00B7">
        <w:rPr>
          <w:rFonts w:ascii="Times New Roman" w:eastAsia="Times New Roman" w:hAnsi="Times New Roman" w:cs="Times New Roman"/>
          <w:i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 xml:space="preserve">Таблиця 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Seat</w:t>
      </w:r>
      <w:r w:rsidRPr="005B00B7">
        <w:rPr>
          <w:rFonts w:ascii="Times New Roman" w:eastAsia="Times New Roman" w:hAnsi="Times New Roman" w:cs="Times New Roman"/>
          <w:i/>
          <w:szCs w:val="28"/>
          <w:lang w:val="en-US"/>
        </w:rPr>
        <w:t xml:space="preserve"> 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.5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)</w:t>
      </w: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en-US"/>
        </w:rPr>
      </w:pP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noProof/>
          <w:szCs w:val="28"/>
          <w:lang w:val="ru-RU"/>
        </w:rPr>
        <w:drawing>
          <wp:inline distT="0" distB="0" distL="0" distR="0">
            <wp:extent cx="6028690" cy="343408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00B7">
        <w:rPr>
          <w:rFonts w:ascii="Times New Roman" w:eastAsia="Times New Roman" w:hAnsi="Times New Roman" w:cs="Times New Roman"/>
          <w:i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 xml:space="preserve">Таблиця 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Train</w:t>
      </w:r>
      <w:r w:rsidRPr="005B00B7">
        <w:rPr>
          <w:rFonts w:ascii="Times New Roman" w:eastAsia="Times New Roman" w:hAnsi="Times New Roman" w:cs="Times New Roman"/>
          <w:i/>
          <w:szCs w:val="28"/>
          <w:lang w:val="en-US"/>
        </w:rPr>
        <w:t xml:space="preserve"> 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.6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)</w:t>
      </w: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en-US"/>
        </w:rPr>
      </w:pPr>
    </w:p>
    <w:p w:rsidR="005B00B7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noProof/>
          <w:szCs w:val="28"/>
          <w:lang w:val="ru-RU"/>
        </w:rPr>
        <w:lastRenderedPageBreak/>
        <w:drawing>
          <wp:inline distT="0" distB="0" distL="0" distR="0">
            <wp:extent cx="6017895" cy="3423920"/>
            <wp:effectExtent l="1905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0B7" w:rsidRPr="004F365C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Cs w:val="28"/>
          <w:lang w:val="uk-UA"/>
        </w:rPr>
        <w:t xml:space="preserve">Таблиця </w:t>
      </w:r>
      <w:proofErr w:type="spellStart"/>
      <w:r>
        <w:rPr>
          <w:rFonts w:ascii="Times New Roman" w:eastAsia="Times New Roman" w:hAnsi="Times New Roman" w:cs="Times New Roman"/>
          <w:i/>
          <w:szCs w:val="28"/>
          <w:lang w:val="en-US"/>
        </w:rPr>
        <w:t>Train</w:t>
      </w:r>
      <w:r w:rsidR="007B5516">
        <w:rPr>
          <w:rFonts w:ascii="Times New Roman" w:eastAsia="Times New Roman" w:hAnsi="Times New Roman" w:cs="Times New Roman"/>
          <w:i/>
          <w:szCs w:val="28"/>
          <w:lang w:val="en-US"/>
        </w:rPr>
        <w:t>Carriage</w:t>
      </w:r>
      <w:proofErr w:type="spellEnd"/>
      <w:r w:rsidR="004F365C" w:rsidRPr="004F365C">
        <w:rPr>
          <w:rFonts w:ascii="Times New Roman" w:eastAsia="Times New Roman" w:hAnsi="Times New Roman" w:cs="Times New Roman"/>
          <w:i/>
          <w:szCs w:val="28"/>
          <w:lang w:val="en-US"/>
        </w:rPr>
        <w:t>.</w:t>
      </w:r>
      <w:r w:rsidRPr="005B00B7">
        <w:rPr>
          <w:rFonts w:ascii="Times New Roman" w:eastAsia="Times New Roman" w:hAnsi="Times New Roman" w:cs="Times New Roman"/>
          <w:i/>
          <w:szCs w:val="28"/>
          <w:lang w:val="en-US"/>
        </w:rPr>
        <w:t xml:space="preserve"> </w:t>
      </w:r>
      <w:r w:rsidR="004F365C">
        <w:rPr>
          <w:rFonts w:ascii="Times New Roman" w:eastAsia="Times New Roman" w:hAnsi="Times New Roman" w:cs="Times New Roman"/>
          <w:i/>
          <w:szCs w:val="28"/>
          <w:lang w:val="uk-UA"/>
        </w:rPr>
        <w:t xml:space="preserve">Додаткова таблиця для забезпечення 3НФ та зв'язку </w:t>
      </w:r>
      <w:r w:rsidR="004F365C">
        <w:rPr>
          <w:rFonts w:ascii="Times New Roman" w:eastAsia="Times New Roman" w:hAnsi="Times New Roman" w:cs="Times New Roman"/>
          <w:i/>
          <w:szCs w:val="28"/>
          <w:lang w:val="en-US"/>
        </w:rPr>
        <w:t>N</w:t>
      </w:r>
      <w:r w:rsidR="004F365C">
        <w:rPr>
          <w:rFonts w:ascii="Times New Roman" w:eastAsia="Times New Roman" w:hAnsi="Times New Roman" w:cs="Times New Roman"/>
          <w:i/>
          <w:szCs w:val="28"/>
          <w:lang w:val="uk-UA"/>
        </w:rPr>
        <w:t xml:space="preserve">:М </w:t>
      </w:r>
      <w:r w:rsidR="004F365C" w:rsidRPr="00426B2A">
        <w:rPr>
          <w:rFonts w:ascii="Times New Roman" w:eastAsia="Times New Roman" w:hAnsi="Times New Roman" w:cs="Times New Roman"/>
          <w:i/>
          <w:szCs w:val="28"/>
          <w:lang w:val="uk-UA"/>
        </w:rPr>
        <w:t>(</w:t>
      </w:r>
      <w:r w:rsidR="004F365C">
        <w:rPr>
          <w:rFonts w:ascii="Times New Roman" w:eastAsia="Times New Roman" w:hAnsi="Times New Roman" w:cs="Times New Roman"/>
          <w:i/>
          <w:szCs w:val="28"/>
          <w:lang w:val="uk-UA"/>
        </w:rPr>
        <w:t>рис</w:t>
      </w:r>
      <w:r w:rsidR="004F365C" w:rsidRPr="004F365C">
        <w:rPr>
          <w:rFonts w:ascii="Times New Roman" w:eastAsia="Times New Roman" w:hAnsi="Times New Roman" w:cs="Times New Roman"/>
          <w:i/>
          <w:szCs w:val="28"/>
          <w:lang w:val="ru-RU"/>
        </w:rPr>
        <w:t>.</w:t>
      </w:r>
      <w:r w:rsidR="004F365C">
        <w:rPr>
          <w:rFonts w:ascii="Times New Roman" w:eastAsia="Times New Roman" w:hAnsi="Times New Roman" w:cs="Times New Roman"/>
          <w:i/>
          <w:szCs w:val="28"/>
          <w:lang w:val="ru-RU"/>
        </w:rPr>
        <w:t>7</w:t>
      </w:r>
      <w:r w:rsidR="004F365C" w:rsidRPr="00426B2A">
        <w:rPr>
          <w:rFonts w:ascii="Times New Roman" w:eastAsia="Times New Roman" w:hAnsi="Times New Roman" w:cs="Times New Roman"/>
          <w:i/>
          <w:szCs w:val="28"/>
          <w:lang w:val="uk-UA"/>
        </w:rPr>
        <w:t>)</w:t>
      </w:r>
      <w:r w:rsidR="004F365C" w:rsidRPr="004F365C">
        <w:rPr>
          <w:rFonts w:ascii="Times New Roman" w:eastAsia="Times New Roman" w:hAnsi="Times New Roman" w:cs="Times New Roman"/>
          <w:i/>
          <w:szCs w:val="28"/>
          <w:lang w:val="uk-UA"/>
        </w:rPr>
        <w:t xml:space="preserve"> </w:t>
      </w:r>
      <w:r w:rsidR="004F365C">
        <w:rPr>
          <w:rFonts w:ascii="Times New Roman" w:eastAsia="Times New Roman" w:hAnsi="Times New Roman" w:cs="Times New Roman"/>
          <w:i/>
          <w:szCs w:val="28"/>
          <w:lang w:val="uk-UA"/>
        </w:rPr>
        <w:t xml:space="preserve"> </w:t>
      </w:r>
      <w:r w:rsidR="004F365C" w:rsidRPr="004F365C">
        <w:rPr>
          <w:rFonts w:ascii="Times New Roman" w:eastAsia="Times New Roman" w:hAnsi="Times New Roman" w:cs="Times New Roman"/>
          <w:i/>
          <w:szCs w:val="28"/>
          <w:lang w:val="uk-UA"/>
        </w:rPr>
        <w:t xml:space="preserve"> </w:t>
      </w:r>
    </w:p>
    <w:p w:rsidR="005B00B7" w:rsidRPr="004F365C" w:rsidRDefault="005B00B7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ru-RU"/>
        </w:rPr>
      </w:pPr>
    </w:p>
    <w:p w:rsidR="007B5516" w:rsidRPr="004F365C" w:rsidRDefault="007B5516" w:rsidP="005B00B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ru-RU"/>
        </w:rPr>
      </w:pPr>
    </w:p>
    <w:p w:rsidR="000624F7" w:rsidRPr="004F365C" w:rsidRDefault="000624F7" w:rsidP="000624F7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4F36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4F36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таблицями</w:t>
      </w:r>
      <w:proofErr w:type="spellEnd"/>
      <w:r w:rsidRPr="004F36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4F36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4F36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зв</w:t>
      </w:r>
      <w:proofErr w:type="spellEnd"/>
      <w:r w:rsidRPr="004F365C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язки</w:t>
      </w:r>
      <w:proofErr w:type="spellEnd"/>
      <w:r w:rsidRPr="004F36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:rsidR="000624F7" w:rsidRPr="004F365C" w:rsidRDefault="000624F7" w:rsidP="000624F7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010150" cy="392163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70" cy="392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4F7" w:rsidRDefault="000624F7" w:rsidP="000624F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Cs w:val="28"/>
          <w:lang w:val="uk-UA"/>
        </w:rPr>
        <w:t>Зв'язок 1:1(тип вагону - вагон)</w:t>
      </w:r>
      <w:r w:rsidRPr="004F365C">
        <w:rPr>
          <w:rFonts w:ascii="Times New Roman" w:eastAsia="Times New Roman" w:hAnsi="Times New Roman" w:cs="Times New Roman"/>
          <w:i/>
          <w:szCs w:val="28"/>
          <w:lang w:val="ru-RU"/>
        </w:rPr>
        <w:t xml:space="preserve"> 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рис</w:t>
      </w:r>
      <w:r w:rsidRPr="004F365C">
        <w:rPr>
          <w:rFonts w:ascii="Times New Roman" w:eastAsia="Times New Roman" w:hAnsi="Times New Roman" w:cs="Times New Roman"/>
          <w:i/>
          <w:szCs w:val="28"/>
          <w:lang w:val="ru-RU"/>
        </w:rPr>
        <w:t>.</w:t>
      </w:r>
      <w:r w:rsidR="004F365C">
        <w:rPr>
          <w:rFonts w:ascii="Times New Roman" w:eastAsia="Times New Roman" w:hAnsi="Times New Roman" w:cs="Times New Roman"/>
          <w:i/>
          <w:szCs w:val="28"/>
          <w:lang w:val="ru-RU"/>
        </w:rPr>
        <w:t>8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)</w:t>
      </w:r>
    </w:p>
    <w:p w:rsidR="000624F7" w:rsidRDefault="000624F7" w:rsidP="000624F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</w:p>
    <w:p w:rsidR="000624F7" w:rsidRPr="000624F7" w:rsidRDefault="000624F7" w:rsidP="000624F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szCs w:val="28"/>
          <w:lang w:val="ru-RU"/>
        </w:rPr>
        <w:lastRenderedPageBreak/>
        <w:drawing>
          <wp:inline distT="0" distB="0" distL="0" distR="0">
            <wp:extent cx="4850662" cy="3822386"/>
            <wp:effectExtent l="19050" t="0" r="7088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152" cy="382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4F7" w:rsidRDefault="000624F7" w:rsidP="000624F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Cs w:val="28"/>
          <w:lang w:val="uk-UA"/>
        </w:rPr>
        <w:t>Зв'язок 1: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Many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(вагон - місця)</w:t>
      </w:r>
      <w:r w:rsidRPr="004F365C">
        <w:rPr>
          <w:rFonts w:ascii="Times New Roman" w:eastAsia="Times New Roman" w:hAnsi="Times New Roman" w:cs="Times New Roman"/>
          <w:i/>
          <w:szCs w:val="28"/>
          <w:lang w:val="uk-UA"/>
        </w:rPr>
        <w:t xml:space="preserve"> 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рис</w:t>
      </w:r>
      <w:r w:rsidRPr="004F365C">
        <w:rPr>
          <w:rFonts w:ascii="Times New Roman" w:eastAsia="Times New Roman" w:hAnsi="Times New Roman" w:cs="Times New Roman"/>
          <w:i/>
          <w:szCs w:val="28"/>
          <w:lang w:val="uk-UA"/>
        </w:rPr>
        <w:t>.</w:t>
      </w:r>
      <w:r w:rsidR="004F365C">
        <w:rPr>
          <w:rFonts w:ascii="Times New Roman" w:eastAsia="Times New Roman" w:hAnsi="Times New Roman" w:cs="Times New Roman"/>
          <w:i/>
          <w:szCs w:val="28"/>
          <w:lang w:val="uk-UA"/>
        </w:rPr>
        <w:t>9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)</w:t>
      </w:r>
    </w:p>
    <w:p w:rsidR="004F365C" w:rsidRDefault="004F365C" w:rsidP="000624F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</w:p>
    <w:p w:rsidR="004F365C" w:rsidRDefault="004F365C" w:rsidP="000624F7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szCs w:val="28"/>
          <w:lang w:val="ru-RU"/>
        </w:rPr>
        <w:drawing>
          <wp:inline distT="0" distB="0" distL="0" distR="0">
            <wp:extent cx="5024430" cy="3923795"/>
            <wp:effectExtent l="19050" t="0" r="47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43" cy="392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65C" w:rsidRDefault="004F365C" w:rsidP="004F365C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Cs w:val="28"/>
          <w:lang w:val="uk-UA"/>
        </w:rPr>
        <w:t xml:space="preserve">Зв'язок 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Many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Many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(вагон може бути у составі різних поїздів)</w:t>
      </w:r>
    </w:p>
    <w:p w:rsidR="00333BA8" w:rsidRPr="004F365C" w:rsidRDefault="004F365C" w:rsidP="004F365C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Cs w:val="28"/>
          <w:lang w:val="uk-UA"/>
        </w:rPr>
        <w:t xml:space="preserve">Додаткова таблиця для забезпечення 3НФ та зв'язку </w:t>
      </w:r>
      <w:r>
        <w:rPr>
          <w:rFonts w:ascii="Times New Roman" w:eastAsia="Times New Roman" w:hAnsi="Times New Roman" w:cs="Times New Roman"/>
          <w:i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 xml:space="preserve">:М </w:t>
      </w:r>
      <w:r w:rsidRPr="004F365C">
        <w:rPr>
          <w:rFonts w:ascii="Times New Roman" w:eastAsia="Times New Roman" w:hAnsi="Times New Roman" w:cs="Times New Roman"/>
          <w:i/>
          <w:szCs w:val="28"/>
          <w:lang w:val="uk-UA"/>
        </w:rPr>
        <w:t xml:space="preserve"> 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рис</w:t>
      </w:r>
      <w:r w:rsidRPr="004F365C">
        <w:rPr>
          <w:rFonts w:ascii="Times New Roman" w:eastAsia="Times New Roman" w:hAnsi="Times New Roman" w:cs="Times New Roman"/>
          <w:i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i/>
          <w:szCs w:val="28"/>
          <w:lang w:val="uk-UA"/>
        </w:rPr>
        <w:t>10</w:t>
      </w:r>
      <w:r w:rsidRPr="00426B2A">
        <w:rPr>
          <w:rFonts w:ascii="Times New Roman" w:eastAsia="Times New Roman" w:hAnsi="Times New Roman" w:cs="Times New Roman"/>
          <w:i/>
          <w:szCs w:val="28"/>
          <w:lang w:val="uk-UA"/>
        </w:rPr>
        <w:t>)</w:t>
      </w:r>
    </w:p>
    <w:p w:rsidR="00333BA8" w:rsidRPr="00426B2A" w:rsidRDefault="00152386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426B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Висновки</w:t>
      </w:r>
      <w:proofErr w:type="spellEnd"/>
    </w:p>
    <w:p w:rsidR="00333BA8" w:rsidRPr="00426B2A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F365C" w:rsidRDefault="00152386" w:rsidP="004F365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Виконавши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дану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лабораторну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роботу </w:t>
      </w:r>
      <w:proofErr w:type="spellStart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426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проведено </w:t>
      </w:r>
      <w:proofErr w:type="spellStart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>вивчення</w:t>
      </w:r>
      <w:proofErr w:type="spellEnd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>нормальних</w:t>
      </w:r>
      <w:proofErr w:type="spellEnd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 баз </w:t>
      </w:r>
      <w:proofErr w:type="spellStart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365C">
        <w:rPr>
          <w:rFonts w:ascii="Times New Roman" w:eastAsia="Times New Roman" w:hAnsi="Times New Roman" w:cs="Times New Roman"/>
          <w:sz w:val="28"/>
          <w:szCs w:val="28"/>
          <w:lang w:val="ru-RU"/>
        </w:rPr>
        <w:t>нормалізац</w:t>
      </w:r>
      <w:r w:rsidR="004F365C">
        <w:rPr>
          <w:rFonts w:ascii="Times New Roman" w:eastAsia="Times New Roman" w:hAnsi="Times New Roman" w:cs="Times New Roman"/>
          <w:sz w:val="28"/>
          <w:szCs w:val="28"/>
          <w:lang w:val="uk-UA"/>
        </w:rPr>
        <w:t>ії</w:t>
      </w:r>
      <w:proofErr w:type="spellEnd"/>
      <w:r w:rsidR="004F36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Були покращені навички створення </w:t>
      </w:r>
      <w:r w:rsidR="004F365C">
        <w:rPr>
          <w:rFonts w:ascii="Times New Roman" w:eastAsia="Times New Roman" w:hAnsi="Times New Roman" w:cs="Times New Roman"/>
          <w:sz w:val="28"/>
          <w:szCs w:val="28"/>
          <w:lang w:val="en-US"/>
        </w:rPr>
        <w:t>ER</w:t>
      </w:r>
      <w:r w:rsidR="004F365C" w:rsidRPr="004F365C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4F365C">
        <w:rPr>
          <w:rFonts w:ascii="Times New Roman" w:eastAsia="Times New Roman" w:hAnsi="Times New Roman" w:cs="Times New Roman"/>
          <w:sz w:val="28"/>
          <w:szCs w:val="28"/>
          <w:lang w:val="uk-UA"/>
        </w:rPr>
        <w:t>діаграм та правильного встановлення зв'язків між сутностями.</w:t>
      </w:r>
    </w:p>
    <w:p w:rsidR="00152386" w:rsidRDefault="00152386" w:rsidP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 було проведено ознайомлення з програмним забезпеченням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15238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його візуалізацією в вигляді додатку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15238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Ознайомленні з основними інструментами, встановлення зв'язків та заповнення бази даних за допомогою наявних інструментів. </w:t>
      </w:r>
    </w:p>
    <w:p w:rsidR="00333BA8" w:rsidRPr="00152386" w:rsidRDefault="00152386" w:rsidP="0015238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Робота була виконана в операційній системі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1523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дистрибутив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Pr="0015238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152386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:rsidR="00333BA8" w:rsidRPr="00152386" w:rsidRDefault="00333BA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333BA8" w:rsidRPr="00152386" w:rsidSect="00333BA8">
      <w:pgSz w:w="12240" w:h="15840"/>
      <w:pgMar w:top="1133" w:right="1133" w:bottom="1133" w:left="162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/>
  <w:defaultTabStop w:val="720"/>
  <w:characterSpacingControl w:val="doNotCompress"/>
  <w:compat/>
  <w:rsids>
    <w:rsidRoot w:val="00333BA8"/>
    <w:rsid w:val="000624F7"/>
    <w:rsid w:val="00152386"/>
    <w:rsid w:val="00333BA8"/>
    <w:rsid w:val="00426B2A"/>
    <w:rsid w:val="004F365C"/>
    <w:rsid w:val="005B00B7"/>
    <w:rsid w:val="007B55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333BA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333BA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333BA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333BA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333BA8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333BA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333BA8"/>
  </w:style>
  <w:style w:type="table" w:customStyle="1" w:styleId="TableNormal">
    <w:name w:val="Table Normal"/>
    <w:rsid w:val="00333BA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333BA8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333BA8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333BA8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rsid w:val="00333BA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333BA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333BA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rsid w:val="00333BA8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333BA8"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sid w:val="00333BA8"/>
    <w:rPr>
      <w:sz w:val="16"/>
      <w:szCs w:val="16"/>
    </w:rPr>
  </w:style>
  <w:style w:type="paragraph" w:styleId="ac">
    <w:name w:val="Balloon Text"/>
    <w:basedOn w:val="a"/>
    <w:link w:val="ad"/>
    <w:uiPriority w:val="99"/>
    <w:semiHidden/>
    <w:unhideWhenUsed/>
    <w:rsid w:val="00426B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26B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2021-09-29T07:00:00Z</dcterms:created>
  <dcterms:modified xsi:type="dcterms:W3CDTF">2021-09-29T07:59:00Z</dcterms:modified>
</cp:coreProperties>
</file>