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Поздравляем! Вы освоили четвёртый модуль программы. Самое время проверить знания на практике. Выполнять работу вы будете самостоятельно.</w:t>
      </w:r>
    </w:p>
    <w:p w14:paraId="0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 закончите, отправьте работу на проверку ревьюеру. В течение суток вы получите комментарии. Их нужно учесть: доработать проект и вернуть ревьюеру обновлённый вариант.</w:t>
      </w:r>
    </w:p>
    <w:p w14:paraId="0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Скорее всего, вы будете дорабатывать кейс по комментариям несколько раз. Это нормально.</w:t>
      </w:r>
    </w:p>
    <w:p w14:paraId="04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Проект завершён, когда одобрены все доработки.</w:t>
      </w:r>
    </w:p>
    <w:p w14:paraId="05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Описание проекта</w:t>
      </w:r>
    </w:p>
    <w:p w14:paraId="0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 — специалист по Data Science в каршеринговой компании. Вам поступил заказ: нужно создать систему, которая могла бы оценить риск ДТП по выбранному маршруту движения. Под риском понимается вероятность ДТП с любым повреждением транспортного средства. Как только водитель забронировал автомобиль, сел за руль и выбрал маршрут, система должна оценить уровень риска. Если уровень риска высок, водитель увидит предупреждение и рекомендации по маршруту.</w:t>
      </w:r>
    </w:p>
    <w:p w14:paraId="07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Идея создания такой системы находится в стадии предварительного обсуждения и проработки. Чёткого алгоритма работы и подобных решений на рынке ещё не существует. Текущая задача — понять, возможно ли предсказывать ДТП, опираясь на исторические данные одного из регионов.</w:t>
      </w:r>
    </w:p>
    <w:p w14:paraId="08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Идея решения задачи от заказчика:</w:t>
      </w:r>
    </w:p>
    <w:p w14:paraId="09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Создать модель предсказания ДТП (целевое значение —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at_fault (виновник)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в таблице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parties)</w:t>
      </w:r>
    </w:p>
    <w:p w14:paraId="0A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 выбрать тип виновника — только машина (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car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0B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Выбрать случаи, когда ДТП привело к любым повреждениям транспортного средства, кроме типа SCRATCH (царапина).</w:t>
      </w:r>
    </w:p>
    <w:p w14:paraId="0C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моделирования ограничиться данными за 2012 год — они самые свежие.</w:t>
      </w:r>
    </w:p>
    <w:p w14:paraId="0D000000">
      <w:pPr>
        <w:numPr>
          <w:ilvl w:val="1"/>
          <w:numId w:val="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Обязательное условие — учесть фактор возраста автомобиля.</w:t>
      </w:r>
    </w:p>
    <w:p w14:paraId="0E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На основе модели исследовать основные факторы ДТП.</w:t>
      </w:r>
    </w:p>
    <w:p w14:paraId="0F000000">
      <w:pPr>
        <w:numPr>
          <w:ilvl w:val="0"/>
          <w:numId w:val="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Понять, помогут ли результаты моделирования и анализ важности факторов ответить на вопросы:</w:t>
      </w:r>
    </w:p>
    <w:p w14:paraId="10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Возможно ли создать адекватную системы оценки водительского риска при выдаче авто?</w:t>
      </w:r>
    </w:p>
    <w:p w14:paraId="11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Какие ещё факторы нужно учесть?</w:t>
      </w:r>
    </w:p>
    <w:p w14:paraId="12000000">
      <w:pPr>
        <w:numPr>
          <w:ilvl w:val="1"/>
          <w:numId w:val="3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Нужно ли оборудовать автомобиль какими-либо датчиками или камерой?</w:t>
      </w:r>
    </w:p>
    <w:p w14:paraId="13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Заказчик предлагает вам поработать с базой данных по происшествиям и сформировать свои идеи создания такой системы.</w:t>
      </w:r>
    </w:p>
    <w:p w14:paraId="14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Инструкция по выполнению проекта</w:t>
      </w:r>
    </w:p>
    <w:p w14:paraId="15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1. Загрузите таблицы sql</w:t>
      </w:r>
    </w:p>
    <w:p w14:paraId="16000000"/>
    <w:p w14:paraId="17000000">
      <w:pPr>
        <w:pStyle w:val="Style_1"/>
      </w:pPr>
      <w:r>
        <w:t>Подключитесь к базе данных, используя данные:</w:t>
      </w:r>
    </w:p>
    <w:p w14:paraId="18000000"/>
    <w:p w14:paraId="19000000">
      <w:pPr>
        <w:rPr>
          <w:i w:val="1"/>
        </w:rPr>
      </w:pPr>
      <w:r>
        <w:rPr>
          <w:i w:val="1"/>
        </w:rPr>
        <w:t>db_config = {</w:t>
      </w:r>
    </w:p>
    <w:p w14:paraId="1A000000">
      <w:pPr>
        <w:rPr>
          <w:i w:val="1"/>
        </w:rPr>
      </w:pPr>
      <w:r>
        <w:rPr>
          <w:i w:val="1"/>
        </w:rPr>
        <w:t>'user': 'praktikum_student', # имя пользователя,</w:t>
      </w:r>
    </w:p>
    <w:p w14:paraId="1B000000">
      <w:pPr>
        <w:rPr>
          <w:i w:val="1"/>
        </w:rPr>
      </w:pPr>
      <w:r>
        <w:rPr>
          <w:i w:val="1"/>
        </w:rPr>
        <w:t>'pwd': 'Sdf4$2;d-d30pp', # пароль,</w:t>
      </w:r>
    </w:p>
    <w:p w14:paraId="1C000000">
      <w:pPr>
        <w:rPr>
          <w:i w:val="1"/>
        </w:rPr>
      </w:pPr>
      <w:r>
        <w:rPr>
          <w:i w:val="1"/>
        </w:rPr>
        <w:t>'host': 'rc1b-wcoijxj3yxfsf3fs.mdb.yandexcloud.net',</w:t>
      </w:r>
    </w:p>
    <w:p w14:paraId="1D000000">
      <w:pPr>
        <w:rPr>
          <w:i w:val="1"/>
        </w:rPr>
      </w:pPr>
      <w:r>
        <w:rPr>
          <w:i w:val="1"/>
        </w:rPr>
        <w:t>'port': 6432, # порт подключения,</w:t>
      </w:r>
    </w:p>
    <w:p w14:paraId="1E000000">
      <w:pPr>
        <w:rPr>
          <w:i w:val="1"/>
        </w:rPr>
      </w:pPr>
      <w:r>
        <w:rPr>
          <w:i w:val="1"/>
        </w:rPr>
        <w:t>'db': 'data-science-vehicle-db' # название базы данных,</w:t>
      </w:r>
    </w:p>
    <w:p w14:paraId="1F000000">
      <w:pPr>
        <w:rPr>
          <w:i w:val="1"/>
        </w:rPr>
      </w:pPr>
      <w:r>
        <w:rPr>
          <w:i w:val="1"/>
        </w:rPr>
        <w:t xml:space="preserve">} </w:t>
      </w:r>
    </w:p>
    <w:p w14:paraId="20000000"/>
    <w:p w14:paraId="21000000">
      <w:r>
        <w:t xml:space="preserve"> </w:t>
      </w:r>
    </w:p>
    <w:p w14:paraId="22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2. Проведите первичное исследование таблиц</w:t>
      </w:r>
    </w:p>
    <w:p w14:paraId="23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Все ли таблицы имеют набор данных;</w:t>
      </w:r>
    </w:p>
    <w:p w14:paraId="24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Соответствует ли количество таблиц условию задачи;</w:t>
      </w:r>
    </w:p>
    <w:p w14:paraId="25000000">
      <w:pPr>
        <w:numPr>
          <w:ilvl w:val="0"/>
          <w:numId w:val="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Имеется ли общий ключ для связи таблиц.</w:t>
      </w:r>
    </w:p>
    <w:p w14:paraId="26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осмотра таблиц используйте sql-запрос.</w:t>
      </w:r>
    </w:p>
    <w:p w14:paraId="27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3. Проведите статистический анализ факторов ДТП</w:t>
      </w:r>
    </w:p>
    <w:p w14:paraId="28000000">
      <w:pPr>
        <w:numPr>
          <w:ilvl w:val="0"/>
          <w:numId w:val="5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Выясните, в какие месяцы происходит наибольшее количество аварий. Проанализируйте весь период наблюдений (таблица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collisions)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</w:t>
      </w:r>
    </w:p>
    <w:p w14:paraId="29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Создайте sql-запрос;</w:t>
      </w:r>
    </w:p>
    <w:p w14:paraId="2A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график;</w:t>
      </w:r>
    </w:p>
    <w:p w14:paraId="2B000000">
      <w:pPr>
        <w:numPr>
          <w:ilvl w:val="1"/>
          <w:numId w:val="6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вывод.</w:t>
      </w:r>
    </w:p>
    <w:p w14:paraId="2C000000">
      <w:pPr>
        <w:numPr>
          <w:ilvl w:val="0"/>
          <w:numId w:val="5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Скоро состоится первое совещание вашей рабочей группы. Чтобы обсуждение было конструктивным, каждый сотрудник должен понимать данные. Для этого вы должны создать подходящие аналитические задачи и поручить их решение коллегам. Примеры задач:</w:t>
      </w:r>
    </w:p>
    <w:p w14:paraId="2D000000">
      <w:pPr>
        <w:numPr>
          <w:ilvl w:val="1"/>
          <w:numId w:val="7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Проведите анализ серьёзности повреждений транспортного средства, исходя из состояния дороги в момент ДТП (связать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и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);</w:t>
      </w:r>
    </w:p>
    <w:p w14:paraId="2E000000">
      <w:pPr>
        <w:numPr>
          <w:ilvl w:val="1"/>
          <w:numId w:val="7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Найдите самые частые причины ДТП (таблица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).</w:t>
      </w:r>
    </w:p>
    <w:p w14:paraId="2F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2.1. Создайте не менее шести задач для коллег. Опирайтесь на примеры и таблицы.</w:t>
      </w:r>
    </w:p>
    <w:p w14:paraId="30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2.2. Пропишите порядок решения для двух задач из списка. Реализуйте его. Обязательное условие — решение этих задач должно включать связь не менее 2-х таблиц. Пример прописанного порядка:</w:t>
      </w:r>
    </w:p>
    <w:p w14:paraId="31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Создайте sql-запрос;</w:t>
      </w:r>
    </w:p>
    <w:p w14:paraId="32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Постройте график;</w:t>
      </w:r>
    </w:p>
    <w:p w14:paraId="33000000">
      <w:pPr>
        <w:numPr>
          <w:ilvl w:val="0"/>
          <w:numId w:val="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вывод.</w:t>
      </w:r>
    </w:p>
    <w:p w14:paraId="34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4. Создайте модель для оценки водительского риска</w:t>
      </w:r>
    </w:p>
    <w:p w14:paraId="35000000">
      <w:pPr>
        <w:numPr>
          <w:ilvl w:val="0"/>
          <w:numId w:val="9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</w:p>
    <w:p w14:paraId="36000000">
      <w:pPr>
        <w:spacing w:after="0" w:before="0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Подготовьте набор данных на основе первичного предположения заказчика:</w:t>
      </w:r>
    </w:p>
    <w:p w14:paraId="37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Выберите тип виновника — только машина (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car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). 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**</w:t>
      </w:r>
    </w:p>
    <w:p w14:paraId="38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Возьмите случаи, когда ДТП привело к любым значимым повреждениям автомобиля любого из участников — все, кроме типа SCRATCH (царапина).</w:t>
      </w:r>
    </w:p>
    <w:p w14:paraId="39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моделирования возьмите данные только за 2012 год.</w:t>
      </w:r>
    </w:p>
    <w:p w14:paraId="3A000000">
      <w:pPr>
        <w:numPr>
          <w:ilvl w:val="1"/>
          <w:numId w:val="10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Подготовка исходной таблицы должна проводиться с помощью sql-запроса.</w:t>
      </w:r>
    </w:p>
    <w:p w14:paraId="3B000000">
      <w:pPr>
        <w:numPr>
          <w:ilvl w:val="0"/>
          <w:numId w:val="9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</w:p>
    <w:p w14:paraId="3C000000">
      <w:pPr>
        <w:spacing w:after="0" w:before="0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первичный отбор факторов, необходимых для модели.</w:t>
      </w:r>
    </w:p>
    <w:p w14:paraId="3D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Изучите описание факторов. Нужно отобрать те, которые могут влиять на вероятность ДТП. Будет хорошо, если вы аргументируете свой выбор.</w:t>
      </w:r>
    </w:p>
    <w:p w14:paraId="3E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Пример:</w:t>
      </w:r>
    </w:p>
    <w:p w14:paraId="3F000000">
      <w:pPr>
        <w:rPr>
          <w:i w:val="1"/>
        </w:rPr>
      </w:pPr>
      <w:r>
        <w:rPr>
          <w:i w:val="1"/>
        </w:rPr>
        <w:t>columms =['party_type',     # Тип участника происшествия. Таблица parties</w:t>
      </w:r>
    </w:p>
    <w:p w14:paraId="40000000">
      <w:pPr>
        <w:rPr>
          <w:i w:val="1"/>
        </w:rPr>
      </w:pPr>
      <w:r>
        <w:rPr>
          <w:i w:val="1"/>
        </w:rPr>
        <w:t xml:space="preserve">          'party_sobriety', # Уровень трезвости виновника (точно может влиять) Таблица parties</w:t>
      </w:r>
    </w:p>
    <w:p w14:paraId="41000000">
      <w:pPr>
        <w:rPr>
          <w:i w:val="1"/>
        </w:rPr>
      </w:pPr>
      <w:r>
        <w:rPr>
          <w:i w:val="1"/>
        </w:rPr>
        <w:t xml:space="preserve">           ......</w:t>
      </w:r>
    </w:p>
    <w:p w14:paraId="42000000">
      <w:pPr>
        <w:rPr>
          <w:i w:val="1"/>
        </w:rPr>
      </w:pPr>
      <w:r>
        <w:rPr>
          <w:i w:val="1"/>
        </w:rPr>
        <w:t xml:space="preserve">         ] </w:t>
      </w:r>
    </w:p>
    <w:p w14:paraId="43000000">
      <w:pPr>
        <w:numPr>
          <w:ilvl w:val="0"/>
          <w:numId w:val="11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статистическое исследование отобранных факторов.</w:t>
      </w:r>
    </w:p>
    <w:p w14:paraId="44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 результату исследовательского анализа внесите корректировки, если они нужны. Сделайте вывод.</w:t>
      </w:r>
    </w:p>
    <w:p w14:paraId="45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Если необходимо, категоризируйте исходные данные, проведите масштабирование.</w:t>
      </w:r>
    </w:p>
    <w:p w14:paraId="46000000">
      <w:pPr>
        <w:numPr>
          <w:ilvl w:val="1"/>
          <w:numId w:val="12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Подготовьте обучающую и тестовую выборки.</w:t>
      </w:r>
    </w:p>
    <w:p w14:paraId="47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5. Найдите лучшую модель</w:t>
      </w:r>
    </w:p>
    <w:p w14:paraId="48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Смоделируйте не менее 3-х типов моделей с перебором гиперпараметров.</w:t>
      </w:r>
    </w:p>
    <w:p w14:paraId="49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Выберите метрику для оценки модели, исходя из поставленной бизнесом задачи. Обоснуйте свой выбор.</w:t>
      </w:r>
    </w:p>
    <w:p w14:paraId="4A000000">
      <w:pPr>
        <w:numPr>
          <w:ilvl w:val="0"/>
          <w:numId w:val="13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Оформите вывод в виде сравнительной таблицы.</w:t>
      </w:r>
    </w:p>
    <w:p w14:paraId="4B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6. Проверьте лучшую модель в работе</w:t>
      </w:r>
    </w:p>
    <w:p w14:paraId="4C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Проведите графический анализ «Матрица ошибок». Выведите полноту и точность на график.</w:t>
      </w:r>
    </w:p>
    <w:p w14:paraId="4D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Проанализируйте важность основных факторов, влияющих на вероятность ДТП.</w:t>
      </w:r>
    </w:p>
    <w:p w14:paraId="4E000000">
      <w:pPr>
        <w:numPr>
          <w:ilvl w:val="0"/>
          <w:numId w:val="14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одного из выявленных важных факторов проведите дополнительное исследование:</w:t>
      </w:r>
    </w:p>
    <w:p w14:paraId="4F000000">
      <w:pPr>
        <w:numPr>
          <w:ilvl w:val="1"/>
          <w:numId w:val="15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Покажите график зависимости фактора и целевой переменной.</w:t>
      </w:r>
    </w:p>
    <w:p w14:paraId="50000000">
      <w:pPr>
        <w:numPr>
          <w:ilvl w:val="1"/>
          <w:numId w:val="15"/>
        </w:numPr>
        <w:spacing w:after="302" w:before="302"/>
        <w:ind w:firstLine="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Предложите, чем можно оборудовать автомобиль, чтобы учесть этот фактор во время посадки водителя.</w:t>
      </w:r>
    </w:p>
    <w:p w14:paraId="51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Пример решения задачи 3:</w:t>
      </w:r>
    </w:p>
    <w:p w14:paraId="52000000">
      <w:pPr>
        <w:spacing w:after="120" w:before="120"/>
        <w:ind w:hanging="120" w:left="120" w:right="12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Выявили, что самый важный фактор ДТП — уровень трезвости виновника 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party_sobriety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Из таблицы исходных данных известно: есть несколько уровней трезвости. Тогда решение по пунктам выглядит так:</w:t>
      </w:r>
    </w:p>
    <w:p w14:paraId="53000000">
      <w:pPr>
        <w:numPr>
          <w:ilvl w:val="0"/>
          <w:numId w:val="16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Для графического анализа будем использовать столбчатую диаграмму. В ней отразим зависимость числа ДТП от уровня трезвости. Проанализируем график, сделаем выводы.</w:t>
      </w:r>
    </w:p>
    <w:p w14:paraId="54000000">
      <w:pPr>
        <w:numPr>
          <w:ilvl w:val="0"/>
          <w:numId w:val="16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Предложить оборудовать автомобиль анализатором алкогольного опьянения. Измерение состояния при посадке сделать обязательным условием допуска за руль. А чтобы убедиться, что в трубку дышит именно водитель, добавить камеру, направленную на водительское место.</w:t>
      </w:r>
    </w:p>
    <w:p w14:paraId="55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Шаг 7. Сделайте общий вывод по модели</w:t>
      </w:r>
    </w:p>
    <w:p w14:paraId="56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Кратко опишите лучшую модель.</w:t>
      </w:r>
    </w:p>
    <w:p w14:paraId="57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Сделайте вывод: насколько возможно создание адекватной системы оценки риска при выдаче авто?</w:t>
      </w:r>
    </w:p>
    <w:p w14:paraId="58000000">
      <w:pPr>
        <w:numPr>
          <w:ilvl w:val="0"/>
          <w:numId w:val="17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Какие факторы ещё необходимо собирать, чтобы улучшить модель?</w:t>
      </w:r>
    </w:p>
    <w:p w14:paraId="59000000">
      <w:pPr>
        <w:spacing w:after="120" w:before="120"/>
        <w:ind w:hanging="120" w:left="120" w:right="120"/>
        <w:jc w:val="left"/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Оформление: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Выполните задание в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Jupyter Notebook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Заполните программный код в ячейках типа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code,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 текстовые пояснения — в ячейках типа </w:t>
      </w:r>
      <w:r>
        <w:rPr>
          <w:rFonts w:ascii="YS Text" w:hAnsi="YS Text"/>
          <w:b w:val="0"/>
          <w:i w:val="1"/>
          <w:caps w:val="0"/>
          <w:color w:val="000000"/>
          <w:spacing w:val="0"/>
          <w:sz w:val="27"/>
          <w:highlight w:val="white"/>
        </w:rPr>
        <w:t>markdown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 Примените форматирование и заголовки.</w:t>
      </w:r>
    </w:p>
    <w:p w14:paraId="5A000000">
      <w:pPr>
        <w:spacing w:after="270" w:before="270"/>
        <w:ind w:firstLine="0" w:left="0" w:right="0"/>
        <w:rPr>
          <w:b w:val="1"/>
          <w:sz w:val="36"/>
        </w:rPr>
      </w:pPr>
      <w:r>
        <w:rPr>
          <w:b w:val="1"/>
          <w:sz w:val="36"/>
        </w:rPr>
        <w:t>Краткое описание таблиц</w:t>
      </w:r>
    </w:p>
    <w:p w14:paraId="5B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общая информация о ДТП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уникальный case_id. Эта таблица описывает общую информацию о ДТП. Например, где оно произошло и когда.</w:t>
      </w:r>
    </w:p>
    <w:p w14:paraId="5C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об участниках ДТП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неуникальный case_id, который сопоставляется с соответствующим ДТП в таблице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 Каждая строка здесь описывает одну из сторон, участвующих в ДТП. Если столкнулись две машины, в этой таблице должно быть две строки с совпадением case_id. Если нужен уникальный идентификатор, это case_id and party_number.</w:t>
      </w:r>
    </w:p>
    <w:p w14:paraId="5D000000">
      <w:pPr>
        <w:numPr>
          <w:ilvl w:val="0"/>
          <w:numId w:val="18"/>
        </w:numPr>
        <w:spacing w:after="302" w:before="302"/>
        <w:ind w:hanging="600" w:left="600" w:right="0"/>
        <w:jc w:val="left"/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</w:pP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vehicles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— информация о пострадавших машинах</w:t>
      </w:r>
      <w:r>
        <w:br/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Имеет неуникальные case_id и неуникальные party_number, которые сопоставляются с таблицей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collisions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 xml:space="preserve"> и таблицей </w:t>
      </w:r>
      <w:r>
        <w:rPr>
          <w:rFonts w:ascii="YS Text" w:hAnsi="YS Text"/>
          <w:b w:val="1"/>
          <w:i w:val="0"/>
          <w:caps w:val="0"/>
          <w:color w:val="000000"/>
          <w:spacing w:val="0"/>
          <w:sz w:val="27"/>
          <w:highlight w:val="white"/>
        </w:rPr>
        <w:t>parties</w:t>
      </w:r>
      <w:r>
        <w:rPr>
          <w:rFonts w:ascii="YS Text" w:hAnsi="YS Text"/>
          <w:b w:val="0"/>
          <w:i w:val="0"/>
          <w:caps w:val="0"/>
          <w:color w:val="000000"/>
          <w:spacing w:val="0"/>
          <w:sz w:val="27"/>
          <w:highlight w:val="white"/>
        </w:rPr>
        <w:t>. Если нужен уникальный идентификатор, это case_id and party_number.</w:t>
      </w:r>
    </w:p>
    <w:p w14:paraId="5E000000">
      <w:pPr>
        <w:pStyle w:val="Style_1"/>
      </w:pPr>
    </w:p>
    <w:p w14:paraId="5F000000">
      <w:pPr>
        <w:pStyle w:val="Style_1"/>
      </w:pPr>
      <w:r>
        <w:drawing>
          <wp:inline>
            <wp:extent cx="6264372" cy="6948350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6264372" cy="69483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0000000">
      <w:pPr>
        <w:pStyle w:val="Style_1"/>
      </w:pPr>
    </w:p>
    <w:p w14:paraId="6100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collisions (информация о происшествиях)</w:t>
      </w:r>
    </w:p>
    <w:p w14:paraId="62000000">
      <w:pPr>
        <w:pStyle w:val="Style_1"/>
      </w:pPr>
    </w:p>
    <w:tbl>
      <w:tblPr>
        <w:tblW w:type="auto" w:w="0"/>
        <w:tblLayout w:type="fixed"/>
      </w:tblPr>
      <w:tblGrid>
        <w:gridCol w:w="2527"/>
        <w:gridCol w:w="2797"/>
        <w:gridCol w:w="4541"/>
      </w:tblGrid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3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Описание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4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Обозначение в таблице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65000000">
            <w:pPr>
              <w:spacing w:after="105" w:before="105"/>
              <w:ind w:firstLine="0" w:left="300" w:right="300"/>
              <w:jc w:val="center"/>
              <w:rPr>
                <w:rFonts w:ascii="Arial" w:hAnsi="Arial"/>
                <w:b w:val="1"/>
                <w:spacing w:val="6"/>
                <w:sz w:val="24"/>
              </w:rPr>
            </w:pPr>
            <w:r>
              <w:rPr>
                <w:rFonts w:ascii="Arial" w:hAnsi="Arial"/>
                <w:b w:val="1"/>
                <w:spacing w:val="6"/>
                <w:sz w:val="24"/>
              </w:rPr>
              <w:t>Подробнее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Идентификационный  Номер в базе данных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CASE_ID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Дата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COLLISION_DATE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Формат год/месяц/день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Время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COLLISION_TIME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Формат: 24-часовой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Является ли место происшествие перекрёстком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INTERSECTION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Y — Intersection (перекрёсток)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 — Not Intersection (не 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Погода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WEATHER_1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Clear (Ясно)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Cloudy (Облачно)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Raining (Дождь)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Snowing (Снегопад)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Fog (Туман)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Wind (Ветер)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Серьёзность происшествия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COLLISION_DAMAGE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 — FATAL ТС (Не подлежит восстановлению)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 — SEVERE DAMAGE (Серьёзный ремонт, большая часть под замену/Серьёзное повреждение капитального строения)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3 — MIDDLE DAMAGE (Средний ремонт, машина в целом на ходу/Строение в целом устояло)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4 — SMALL DAMAGE (Отдельный элемент кузова под замену/покраску)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 – SCRATCH (Царапина)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Основной фактор аварии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PRIMARY_COLL_FACTOR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Code Violation (Нарушение правил ПДД)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Other Improper Driving (Другое неправильное вождение)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Other Than Driver (Кроме водителя)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Unknown (Неизвестно)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Fell Asleep (Заснул)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Состояние дороги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ROAD_SURFACE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Dry (Сухая)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Wet (Мокрая)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Snowy or Icy (Заснеженная или обледенелая)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Slippery (Muddy, Oily, etc.) (Скользкая, грязная, маслянистая и т. д.)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Освещение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LIGHTING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Daylight (Дневной свет)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Dusk-Dawn (Сумерки-Рассвет)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Dark-Street Lights (Темно-Уличные фонари)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Dark-No Street Lights (Темно-Нет уличных фонарей)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Dark-Street Lights Not Functioning (Темно-Уличные фонари не работают)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Номер географических районов, где произошло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COUNTY_CITY_LOCATION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Названия географических районов, где произошло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COUNTY_LOCATION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список разных названий, категориальный тип данных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Направление движения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DIRECTION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 — North (Север)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East (Восток)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S — South (Юг)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W — West (Запад)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or blank — Not State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на перекрёстке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Расстояние от главной дороги (метры)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DISTANCE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Тип дороги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LOCATION_TYPE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Highway (Шоссе)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0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1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2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I — Intersection (Перекрёсток)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3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4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5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 — Ramp (or Collector) (Рампа)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6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7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8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or blank — Not State Highway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9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Количество участников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A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PARTY_COUNT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B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число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C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Категория нарушения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D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PCF_VIOLATION_CATEGORY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E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01 — Driving or Bicycling Under the Influence of Alcohol or Drug (Вождение или езда на велосипеде в состоянии алкогольного или наркотического опьянения)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F00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02 — Impeding Traffic (Препятствие движению транспорта)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03 — Unsafe Speed (Превышение скорости)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04 — Following Too Closely (Опасное сближение)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05 — Wrong Side of Road (Неправильная сторона дороги)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06 — Improper Passing (Неправильное движение)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07 — Unsafe Lane Change (Небезопасная смена полосы движения)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08 — Improper Turning (Неправильный поворот)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09 — Automobile Right of Way (Автомобильное право проезда)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10 — Pedestrian Right of Way (Пешеходное право проезда)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11 — Pedestrian Violation (Нарушение пешеходами)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12 — Traffic Signals and Signs (Дорожные сигналы и знаки)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13 — Hazardous Parking (Неправильная парковка)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14 — Lights (Освещение)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15 — Brakes (Тормоза)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16 — Other Equipment (Другое оборудование)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17 — Other Hazardous Violation (Другие нарушения)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18 — Other Than Driver (or Pedestrian) (Кроме водителя или пешехода)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19 — Speeding (Скорость)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20 — Pedestrian dui (Нарушение пешехода)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21 — Unsafe Starting or Backing (Опасный старт)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22 — Other Improper Driving (Другое неправильное вождение)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3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23 — Pedestrian or “Other” Under the Influence of Alcohol or Drug (Пешеход или «Другой» в состоянии алкогольного или наркотического опьянения)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24 — Fell Asleep (Заснул)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00 — Unknown (Неизвестно)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Тип аварии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TYPE_OF_COLLISION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Head-On (Лоб в лоб)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4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Sideswipe (Сторона)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Rear End (Столкновение задней частью)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Broadside (Боковой удар)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Hit Object (Удар объекта)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Overturned (Опрокинутый)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Vehicle (транспортное средство/ Пешеход)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5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Дополнительные участники ДТП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MOTOR_VEHICLE_INVOLVED_WITH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Other motor vehicle (Другой автомобиль)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Fixed object (Неподвижный объект)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Parked motor vehicle (Припаркованный автомобиль)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6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Pedestrian (Пешеход)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Bicycle (Велосипедист)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Non-collision (Не столкновение)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Other object (Другой объект)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Motor vehicle on other roadway (Автомобиль на другой проезжей)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7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Animal (Животное)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Train (Поезд)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Дорожное состояние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ROAD_CONDITION_1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Holes, Deep Ruts (Ямы, глубокая колея)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Loose Material on Roadway (Сыпучий материал 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Obstruction on Roadway (Препятствие 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Construction or Repair Zone (Зона строительства или ремонта)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8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E — Reduced Roadway Width (Уменьшенная ширина проезжей части)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F — Flooded (Затоплено)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G — Other (Другое)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H — No Unusual Condition (Нет ничего необычного)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D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E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Устройство управления</w:t>
            </w: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9F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CONTROL_CONDITION_1</w:t>
            </w: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0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A — Functioning (Функционирует)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1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2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3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B — Not Functioning (Не функционирует)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4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5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6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C — Obscured (Затемнённый)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7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8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9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D — None (Нет)</w:t>
            </w:r>
          </w:p>
        </w:tc>
      </w:tr>
      <w:tr>
        <w:tc>
          <w:tcPr>
            <w:tcW w:type="dxa" w:w="252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A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27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B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</w:p>
        </w:tc>
        <w:tc>
          <w:tcPr>
            <w:tcW w:type="dxa" w:w="4541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AC010000">
            <w:pPr>
              <w:spacing w:after="105" w:before="105"/>
              <w:ind w:firstLine="0" w:left="300" w:right="300"/>
              <w:rPr>
                <w:rFonts w:ascii="Arial" w:hAnsi="Arial"/>
                <w:b w:val="0"/>
                <w:sz w:val="24"/>
              </w:rPr>
            </w:pPr>
            <w:r>
              <w:rPr>
                <w:rFonts w:ascii="Arial" w:hAnsi="Arial"/>
                <w:b w:val="0"/>
                <w:sz w:val="24"/>
              </w:rPr>
              <w:t>- — Not Stated (Не указано)</w:t>
            </w:r>
          </w:p>
        </w:tc>
      </w:tr>
    </w:tbl>
    <w:p w14:paraId="AD010000">
      <w:pPr>
        <w:pStyle w:val="Style_1"/>
      </w:pPr>
    </w:p>
    <w:p w14:paraId="AE010000">
      <w:pPr>
        <w:pStyle w:val="Style_1"/>
      </w:pPr>
    </w:p>
    <w:p w14:paraId="AF01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Parties (описание участников происшествия)</w:t>
      </w:r>
    </w:p>
    <w:tbl>
      <w:tblPr>
        <w:tblW w:type="auto" w:w="0"/>
        <w:tblLayout w:type="fixed"/>
      </w:tblPr>
      <w:tblGrid>
        <w:gridCol w:w="2632"/>
        <w:gridCol w:w="2394"/>
        <w:gridCol w:w="4767"/>
      </w:tblGrid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0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Описание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1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Обозначение в таблице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B201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Подробнее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3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Идентификационный  номер в базе данных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CASE_ID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Номер участника происшествия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PARTY_NUMBER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8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От 1 до N — по числу участников происшествия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9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участника происшествия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PARTY_TYPE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1 — Car (Авто)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2 — Road bumper (Дорожные знаки)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BF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3 — Building (Строения)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2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4 — Road signs (Отбойник)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5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6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5 — Other (Другое)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6 — Operator (Оператор)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B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D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Виновность участника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CF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AT_FAULT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0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0/1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Сумма страховки (тыс. $)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2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INSURANCE_PREMIUM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3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число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Состояние участника: физическое или с учётом принятых лекарств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PARTY_DRUG_PHYSICAL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E — Under Drug Influence (Под воздействием лекарств)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7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9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F — Impairment — Physical (Ухудшение состояния)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A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B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C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G — Impairment Unknown (Не известно)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E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DF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 — Not Applicable (Не оценивался)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1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2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 — Sleepy/Fatigued (Сонный/Усталый)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4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5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6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Трезвость участника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PARTY_SOBRIETY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8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 — Had Not Been Drinking (Не пил)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A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B — Had Been Drinking, Under Influence (Был пьян, под влиянием)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C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D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E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 — Had Been Drinking, Not Under Influence (Был пьян, не под влиянием)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EF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0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1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D — Had Been Drinking, Impairment Unknown (Был пьян, ухудшение неизвестно)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2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3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4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G — Impairment Unknown (Неизвестно ухудшение)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5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6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7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 — Not Applicable (Не оценивался)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8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901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A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63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B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Наличие телефона в автомобиле (возможности разговаривать по громкой связи)</w:t>
            </w:r>
          </w:p>
        </w:tc>
        <w:tc>
          <w:tcPr>
            <w:tcW w:type="dxa" w:w="2394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C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CELLPHONE_IN_USE</w:t>
            </w:r>
          </w:p>
        </w:tc>
        <w:tc>
          <w:tcPr>
            <w:tcW w:type="dxa" w:w="476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FD01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0/1</w:t>
            </w:r>
          </w:p>
        </w:tc>
      </w:tr>
    </w:tbl>
    <w:p w14:paraId="FE010000">
      <w:pPr>
        <w:spacing w:after="232" w:before="232"/>
        <w:ind w:firstLine="0" w:left="0" w:right="0"/>
        <w:rPr>
          <w:b w:val="1"/>
          <w:sz w:val="28"/>
        </w:rPr>
      </w:pPr>
    </w:p>
    <w:p w14:paraId="FF010000">
      <w:pPr>
        <w:spacing w:after="232" w:before="232"/>
        <w:ind w:firstLine="0" w:left="0" w:right="0"/>
        <w:rPr>
          <w:b w:val="1"/>
          <w:sz w:val="28"/>
        </w:rPr>
      </w:pPr>
      <w:r>
        <w:rPr>
          <w:b w:val="1"/>
          <w:sz w:val="28"/>
        </w:rPr>
        <w:t>Vehicles</w:t>
      </w:r>
      <w:r>
        <w:rPr>
          <w:b w:val="1"/>
          <w:sz w:val="28"/>
        </w:rPr>
        <w:t> </w:t>
      </w:r>
      <w:r>
        <w:rPr>
          <w:b w:val="1"/>
          <w:sz w:val="28"/>
        </w:rPr>
        <w:t>(Описание автомобиля)</w:t>
      </w:r>
    </w:p>
    <w:tbl>
      <w:tblPr>
        <w:tblW w:type="auto" w:w="0"/>
        <w:tblLayout w:type="fixed"/>
      </w:tblPr>
      <w:tblGrid>
        <w:gridCol w:w="2572"/>
        <w:gridCol w:w="2897"/>
        <w:gridCol w:w="4318"/>
      </w:tblGrid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0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Описание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1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Обозначение в таблице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top"/>
          </w:tcPr>
          <w:p w14:paraId="02020000">
            <w:pPr>
              <w:spacing w:after="105" w:before="105"/>
              <w:ind w:firstLine="0" w:left="300" w:right="300"/>
              <w:jc w:val="center"/>
              <w:rPr>
                <w:rFonts w:ascii="Text&quot;" w:hAnsi="Text&quot;"/>
                <w:b w:val="1"/>
                <w:spacing w:val="6"/>
              </w:rPr>
            </w:pPr>
            <w:r>
              <w:rPr>
                <w:rFonts w:ascii="Text&quot;" w:hAnsi="Text&quot;"/>
                <w:b w:val="1"/>
                <w:spacing w:val="6"/>
              </w:rPr>
              <w:t>Подробнее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3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Индекс текущей таблицы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4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5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Номер в таблице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6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Идентификационный номер в базе данных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7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CASE_ID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8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Уникальный номер для зарегистрированного происшествия в таблице происшествий.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9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кузова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A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VEHICLE_TYPE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B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MINIVAN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C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D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E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COUPE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0F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0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1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SEDAN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2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3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4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HATCHBACK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5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6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7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OTHER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8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Тип КПП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9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VEHICLE_TRANSMISSION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A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auto (Автоматическая)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B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C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D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manual (Ручная)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E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1F020000">
            <w:pPr>
              <w:spacing w:after="105" w:before="105"/>
              <w:ind w:firstLine="0" w:left="300" w:right="300"/>
              <w:rPr>
                <w:b w:val="0"/>
              </w:rPr>
            </w:pP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0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- — Not Stated (Не указано)</w:t>
            </w:r>
          </w:p>
        </w:tc>
      </w:tr>
      <w:tr>
        <w:tc>
          <w:tcPr>
            <w:tcW w:type="dxa" w:w="2572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1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Возраст автомобиля (в годах)</w:t>
            </w:r>
          </w:p>
        </w:tc>
        <w:tc>
          <w:tcPr>
            <w:tcW w:type="dxa" w:w="2897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2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VEHICLE_AGE</w:t>
            </w:r>
          </w:p>
        </w:tc>
        <w:tc>
          <w:tcPr>
            <w:tcW w:type="dxa" w:w="4318"/>
            <w:tcBorders>
              <w:top w:color="000000" w:sz="6" w:val="single"/>
              <w:left w:color="000000" w:sz="6" w:val="single"/>
              <w:bottom w:color="000000" w:sz="6" w:val="single"/>
              <w:right w:color="000000" w:sz="6" w:val="single"/>
            </w:tcBorders>
            <w:shd w:fill="FFFFFF" w:val="clear"/>
            <w:vAlign w:val="center"/>
          </w:tcPr>
          <w:p w14:paraId="23020000">
            <w:pPr>
              <w:spacing w:after="105" w:before="105"/>
              <w:ind w:firstLine="0" w:left="300" w:right="300"/>
              <w:rPr>
                <w:b w:val="0"/>
              </w:rPr>
            </w:pPr>
            <w:r>
              <w:rPr>
                <w:b w:val="0"/>
              </w:rPr>
              <w:t>число</w:t>
            </w:r>
          </w:p>
        </w:tc>
      </w:tr>
    </w:tbl>
    <w:p w14:paraId="24020000">
      <w:pPr>
        <w:pStyle w:val="Style_1"/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8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9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5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6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abstractNum w:abstractNumId="17">
    <w:lvl w:ilvl="0">
      <w:numFmt w:val="bullet"/>
      <w:lvlText w:val=""/>
      <w:pPr>
        <w:ind w:hanging="360" w:left="720"/>
      </w:pPr>
      <w:rPr>
        <w:rFonts w:ascii="Symbol" w:hAnsi="Symbol"/>
      </w:rPr>
    </w:lvl>
    <w:lvl w:ilvl="1">
      <w:numFmt w:val="bullet"/>
      <w:lvlText w:val="o"/>
      <w:pPr>
        <w:ind w:hanging="360" w:left="1440"/>
      </w:pPr>
      <w:rPr>
        <w:rFonts w:ascii="Courier New" w:hAnsi="Courier New"/>
      </w:rPr>
    </w:lvl>
    <w:lvl w:ilvl="2">
      <w:numFmt w:val="bullet"/>
      <w:lvlText w:val=""/>
      <w:pPr>
        <w:ind w:hanging="360" w:left="2160"/>
      </w:pPr>
      <w:rPr>
        <w:rFonts w:ascii="Wingdings" w:hAnsi="Wingdings"/>
      </w:rPr>
    </w:lvl>
    <w:lvl w:ilvl="3">
      <w:numFmt w:val="bullet"/>
      <w:lvlText w:val=""/>
      <w:pPr>
        <w:ind w:hanging="360" w:left="2880"/>
      </w:pPr>
      <w:rPr>
        <w:rFonts w:ascii="Symbol" w:hAnsi="Symbol"/>
      </w:rPr>
    </w:lvl>
    <w:lvl w:ilvl="4">
      <w:numFmt w:val="bullet"/>
      <w:lvlText w:val="o"/>
      <w:pPr>
        <w:ind w:hanging="360" w:left="3600"/>
      </w:pPr>
      <w:rPr>
        <w:rFonts w:ascii="Courier New" w:hAnsi="Courier New"/>
      </w:rPr>
    </w:lvl>
    <w:lvl w:ilvl="5">
      <w:numFmt w:val="bullet"/>
      <w:lvlText w:val=""/>
      <w:pPr>
        <w:ind w:hanging="360" w:left="4320"/>
      </w:pPr>
      <w:rPr>
        <w:rFonts w:ascii="Wingdings" w:hAnsi="Wingdings"/>
      </w:rPr>
    </w:lvl>
    <w:lvl w:ilvl="6">
      <w:numFmt w:val="bullet"/>
      <w:lvlText w:val=""/>
      <w:pPr>
        <w:ind w:hanging="360" w:left="5040"/>
      </w:pPr>
      <w:rPr>
        <w:rFonts w:ascii="Symbol" w:hAnsi="Symbol"/>
      </w:rPr>
    </w:lvl>
    <w:lvl w:ilvl="7">
      <w:numFmt w:val="bullet"/>
      <w:lvlText w:val="o"/>
      <w:pPr>
        <w:ind w:hanging="360" w:left="5760"/>
      </w:pPr>
      <w:rPr>
        <w:rFonts w:ascii="Courier New" w:hAnsi="Courier New"/>
      </w:rPr>
    </w:lvl>
    <w:lvl w:ilvl="8">
      <w:numFmt w:val="bullet"/>
      <w:lvlText w:val=""/>
      <w:pPr>
        <w:ind w:hanging="360" w:left="648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webSettings.xml" Type="http://schemas.openxmlformats.org/officeDocument/2006/relationships/webSettings"/>
  <Relationship Id="rId1" Target="media/1.png" Type="http://schemas.openxmlformats.org/officeDocument/2006/relationships/image"/>
  <Relationship Id="rId2" Target="fontTable.xml" Type="http://schemas.openxmlformats.org/officeDocument/2006/relationships/fontTable"/>
  <Relationship Id="rId3" Target="settings.xml" Type="http://schemas.openxmlformats.org/officeDocument/2006/relationships/settings"/>
  <Relationship Id="rId8" Target="numbering.xml" Type="http://schemas.openxmlformats.org/officeDocument/2006/relationships/numbering"/>
  <Relationship Id="rId4" Target="styles.xml" Type="http://schemas.openxmlformats.org/officeDocument/2006/relationships/styles"/>
  <Relationship Id="rId7" Target="theme/theme1.xml" Type="http://schemas.openxmlformats.org/officeDocument/2006/relationships/theme"/>
  <Relationship Id="rId5" Target="stylesWithEffects.xml" Type="http://schemas.microsoft.com/office/2007/relationships/stylesWithEffect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2024-08-27T16:28:53Z</dcterms:modified>
</cp:coreProperties>
</file>