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550" w:val="clear"/>
            <w:tcMar>
              <w:top w:type="dxa" w:w="560"/>
              <w:left w:type="dxa" w:w="300"/>
              <w:bottom w:type="dxa" w:w="36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ECCC8"/>
                <w:sz w:val="20"/>
                <w:szCs w:val="20"/>
              </w:rPr>
              <w:t xml:space="preserve">MASTER INTELLIGENCE ARTIFICIELLE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7A8DA8"/>
                <w:sz w:val="18"/>
                <w:szCs w:val="18"/>
              </w:rPr>
              <w:t xml:space="preserve">TRAVAUX DIRIGÉS — MACHINE LEARNING</w:t>
            </w:r>
          </w:p>
          <w:p>
            <w:pPr>
              <w:spacing w:after="3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F6E8"/>
                <w:sz w:val="48"/>
                <w:szCs w:val="48"/>
              </w:rPr>
              <w:t xml:space="preserve">TD N° 08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Méthodes d'Ensemble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A8D8D0"/>
                <w:sz w:val="34"/>
                <w:szCs w:val="34"/>
              </w:rPr>
              <w:t xml:space="preserve">Random Forest &amp; Gradient Boosting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/>
              <w:left w:val="none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550"/>
                <w:sz w:val="22"/>
                <w:szCs w:val="22"/>
              </w:rPr>
              <w:t xml:space="preserve">Durée 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 heures</w:t>
            </w:r>
          </w:p>
        </w:tc>
        <w:tc>
          <w:tcPr>
            <w:tcBorders>
              <w:top w:val="none"/>
              <w:left w:val="none"/>
              <w:bottom w:val="single" w:color="CCCCCC" w:sz="1"/>
              <w:right w:val="none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550"/>
                <w:sz w:val="22"/>
                <w:szCs w:val="22"/>
              </w:rPr>
              <w:t xml:space="preserve">Niveau 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Intermédiaire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550"/>
                <w:sz w:val="22"/>
                <w:szCs w:val="22"/>
              </w:rPr>
              <w:t xml:space="preserve">Dataset 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BankChurners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550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sklearn, xgboost, matplotlib, shap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6E" w:sz="1"/>
              <w:left w:val="thick" w:color="1A7A6E" w:sz="12"/>
              <w:bottom w:val="single" w:color="1A7A6E" w:sz="1"/>
              <w:right w:val="single" w:color="1A7A6E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4"/>
                <w:szCs w:val="24"/>
              </w:rPr>
              <w:t xml:space="preserve">Objectifs du TD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Comprendre la philosophie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Bagging vs Boosting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— deux stratégies d'ensemble opposées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Construire et visualiser une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Random Forest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diversité des arbres, vote majoritaire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Analyser l'impact de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n_estimators, max_features, max_depth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sur les performances RF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Comparer les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feature importances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Gini vs Permutation — comprendre leurs biais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Entraîner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XGBoost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avec early stopping et interpréter les courbes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Utiliser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SHAP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pour expliquer les prédictions de XGBoost (global +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Produire un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benchmark complet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de tous les algorithmes vus depuis TD4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Comprendre le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Learning Rate / n_estimators trade-off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du boosting</w:t>
            </w:r>
          </w:p>
        </w:tc>
      </w:tr>
    </w:tbl>
    <w:p>
      <w:pPr>
        <w:spacing w:after="260" w:before="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Pr. BEN LAHMAR EL Habib  ·  Semestre 2024–2025</w:t>
      </w:r>
    </w:p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Contexte et Rappels Théoriques</w:t>
      </w:r>
    </w:p>
    <w:p>
      <w:pPr>
        <w:pBdr>
          <w:bottom w:val="single" w:color="1A7A6E" w:sz="3" w:space="1"/>
        </w:pBdr>
        <w:spacing w:after="160" w:before="160"/>
      </w:pPr>
    </w:p>
    <w:p>
      <w:pPr>
        <w:spacing w:after="14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Les méthodes d'ensemble constituent souvent le sommet des algorithmes ML classiques. L'idée centrale : </w:t>
      </w: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combiner plusieurs modèles faibles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pour créer un modèle fort, en s'appuyant sur la diversité et la correction progressive des erreurs.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D4F6B" w:sz="1"/>
              <w:left w:val="thick" w:color="3D4F6B" w:sz="12"/>
              <w:bottom w:val="single" w:color="3D4F6B" w:sz="1"/>
              <w:right w:val="single" w:color="3D4F6B" w:sz="1"/>
            </w:tcBorders>
            <w:shd w:fill="ED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0"/>
                <w:szCs w:val="20"/>
              </w:rPr>
              <w:t xml:space="preserve">📚  Rappel de cours — Bagging — Bootstrap Aggregating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Principe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entraîner N modèles indépendants sur N échantillons bootstrap (tirés avec remise)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Vote majoritaire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(classification) ou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moyenne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(régression) des N prédictions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Diversité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chaque modèle voit un dataset légèrement différent → décorrèle les erreurs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Random Forest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= Bagging d'arbres + tirage aléatoire de features à chaque split (√n_features)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Out-of-Bag (OOB)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~36.8% des exemples non tirés dans chaque bootstrap → validation gratuite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Réduction de variance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σ²_ensemble ≈ σ²_base / N — le bagging réduit surtout la variance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D4F6B" w:sz="1"/>
              <w:left w:val="thick" w:color="3D4F6B" w:sz="12"/>
              <w:bottom w:val="single" w:color="3D4F6B" w:sz="1"/>
              <w:right w:val="single" w:color="3D4F6B" w:sz="1"/>
            </w:tcBorders>
            <w:shd w:fill="ED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0"/>
                <w:szCs w:val="20"/>
              </w:rPr>
              <w:t xml:space="preserve">📚  Rappel de cours — Boosting — Apprentissage Séquentiel des Erreurs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Principe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entraîner N modèles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séquentiellement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— chaque modèle corrige les erreurs du précédent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AdaBoost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pondère les exemples mal classés → les modèles suivants focalisent sur les difficiles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Gradient Boosting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chaque arbre prédit les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résidus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(pseudo-gradients) du modèle précédent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1"/>
                <w:szCs w:val="21"/>
              </w:rPr>
              <w:t xml:space="preserve">Prédiction finale : </w:t>
            </w:r>
            <w:r>
              <w:rPr>
                <w:rFonts w:ascii="Courier New" w:cs="Courier New" w:eastAsia="Courier New" w:hAnsi="Courier New"/>
                <w:color w:val="3D4F6B"/>
                <w:sz w:val="19"/>
                <w:szCs w:val="19"/>
              </w:rPr>
              <w:t xml:space="preserve">F_M(x) = F₀(x) + η·h₁(x) + η·h₂(x) + ... + η·h_M(x)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η (learning rate)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pas d'apprentissage — petit η → meilleure généralisation mais besoin de plus d'arbres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XGBoost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Gradient Boosting optimisé (régularisation L1/L2, calcul parallèle, gestion des NaN)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Early Stopping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arrêter l'ajout d'arbres quand la performance sur le validation set ne s'améliore plus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Bagging (Random Forest)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Boosting (XGBoost)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Entraînement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Parallélisable — indépendant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Séquentiel — dépendant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Réduction principale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Variance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Biais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Surapprentissage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Rare — robuste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Risque si trop d'arbres/lr trop grand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Hyperparamètre clé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n_estimators, max_features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n_estimators + learning_rate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Performance typique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Excellente, stable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Souvent meilleure, mais fragile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Données avec bruit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Très robuste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Sensible au bruit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Installez XGBoost si nécessaire et préparez les données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Installation si nécessaire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pip install xgboost shap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seaborn as sns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sklearn.ensemble import (RandomForestClassifier,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 GradientBoostingClassifier,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 AdaBoostClassifier, BaggingClassifier)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sklearn.tree import DecisionTreeClassifier, plot_tree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sklearn.model_selection import (train_test_split, cross_val_score,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        validation_curve, learning_curve)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sklearn.metrics import (classification_report, f1_score,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roc_auc_score, confusion_matrix,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ConfusionMatrixDisplay)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sklearn.inspection import permutation_importance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xgboost as xgb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warnings ; warnings.filterwarnings('ignore')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Dataset BankChurners — encodage standard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raw = pd.read_csv('BankChurners.csv')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 = raw[raw.columns[:-2]].copy()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data['churn'] = (data['Attrition_Flag']=='Attrited Customer').astype(int)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data['Gender'] = data['Gender'].map({'M':1,'F':0})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data['Marital_Status'] = data['Marital_Status'].map({'Single':0,'Married':1,'Divorced':2,'Unknown':-1})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edu_map={'Unknown':0,'Uneducated':1,'High School':2,'College':3,'Graduate':4,'Post-Graduate':5,'Doctorate':6}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inc_map={'Unknown':0,'Less than $40K':1,'$40K - $60K':2,'$60K - $80K':3,'$80K - $120K':4,'$120K +':5}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data['Education_Level'] = data['Education_Level'].map(edu_map)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data['Income_Category']  = data['Income_Category'].map(inc_map)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data = pd.get_dummies(data, columns=['Card_Category'], prefix='card', drop_first=True, dtype=int)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feat_cols = [c for c in data.columns if c not in ['Attrition_Flag','churn','CLIENTNUM']]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 = data[feat_cols] ; y = data['churn']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X_tr, X_te, y_tr, y_te = train_test_split(X, y, test_size=0.2, random_state=42, stratify=y)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print(f'Train: {X_tr.shape} | Test: {X_te.shape}')</w:t>
            </w:r>
          </w:p>
        </w:tc>
      </w:tr>
    </w:tbl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Partie 1 — Random Forest : Construction et Analyse</w:t>
      </w:r>
    </w:p>
    <w:p>
      <w:pPr>
        <w:pBdr>
          <w:bottom w:val="single" w:color="1A2550" w:sz="3" w:space="1"/>
        </w:pBdr>
        <w:spacing w:after="160" w:before="16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550"/>
          <w:sz w:val="22"/>
          <w:szCs w:val="22"/>
        </w:rPr>
        <w:t xml:space="preserve">Durée estimée :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50 minutes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    |   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De l'arbre unique à la forêt — comprendre pourquoi 100 arbres médiocres battent 1 arbre parfait.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B07D3A" w:sz="1"/>
              <w:left w:val="single" w:color="B07D3A" w:sz="1"/>
              <w:bottom w:val="single" w:color="B07D3A" w:sz="1"/>
              <w:right w:val="none"/>
            </w:tcBorders>
            <w:shd w:fill="B07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1.1</w:t>
            </w:r>
          </w:p>
        </w:tc>
        <w:tc>
          <w:tcPr>
            <w:tcBorders>
              <w:top w:val="single" w:color="B07D3A" w:sz="1"/>
              <w:left w:val="none"/>
              <w:bottom w:val="single" w:color="B07D3A" w:sz="1"/>
              <w:right w:val="single" w:color="B07D3A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Construction manuelle — visualiser la diversité des arbres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Visualisez les 5 premiers arbres d'une Random Forest pour illustrer leur diversité. Comparez les features utilisées au premier split de chaque arbre.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Random Forest de base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rf = RandomForestClassifier(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n_estimators=100,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max_features='sqrt',   # √n_features features tirées à chaque split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max_depth=None,        # arbres complets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random_state=42,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n_jobs=-1,             # parallélisation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oob_score=True         # évaluation OOB gratuite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rf.fit(X_tr, 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print(f'OOB Score (gratuit, sans test set) : {rf.oob_score_:.4f}')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print(f'F1 Test                            : {f1_score(y_te, rf.predict(X_te)):.4f}')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print(f'AUC-ROC                            : {roc_auc_score(y_te, rf.predict_proba(X_te)[:,1]):.4f}')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Visualiser les 5 premiers arbres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5, figsize=(30, 5))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i, (ax, estimator) in enumerate(zip(axes, rf.estimators_[:5])):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plot_tree(estimator, max_depth=2, filled=True,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feature_names=list(X_tr.columns),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class_names=['Existing','Attrited'],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fontsize=7, ax=ax, impurity=False)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first_feat = X_tr.columns[estimator.tree_.feature[0]]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ax.set_title(f'Arbre {i+1}\n1er split: {first_feat}',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fontweight='bold', fontsize=10)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plt.suptitle('Diversité des 5 premiers arbres de la Random Forest',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fontsize=14,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Analyser la diversité : combien de features différentes au 1er split ?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first_splits = [X_tr.columns[est.tree_.feature[0]] for est in rf.estimators_]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diversity = pd.Series(first_splits).value_counts()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print('\n=== FEATURES UTILISÉES AU 1ER SPLIT (100 arbres) ===')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print(diversity.head(10))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6E" w:sz="1"/>
              <w:left w:val="thick" w:color="1A7A6E" w:sz="12"/>
              <w:bottom w:val="single" w:color="1A7A6E" w:sz="1"/>
              <w:right w:val="single" w:color="1A7A6E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ℹ️  L'astuce max_features — Source de Diversité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Sans max_features : tous les arbres utiliseraient la même feature au 1er split → corrélation maximale → peu de réduction de variance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Avec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max_features='sqrt'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chaque arbre ne voit que √(n_features) features au hasard à chaque nœud → arbres diversifiés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Cette contrainte rend chaque arbre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plus faible individuellement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mais la forêt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plus forte collectivement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OOB Score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~36.8% des exemples ne sont pas utilisés dans chaque bootstrap → validation gratuite, proche de la CV 3-fold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Les 5 premiers arbres utilisent-ils la même feature au premier split ? Combien de features différentes sont utilisées parmi les 100 arbres au premier split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L'OOB Score est-il proche du F1 test ? Cela valide-t-il l'utilisation de l'OOB comme estimation fiable de la performance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Réflexion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: si max_features=n_features (pas de sous-échantillonnage de features), est-ce encore une Random Forest ou du simple Bagging d'arbres ?</w:t>
      </w:r>
    </w:p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B07D3A" w:sz="1"/>
              <w:left w:val="single" w:color="B07D3A" w:sz="1"/>
              <w:bottom w:val="single" w:color="B07D3A" w:sz="1"/>
              <w:right w:val="none"/>
            </w:tcBorders>
            <w:shd w:fill="B07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1.2</w:t>
            </w:r>
          </w:p>
        </w:tc>
        <w:tc>
          <w:tcPr>
            <w:tcBorders>
              <w:top w:val="single" w:color="B07D3A" w:sz="1"/>
              <w:left w:val="none"/>
              <w:bottom w:val="single" w:color="B07D3A" w:sz="1"/>
              <w:right w:val="single" w:color="B07D3A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Impact de n_estimators — Courbe de convergence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Tracez le F1-score et l'OOB score en fonction du nombre d'arbres (1 à 200). Identifiez le point de saturation.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n_trees_range = [1, 5, 10, 20, 30, 50, 75, 100, 150, 200]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oob_scores, test_f1_scores, train_f1_scores = [], [], []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n in n_trees_range: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rf_n = RandomForestClassifier(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n_estimators=n, max_features='sqrt',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random_state=42, n_jobs=-1, oob_score=True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rf_n.fit(X_tr, 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oob_scores.append(rf_n.oob_score_)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test_f1_scores.append(f1_score(y_te, rf_n.predict(X_te)))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train_f1_scores.append(f1_score(y_tr, rf_n.predict(X_tr)))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2, figsize=(16, 5))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Courbe de convergence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axes[0].plot(n_trees_range, test_f1_scores, 'o-', color='#9C3D38', lw=2.5, label='F1 Test')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axes[0].plot(n_trees_range, train_f1_scores,'s-', color='#1A7A6E', lw=2.5, label='F1 Train')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axes[0].plot(n_trees_range, oob_scores,     '^--',color='#B07D3A', lw=2, label='OOB Score')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axes[0].set_xlabel('Nombre d\'arbres') ; axes[0].set_ylabel('F1 Score')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axes[0].set_title('Convergence en fonction de n_estimators',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axes[0].legend()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Gap train-test (overfitting indicator)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gap = [tr-te for tr,te in zip(train_f1_scores, test_f1_scores)]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axes[1].plot(n_trees_range, gap, 'o-', color='#5B3D8F', lw=2.5)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axes[1].axhline(0, color='black', lw=0.8, ls='--')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axes[1].set_xlabel('Nombre d\'arbres') ; axes[1].set_ylabel('Gap F1 (Train − Test)')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axes[1].set_title('Sur-apprentissage vs n_estimators',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print(f'Saturation à partir de ~{n_trees_range[np.argmax(test_f1_scores)]} arbres')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À partir de combien d'arbres le F1-test se stabilise-t-il (plateau) ? Augmenter n_estimators au-delà de ce point améliore-t-il les performances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 gap train-test (sur-apprentissage) diminue-t-il avec le nombre d'arbres ? Est-ce le comportement attendu pour le bagging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La Random Forest sur-apprend-elle autant qu'un arbre seul sans max_depth ? Comparez avec les résultats du TD5.</w:t>
      </w:r>
    </w:p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B07D3A" w:sz="1"/>
              <w:left w:val="single" w:color="B07D3A" w:sz="1"/>
              <w:bottom w:val="single" w:color="B07D3A" w:sz="1"/>
              <w:right w:val="none"/>
            </w:tcBorders>
            <w:shd w:fill="B07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1.3</w:t>
            </w:r>
          </w:p>
        </w:tc>
        <w:tc>
          <w:tcPr>
            <w:tcBorders>
              <w:top w:val="single" w:color="B07D3A" w:sz="1"/>
              <w:left w:val="none"/>
              <w:bottom w:val="single" w:color="B07D3A" w:sz="1"/>
              <w:right w:val="single" w:color="B07D3A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Feature Importance — Gini vs Permutation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Comparez les deux méthodes d'importance des features : l'importance Gini (built-in) et l'importance par permutation. Analysez leurs différences.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Importance Gini (built-in — basée sur la réduction d'impureté)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imp_gini = pd.Series(rf.feature_importances_,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index=X_tr.columns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).sort_values(ascending=False)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Importance par Permutation (Model Agnostic — plus fiable)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perm_imp = permutation_importance(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rf, X_te, y_te,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n_repeats=15,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random_state=42,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n_jobs=-1,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scoring='f1'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imp_perm = pd.Series(perm_imp.importances_mean,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index=X_tr.columns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).sort_values(ascending=False)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Visualisation côte à côte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2, figsize=(18, 7))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Gini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top15_gini = imp_gini.head(15)[::-1]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axes[0].barh(top15_gini.index, top15_gini.values, color='#1A2550', edgecolor='white')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axes[0].set_title('Importance Gini (MDI) — top 15',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axes[0].set_xlabel('Importance relative (somme=1)')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Permutation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top15_perm = imp_perm.head(15)[::-1]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colors_p = ['#9C3D38' if v &lt; 0 else '#1A7A6E' for v in top15_perm.values]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axes[1].barh(top15_perm.index, top15_perm.values, color=colors_p, edgecolor='white')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axes[1].axvline(0, color='black', lw=1)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axes[1].set_title('Importance par Permutation — top 15',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axes[1].set_xlabel('Δ F1 moyen (15 répétitions) quand feature permutée')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plt.suptitle('Random Forest — Comparaison des Importances de Features',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fontsize=13,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Corrélation entre les deux classements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common = list(set(imp_gini.index) &amp; set(imp_perm.index))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corr_rank = np.corrcoef(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[imp_gini[common].rank(ascending=False)],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[imp_perm[common].rank(ascending=False)]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)[0,1]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print(f'Corrélation de rang Gini vs Permutation : {corr_rank:.4f}')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D4F6B" w:sz="1"/>
              <w:left w:val="thick" w:color="3D4F6B" w:sz="12"/>
              <w:bottom w:val="single" w:color="3D4F6B" w:sz="1"/>
              <w:right w:val="single" w:color="3D4F6B" w:sz="1"/>
            </w:tcBorders>
            <w:shd w:fill="ED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0"/>
                <w:szCs w:val="20"/>
              </w:rPr>
              <w:t xml:space="preserve">📚  Rappel de cours — Biais de l'importance Gini (MDI)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L'importance Gini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surestime les features à forte cardinalité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(nombreuses valeurs uniques) : </w:t>
            </w:r>
            <w:r>
              <w:rPr>
                <w:rFonts w:ascii="Courier New" w:cs="Courier New" w:eastAsia="Courier New" w:hAnsi="Courier New"/>
                <w:b/>
                <w:bCs/>
                <w:color w:val="1A7A6E"/>
                <w:sz w:val="20"/>
                <w:szCs w:val="20"/>
              </w:rPr>
              <w:t xml:space="preserve">Credit_Limit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(continu) est favorisé sur </w:t>
            </w:r>
            <w:r>
              <w:rPr>
                <w:rFonts w:ascii="Courier New" w:cs="Courier New" w:eastAsia="Courier New" w:hAnsi="Courier New"/>
                <w:b/>
                <w:bCs/>
                <w:color w:val="1A7A6E"/>
                <w:sz w:val="20"/>
                <w:szCs w:val="20"/>
              </w:rPr>
              <w:t xml:space="preserve">Gender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(binaire)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Elle est calculée sur le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train set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→ peut refléter l'overfitting plutôt que la véritable importance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Elle ne gère pas bien les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features corrélées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deux features quasi-identiques se partagent l'importance artificiellement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importance par permutation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est calculée sur le test set → plus fiable pour la généralisation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Permutation révèle aussi les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features négatives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(importance &lt; 0 = le modèle se trompe plus si on garde cette feature)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Les 5 features les plus importantes sont-elles les mêmes pour Gini et Permutation ? Si non, laquelle des deux méthodes est plus fiable pour guider la sélection de features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Y a-t-il des features avec une importance Gini &gt; 0 mais une importance par permutation ≈ 0 ? Qu'est-ce que cela indique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Quelles features ont une importance par permutation </w:t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négative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? Comment interprétez-vous ce résultat ?</w:t>
      </w:r>
    </w:p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Partie 2 — XGBoost : Gradient Boosting Optimisé</w:t>
      </w:r>
    </w:p>
    <w:p>
      <w:pPr>
        <w:pBdr>
          <w:bottom w:val="single" w:color="1A2550" w:sz="3" w:space="1"/>
        </w:pBdr>
        <w:spacing w:after="160" w:before="16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550"/>
          <w:sz w:val="22"/>
          <w:szCs w:val="22"/>
        </w:rPr>
        <w:t xml:space="preserve">Durée estimée :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50 minutes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    |   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Le champion des compétitions Kaggle — puissant mais à manipuler avec précaution.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B3D8F" w:sz="1"/>
              <w:left w:val="thick" w:color="5B3D8F" w:sz="12"/>
              <w:bottom w:val="single" w:color="5B3D8F" w:sz="1"/>
              <w:right w:val="single" w:color="5B3D8F" w:sz="1"/>
            </w:tcBorders>
            <w:shd w:fill="F3EF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B3D8F"/>
                <w:sz w:val="20"/>
                <w:szCs w:val="20"/>
              </w:rPr>
              <w:t xml:space="preserve">Gradient Boosting — Prédiction séquentielle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B3D8F"/>
                <w:sz w:val="21"/>
                <w:szCs w:val="21"/>
              </w:rPr>
              <w:t xml:space="preserve">F_M(x) = Σᵢ₌₀ᴹ η · hᵢ(x)    où hᵢ prédit le résidu négatif de F_{i-1}(x)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none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2.1</w:t>
            </w:r>
          </w:p>
        </w:tc>
        <w:tc>
          <w:tcPr>
            <w:tcBorders>
              <w:top w:val="single" w:color="1A7A6E" w:sz="1"/>
              <w:left w:val="none"/>
              <w:bottom w:val="single" w:color="1A7A6E" w:sz="1"/>
              <w:right w:val="single" w:color="1A7A6E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Premier XGBoost avec early stopping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Entraînez XGBoost avec un eval_set de validation et l'early stopping. Analysez les courbes logloss train et validation pour identifier le sur-apprentissage.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xgboost import XGBClassifier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Créer un ensemble de validation (20% du train)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X_tr_xgb, X_val_xgb, y_tr_xgb, y_val_xgb = train_test_split(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X_tr, y_tr, test_size=0.2, random_state=42, stratify=y_tr)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xgb_clf = XGBClassifier(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n_estimators=500,           # max d'arbres — early stopping limitera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learning_rate=0.05,         # η petit → meilleure généralisation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max_depth=6,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subsample=0.8,              # sous-échantillonnage des lignes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colsample_bytree=0.8,       # sous-échantillonnage des features (comme RF)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scale_pos_weight=5,         # compenser le déséquilibre (N_neg/N_pos ≈ 5)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eval_metric=['logloss','error'],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early_stopping_rounds=30,   # arrêter si pas d'amélioration en 30 rounds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random_state=42,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verbosity=0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xgb_clf.fit(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X_tr_xgb, y_tr_xgb,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eval_set=[(X_tr_xgb, y_tr_xgb),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(X_val_xgb, y_val_xgb)],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verbose=False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print(f'Meilleur n_estimators (early stop) : {xgb_clf.best_iteration}')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print(f'F1 Validation                      : {f1_score(y_val_xgb, xgb_clf.predict(X_val_xgb)):.4f}')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print(f'F1 Test final                      : {f1_score(y_te, xgb_clf.predict(X_te)):.4f}')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print(f'AUC-ROC                            : {roc_auc_score(y_te, xgb_clf.predict_proba(X_te)[:,1]):.4f}')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Courbes d'apprentissage XGBoost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results = xgb_clf.evals_result()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epochs = len(results['validation_0']['logloss'])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2, figsize=(16, 5))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Logloss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axes[0].plot(results['validation_0']['logloss'], label='Train', color='#1A7A6E', lw=2)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axes[0].plot(results['validation_1']['logloss'], label='Validation', color='#9C3D38', lw=2)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axes[0].axvline(xgb_clf.best_iteration, color='#B07D3A', ls='--', lw=2,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label=f'Early stop : {xgb_clf.best_iteration}')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axes[0].set_xlabel('Nombre d\'arbres (rounds)') ; axes[0].set_ylabel('Log-Loss')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axes[0].set_title('Courbe de Log-Loss — XGBoost', fontweight='bold') ; axes[0].legend()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Error rate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axes[1].plot(results['validation_0']['error'], label='Train', color='#1A7A6E', lw=2)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axes[1].plot(results['validation_1']['error'], label='Validation', color='#9C3D38', lw=2)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axes[1].axvline(xgb_clf.best_iteration, color='#B07D3A', ls='--', lw=2)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axes[1].set_xlabel('Nombre d\'arbres') ; axes[1].set_ylabel('Error Rate')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axes[1].set_title('Courbe d\'Erreur — XGBoost', fontweight='bold') ; axes[1].legend()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6E" w:sz="1"/>
              <w:left w:val="thick" w:color="1A7A6E" w:sz="12"/>
              <w:bottom w:val="single" w:color="1A7A6E" w:sz="1"/>
              <w:right w:val="single" w:color="1A7A6E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ℹ️  Lire les courbes d'apprentissage XGBoost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Divergence train/val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le point où les courbes s'écartent = début du sur-apprentissage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Early stopping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arrête l'entraînement au minimum de la courbe validation → évite le sur-apprentissage automatiquement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scale_pos_weight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= N_négatifs / N_positifs ≈ 83.9/16.1 ≈ 5.2 → compense le déséquilibre de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subsample + colsample_bytree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&lt; 1 : introduisent de la stochasticité → régularisation implicite (comme Bagging)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À quel round l'early stopping s'est-il déclenché ? La courbe de validation commençait-elle à remonter avant ce point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 F1 de XGBoost est-il meilleur que celui de la Random Forest (Partie 1) ? Si oui, de combien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Sans early stopping (commentez la ligne), que se passe-t-il si vous utilisez n_estimators=500 complets ? Observez-vous du sur-apprentissage ?</w:t>
      </w:r>
    </w:p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none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2.2</w:t>
            </w:r>
          </w:p>
        </w:tc>
        <w:tc>
          <w:tcPr>
            <w:tcBorders>
              <w:top w:val="single" w:color="1A7A6E" w:sz="1"/>
              <w:left w:val="none"/>
              <w:bottom w:val="single" w:color="1A7A6E" w:sz="1"/>
              <w:right w:val="single" w:color="1A7A6E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Learning Rate vs n_estimators — le trade-off fondamental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Comparez 4 configurations de learning_rate × n_estimators (avec LR×n_est constant) pour vérifier le principe de compensation.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Principe : η petit + beaucoup d'arbres ≈ η grand + peu d'arbres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configs = [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{'learning_rate': 0.3,   'n_estimators': 30},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{'learning_rate': 0.1,   'n_estimators': 100},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{'learning_rate': 0.05,  'n_estimators': 200},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{'learning_rate': 0.01,  'n_estimators': 1000},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print('╔══ LEARNING RATE vs N_ESTIMATORS ════════════════════════╗')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print(f"  {'η':&gt;8s}  {'N':&gt;6s}  {'F1 CV':&gt;10s}  {'F1 Test':&gt;10s}  {'AUC':&gt;8s}")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  ' + '─'*50)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cfg in configs: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model = XGBClassifier(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**cfg, max_depth=4, subsample=0.8,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scale_pos_weight=5, random_state=42, verbosity=0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cv_scores = cross_val_score(model, X_tr, y_tr,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           cv=5, scoring='f1', n_jobs=-1)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model.fit(X_tr, 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f1_t = f1_score(y_te, model.predict(X_te))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auc_t = roc_auc_score(y_te, model.predict_proba(X_te)[:,1])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print(f"  {cfg['learning_rate']:&gt;8.2f}  {cfg['n_estimators']:&gt;6d}  "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f"{cv_scores.mean():&gt;10.4f}  {f1_t:&gt;10.4f}  {auc_t:&gt;8.4f}")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print('╚══════════════════════════════════════════════════════════╝')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Les configurations avec η×n_est ≈ constant donnent-elles des résultats similaires ? Laquelle est la meilleure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Un learning rate très faible (η=0.01) avec beaucoup d'arbres (n=1000) est-il meilleur ? Quel est le compromis en termes de temps de calcul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Règle pratique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: quel learning_rate recommanderiez-vous en production pour un bon équilibre performance/temps ?</w:t>
      </w:r>
    </w:p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none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2.3</w:t>
            </w:r>
          </w:p>
        </w:tc>
        <w:tc>
          <w:tcPr>
            <w:tcBorders>
              <w:top w:val="single" w:color="1A7A6E" w:sz="1"/>
              <w:left w:val="none"/>
              <w:bottom w:val="single" w:color="1A7A6E" w:sz="1"/>
              <w:right w:val="single" w:color="1A7A6E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Gradient Boosting sklearn vs XGBoost vs AdaBoost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boosters = {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'AdaBoost (100 stumps)': AdaBoostClassifier(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estimator=DecisionTreeClassifier(max_depth=1),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n_estimators=100, learning_rate=1.0, random_state=42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'GradientBoosting (sklearn)': GradientBoostingClassifier(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n_estimators=100, learning_rate=0.1,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max_depth=4, subsample=0.8, random_state=42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'XGBoost (optimisé)': XGBClassifier(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n_estimators=xgb_clf.best_iteration,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learning_rate=0.05, max_depth=6,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subsample=0.8, colsample_bytree=0.8,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scale_pos_weight=5, random_state=42, verbosity=0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print(f"{'Modèle':30s} {'F1 Test':&gt;10s} {'AUC':&gt;8s} {'Temps (s)':&gt;12s}")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print('─' * 65)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name, model in boosters.items():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t0 = time.time()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model.fit(X_tr, 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 = time.time()-t0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y_p = model.predict(X_te)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proba = model.predict_proba(X_te)[:,1]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print(f'{name:30s} {f1_score(y_te,y_p):&gt;10.4f} {roc_auc_score(y_te,proba):&gt;8.4f} {t:&gt;12.2f}')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AdaBoost avec des stumps (arbres de profondeur 1) est-il compétitif avec XGBoost ? En quoi leurs mécanismes d'apprentissage diffèrent-ils fondamentalement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XGBoost est-il plus rapide que GradientBoostingClassifier de sklearn ? Pourquoi cette différence de vitesse ?</w:t>
      </w:r>
    </w:p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Partie 3 — Explicabilité avec SHAP</w:t>
      </w:r>
    </w:p>
    <w:p>
      <w:pPr>
        <w:pBdr>
          <w:bottom w:val="single" w:color="1A2550" w:sz="3" w:space="1"/>
        </w:pBdr>
        <w:spacing w:after="160" w:before="16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550"/>
          <w:sz w:val="22"/>
          <w:szCs w:val="22"/>
        </w:rPr>
        <w:t xml:space="preserve">Durée estimée :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30 minutes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    |   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Expliquer globalement et localement les prédictions d'XGBoost — une exigence RGPD.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D4F6B" w:sz="1"/>
              <w:left w:val="thick" w:color="3D4F6B" w:sz="12"/>
              <w:bottom w:val="single" w:color="3D4F6B" w:sz="1"/>
              <w:right w:val="single" w:color="3D4F6B" w:sz="1"/>
            </w:tcBorders>
            <w:shd w:fill="ED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0"/>
                <w:szCs w:val="20"/>
              </w:rPr>
              <w:t xml:space="preserve">📚  Rappel de cours — SHAP — SHapley Additive exPlanations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Théorie des jeux de Shapley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distribuer équitablement la contribution de chaque feature à la prédiction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SHAP value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de la feature i : contribution marginale moyenne de i sur toutes les coalitions possibles de features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D4F6B"/>
                <w:sz w:val="21"/>
                <w:szCs w:val="21"/>
              </w:rPr>
              <w:t xml:space="preserve">Propriété fondamentale : </w:t>
            </w:r>
            <w:r>
              <w:rPr>
                <w:rFonts w:ascii="Courier New" w:cs="Courier New" w:eastAsia="Courier New" w:hAnsi="Courier New"/>
                <w:color w:val="3D4F6B"/>
                <w:sz w:val="20"/>
                <w:szCs w:val="20"/>
              </w:rPr>
              <w:t xml:space="preserve">E[f(X)] + Σᵢ SHAPᵢ(x) = f(x)</w:t>
            </w:r>
            <w:r>
              <w:rPr>
                <w:rFonts w:ascii="Calibri" w:cs="Calibri" w:eastAsia="Calibri" w:hAnsi="Calibri"/>
                <w:color w:val="3D4F6B"/>
                <w:sz w:val="20"/>
                <w:szCs w:val="20"/>
              </w:rPr>
              <w:t xml:space="preserve">   (somme des SHAP = écart à la prédiction moyenne)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TreeExplainer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algorithme exact O(TLD) pour les forêts/boostings (T arbres, L feuilles, D profondeur)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Summary Plot (beeswarm)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importance globale — chaque point = un exemple, couleur = valeur de la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Waterfall Plot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explication locale d'une prédiction individuelle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Dependence Plot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interaction entre deux features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9C3D38" w:sz="1"/>
              <w:left w:val="single" w:color="9C3D38" w:sz="1"/>
              <w:bottom w:val="single" w:color="9C3D38" w:sz="1"/>
              <w:right w:val="none"/>
            </w:tcBorders>
            <w:shd w:fill="9C3D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3.1</w:t>
            </w:r>
          </w:p>
        </w:tc>
        <w:tc>
          <w:tcPr>
            <w:tcBorders>
              <w:top w:val="single" w:color="9C3D38" w:sz="1"/>
              <w:left w:val="none"/>
              <w:bottom w:val="single" w:color="9C3D38" w:sz="1"/>
              <w:right w:val="single" w:color="9C3D3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Importance globale SHAP — Summary Plot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Calculez les SHAP values pour XGBoost sur le test set. Tracez le summary plot (beeswarm) pour analyser l'importance globale et la direction d'influence de chaque feature.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shap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Recréer et entraîner XGBoost avec les meilleurs hyperparamètres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xgb_final = XGBClassifier(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n_estimators=xgb_clf.best_iteration,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learning_rate=0.05, max_depth=6,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subsample=0.8, colsample_bytree=0.8,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scale_pos_weight=5, random_state=42, verbosity=0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xgb_final.fit(X_tr, y_tr)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Calcul des SHAP values avec TreeExplainer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explainer = shap.TreeExplainer(xgb_final)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shap_values = explainer(X_te)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print(f'Shape des SHAP values : {shap_values.values.shape}')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print(f'Valeur attendue (baseline) : {explainer.expected_value:.4f}')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Summary Plot — importance globale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2, figsize=(18, 8))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plt.sca(axes[0])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shap.summary_plot(shap_values.values, X_te,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plot_type='bar',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max_display=15,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show=False)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plt.title('SHAP — Importance Globale (bar)',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plt.sca(axes[1])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shap.summary_plot(shap_values.values, X_te,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plot_type='beeswarm',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max_display=15,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show=False)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plt.title('SHAP — Beeswarm (direction + distribution)',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6E" w:sz="1"/>
              <w:left w:val="thick" w:color="1A7A6E" w:sz="12"/>
              <w:bottom w:val="single" w:color="1A7A6E" w:sz="1"/>
              <w:right w:val="single" w:color="1A7A6E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ℹ️  Comment lire le SHAP Beeswarm 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Chaque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ligne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= une feature ; chaque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point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= un exemple du test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Position horizontale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valeur SHAP — à droite = ↑ probabilité de churn, à gauche = 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Couleur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valeur de la feature (rouge = haute, bleu = basse selon la palette SHAP)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Largeur du nuage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: fréquence de cette contribution dans le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Exemple : si </w:t>
            </w:r>
            <w:r>
              <w:rPr>
                <w:rFonts w:ascii="Courier New" w:cs="Courier New" w:eastAsia="Courier New" w:hAnsi="Courier New"/>
                <w:b/>
                <w:bCs/>
                <w:color w:val="1A7A6E"/>
                <w:sz w:val="20"/>
                <w:szCs w:val="20"/>
              </w:rPr>
              <w:t xml:space="preserve">Total_Trans_Ct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 des points rouges à gauche → beaucoup de transactions = baisse du risque de churn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Quelles sont les 3 features avec les SHAP values les plus élevées ? Sont-elles cohérentes avec les importances Gini et Permutation de la Partie 1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Pour </w:t>
      </w:r>
      <w:r>
        <w:rPr>
          <w:rFonts w:ascii="Courier New" w:cs="Courier New" w:eastAsia="Courier New" w:hAnsi="Courier New"/>
          <w:b/>
          <w:bCs/>
          <w:color w:val="1A7A6E"/>
          <w:sz w:val="20"/>
          <w:szCs w:val="20"/>
        </w:rPr>
        <w:t xml:space="preserve">Total_Trans_Ct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(nombre de transactions) : les clients avec peu de transactions (couleur rouge) ont-ils des SHAP values positives (↑ churn) ou négatives (↓ churn)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Y a-t-il des features dont la relation avec le churn est </w:t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non-monotone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(couleurs mélangées dans les deux directions) ? Lesquelles ?</w:t>
      </w:r>
    </w:p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9C3D38" w:sz="1"/>
              <w:left w:val="single" w:color="9C3D38" w:sz="1"/>
              <w:bottom w:val="single" w:color="9C3D38" w:sz="1"/>
              <w:right w:val="none"/>
            </w:tcBorders>
            <w:shd w:fill="9C3D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3.2</w:t>
            </w:r>
          </w:p>
        </w:tc>
        <w:tc>
          <w:tcPr>
            <w:tcBorders>
              <w:top w:val="single" w:color="9C3D38" w:sz="1"/>
              <w:left w:val="none"/>
              <w:bottom w:val="single" w:color="9C3D38" w:sz="1"/>
              <w:right w:val="single" w:color="9C3D3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Explication locale — Waterfall Plot sur 3 clients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Consigne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2A26"/>
                <w:sz w:val="22"/>
                <w:szCs w:val="22"/>
              </w:rPr>
              <w:t xml:space="preserve">Analysez individuellement 3 clients : un churn évident, un cas limite et un client stable. Utilisez le Waterfall Plot pour expliquer chaque prédiction.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Probabilités de churn sur le test set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proba_te = xgb_final.predict_proba(X_te)[:,1]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Sélectionner 3 cas représentatifs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idx_churn   = np.argsort(proba_te)[-1]   # Churn le plus probable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idx_limite  = np.argsort(np.abs(proba_te - 0.5))[0]  # Cas limite (≈0.5)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idx_stable  = np.argsort(proba_te)[0]    # Existing le plus probable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clients = {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f'Churn évident (P={proba_te[idx_churn]:.2f})': idx_churn,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f'Cas limite (P={proba_te[idx_limite]:.2f})':    idx_limite,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f'Client stable (P={proba_te[idx_stable]:.2f})': idx_stable,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axes = plt.subplots(1, 3, figsize=(22, 7))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ax, (label, idx) in zip(axes, clients.items()):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plt.sca(ax)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shap.waterfall_plot(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shap_values[idx],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max_display=10,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show=False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plt.title(label, fontweight='bold', fontsize=11)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plt.suptitle('SHAP Waterfall — Explication Individuelle de 3 Clients',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fontsize=13,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Afficher le profil de chaque client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print('=== PROFIL DES 3 CLIENTS ===')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label, idx in clients.items():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print(f'\n{label}')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client = X_te.iloc[idx]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print(client[['Total_Trans_Ct','Total_Revolving_Bal',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'Avg_Utilization_Ratio','Contacts_Count_12_mon',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'Months_Inactive_12_mon']].round(2))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Pour le client 'churn évident' : quelles features contribuent le plus positivement à son score de churn ? Correspond-il au profil type identifié dans l'EDA (TD3)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Pour le cas limite (P≈0.5) : les features poussent-elles dans des directions opposées ? Comment le modèle gère-t-il cette incertitude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Contexte RGPD Art. 22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: si ce client demande une explication de votre décision de ciblage anti-churn, rédigez en 3 phrases une explication compréhensible pour un non-technicien à partir du Waterfall Plot.</w:t>
      </w:r>
    </w:p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Partie 4 — Benchmark Final : Tous les Algorithmes TD4 → TD8</w:t>
      </w:r>
    </w:p>
    <w:p>
      <w:pPr>
        <w:pBdr>
          <w:bottom w:val="single" w:color="1A2550" w:sz="3" w:space="1"/>
        </w:pBdr>
        <w:spacing w:after="160" w:before="16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550"/>
          <w:sz w:val="22"/>
          <w:szCs w:val="22"/>
        </w:rPr>
        <w:t xml:space="preserve">Durée estimée :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20 minutes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    |    </w:t>
      </w:r>
      <w:r>
        <w:rPr>
          <w:rFonts w:ascii="Calibri" w:cs="Calibri" w:eastAsia="Calibri" w:hAnsi="Calibri"/>
          <w:color w:val="555050"/>
          <w:sz w:val="22"/>
          <w:szCs w:val="22"/>
        </w:rPr>
        <w:t xml:space="preserve">Synthèse de 5 TDs — quel modèle recommander pour le churn BankChurners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5B3D8F" w:sz="1"/>
              <w:left w:val="single" w:color="5B3D8F" w:sz="1"/>
              <w:bottom w:val="single" w:color="5B3D8F" w:sz="1"/>
              <w:right w:val="none"/>
            </w:tcBorders>
            <w:shd w:fill="5B3D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 4.1</w:t>
            </w:r>
          </w:p>
        </w:tc>
        <w:tc>
          <w:tcPr>
            <w:tcBorders>
              <w:top w:val="single" w:color="5B3D8F" w:sz="1"/>
              <w:left w:val="none"/>
              <w:bottom w:val="single" w:color="5B3D8F" w:sz="1"/>
              <w:right w:val="single" w:color="5B3D8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Benchmark complet — 7 modèles comparés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sklearn.svm import SVC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sklearn.naive_bayes import GaussianNB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sklearn.pipeline import Pipeline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all_models = {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'Régression Logistique': Pipeline([('sc',StandardScaler()),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('m',LogisticRegression(C=1,max_iter=1000,random_state=42))]),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'Arbre de Décision':     DecisionTreeClassifier(max_depth=8,random_state=42),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'KNN (K=7)':             Pipeline([('sc',StandardScaler()),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('m',KNeighborsClassifier(n_neighbors=7))]),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'SVM RBF':               Pipeline([('sc',StandardScaler()),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('m',SVC(kernel='rbf',C=1,probability=True,random_state=42))]),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'Naive Bayes':           GaussianNB(),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'Random Forest':         RandomForestClassifier(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n_estimators=100,max_features='sqrt',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random_state=42,n_jobs=-1),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'XGBoost':               XGBClassifier(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n_estimators=xgb_clf.best_iteration,learning_rate=0.05,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max_depth=6,subsample=0.8,colsample_bytree=0.8,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scale_pos_weight=5,random_state=42,verbosity=0),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print(f"{'Modèle':25s} {'F1 CV':&gt;10s} {'±':&gt;7s} {'F1 Te':&gt;8s} {'AUC':&gt;8s} {'Temps':&gt;8s}")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print('─'*72)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name, model in all_models.items():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t0=time.time()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cv=cross_val_score(model,X_tr,y_tr,cv=5,scoring='f1',n_jobs=-1)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model.fit(X_tr,y_tr) ; t=time.time()-t0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yp=model.predict(X_te)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try: auc=roc_auc_score(y_te,model.predict_proba(X_te)[:,1])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except: auc=float('nan')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print(f"{name:25s} {cv.mean():&gt;10.4f} {cv.std():&gt;7.4f} {f1_score(y_te,yp):&gt;8.4f} {auc:&gt;8.4f} {t:&gt;8.2f}s")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Questions d'analyse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Classez les 7 modèles par F1 test décroissant. Y a-t-il un gagnant clair ou plusieurs modèles très proches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Quelle est la hiérarchie attendue en termes de complexité (de plus simple à plus complexe) ? Cette hiérarchie correspond-elle aux performances observées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Choix pour la production</w:t>
      </w:r>
      <w:r>
        <w:rPr>
          <w:rFonts w:ascii="Calibri" w:cs="Calibri" w:eastAsia="Calibri" w:hAnsi="Calibri"/>
          <w:color w:val="2E2A26"/>
          <w:sz w:val="22"/>
          <w:szCs w:val="22"/>
        </w:rPr>
        <w:t xml:space="preserve"> : en tenant compte du F1, AUC, temps d'entraînement et explicabilité, quel modèle recommanderiez-vous pour le déploiement en banque ? Argumentez en 3 critères.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La Régression Logistique (le plus simple) est-elle très distancée par les méthodes d'ensemble ? Quel est l'écart de F1 ?</w:t>
      </w:r>
    </w:p>
    <w:p>
      <w:pPr>
        <w:spacing w:after="16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Tableau de synthèse des méthodes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XGBoost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Stratégie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Bagging — parallèle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Boosting — séquentiel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Hyperparamètre clé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n_estimators, max_features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n_estimators + learning_rate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Risque de surapprentissage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Faible — auto-régulation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Modéré → early stopping requis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Données bruitées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Très robuste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Sensible — boosting amplifie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Valeurs manquantes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Non géré nativement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Géré nativement (XGBoost)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Explicabilité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SHAP TreeExplainer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SHAP TreeExplainer (meilleur)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Temps entraînement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Rapide (parallèle)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Plus lent (séquentiel)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Cas d'usage idéal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Baseline robuste, données bruitées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Compétition, haute précision</w:t>
            </w:r>
          </w:p>
        </w:tc>
      </w:tr>
    </w:tbl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Section Bonus — Pour aller plus loin</w:t>
      </w:r>
    </w:p>
    <w:p>
      <w:pPr>
        <w:pBdr>
          <w:bottom w:val="single" w:color="5B3D8F" w:sz="3" w:space="1"/>
        </w:pBdr>
        <w:spacing w:after="160" w:before="160"/>
      </w:pPr>
    </w:p>
    <w:p>
      <w:pPr>
        <w:spacing w:after="16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Ces exercices explorent LightGBM et les learning curves.</w:t>
      </w: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5B3D8F"/>
          <w:sz w:val="24"/>
          <w:szCs w:val="24"/>
        </w:rPr>
        <w:t xml:space="preserve">Bonus B1 — LightGBM vs XGBoost</w:t>
      </w:r>
    </w:p>
    <w:p>
      <w:p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LightGBM (Microsoft) utilise une stratégie de split différente (leaf-wise vs level-wise) qui le rend souvent plus rapide et plus précis que XGBoost.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7EA870"/>
                <w:sz w:val="18"/>
                <w:szCs w:val="18"/>
              </w:rPr>
              <w:t xml:space="preserve"># pip install lightgbm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lightgbm as lgb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lgb_clf = lgb.LGBMClassifier(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n_estimators=500,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learning_rate=0.05,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max_depth=6,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subsample=0.8,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colsample_bytree=0.8,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class_weight='balanced',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random_state=42,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verbosity=-1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t0 = time.time()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lgb_clf.fit(X_tr, y_tr,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eval_set=[(X_te, y_te)],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callbacks=[lgb.early_stopping(30), lgb.log_evaluation(0)]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t_lgb = time.time() - t0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print(f'LightGBM — n_estimators : {lgb_clf.best_iteration_}')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print(f'LightGBM — F1 Test      : {f1_score(y_te, lgb_clf.predict(X_te)):.4f}')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print(f'LightGBM — Temps        : {t_lgb:.2f}s')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LightGBM est-il plus rapide que XGBoost ? Son F1-score est-il meilleur ou équivalent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La stratégie 'leaf-wise' de LightGBM est-elle plus adaptée aux grands datasets ? Pourquoi ?</w:t>
      </w:r>
    </w:p>
    <w:p>
      <w:pPr>
        <w:spacing w:after="16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5B3D8F"/>
          <w:sz w:val="24"/>
          <w:szCs w:val="24"/>
        </w:rPr>
        <w:t xml:space="preserve">Bonus B2 — Courbes d'apprentissage Random Forest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A3550" w:sz="1"/>
              <w:left w:val="single" w:color="2A3550" w:sz="1"/>
              <w:bottom w:val="single" w:color="2A3550" w:sz="1"/>
              <w:right w:val="single" w:color="2A3550" w:sz="1"/>
            </w:tcBorders>
            <w:shd w:fill="1E25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sklearn.model_selection import learning_curve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train_sizes, train_scores, val_scores = learning_curve(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RandomForestClassifier(n_estimators=100, random_state=42, n_jobs=-1),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X_tr, y_tr,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train_sizes=np.linspace(0.1, 1.0, 10),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cv=5, scoring='f1', n_jobs=-1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fig, ax = plt.subplots(figsize=(10, 6))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ax.plot(train_sizes, train_scores.mean(axis=1), 'o-', color='#1A7A6E', lw=2, label='F1 Train')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ax.plot(train_sizes, val_scores.mean(axis=1),   's-', color='#9C3D38', lw=2, label='F1 Validation')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ax.fill_between(train_sizes,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val_scores.mean(axis=1)-val_scores.std(axis=1),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val_scores.mean(axis=1)+val_scores.std(axis=1),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alpha=.2, color='#9C3D38')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ax.set_xlabel('Nombre d\'exemples d\'entraînement')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ax.set_ylabel('F1 Score') ; ax.legend()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ax.set_title('Courbe d\'Apprentissage — Random Forest', fontweight='bold')</w:t>
            </w:r>
          </w:p>
          <w:p>
            <w:pPr>
              <w:spacing w:after="0" w:before="0" w:line="280" w:lineRule="auto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plt.tight_layout() ; plt.show()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Le gap train-validation se réduit-il quand on ajoute plus de données ? La Random Forest bénéficie-t-elle significativement de plus de données sur ce dataset 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Calibri" w:cs="Calibri" w:eastAsia="Calibri" w:hAnsi="Calibri"/>
          <w:color w:val="2E2A26"/>
          <w:sz w:val="22"/>
          <w:szCs w:val="22"/>
        </w:rPr>
        <w:t xml:space="preserve">Si vous avez un dataset 10× plus grand, la courbe d'apprentissage indique-t-elle qu'XGBoost ou RF en bénéficierait davantage ?</w:t>
      </w:r>
    </w:p>
    <w:p>
      <w:r>
        <w:br w:type="pag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Livrable attendu</w:t>
      </w:r>
    </w:p>
    <w:p>
      <w:pPr>
        <w:pBdr>
          <w:bottom w:val="single" w:color="2E7D4E" w:sz="3" w:space="1"/>
        </w:pBdr>
        <w:spacing w:after="16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D4E" w:sz="1"/>
              <w:left w:val="thick" w:color="2E7D4E" w:sz="12"/>
              <w:bottom w:val="single" w:color="2E7D4E" w:sz="1"/>
              <w:right w:val="single" w:color="2E7D4E" w:sz="1"/>
            </w:tcBorders>
            <w:shd w:fill="EDF6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D4E"/>
                <w:sz w:val="20"/>
                <w:szCs w:val="20"/>
              </w:rPr>
              <w:t xml:space="preserve">✅  Ce que vous devez remettre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Notebook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TD8_NomPrenom.ipynb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— toutes les cellules exécutées avec outputs visibles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Visualisation des 5 arbres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de la Random Forest + analyse de la diversité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Courbe de convergence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n_estimators avec OOB Score et F1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Comparaison Gini vs Permutation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avec analyse des différences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Courbes logloss XGBoost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avec early stopping clairement identifié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SHAP Summary Plot + 3 Waterfall Plots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commentés individuellement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Benchmark final 7 modèles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avec tableau récapitulatif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Une cellule Markdown de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recommandation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 (~200 mots) : quel modèle déployer et pourquoi (performance + explicabilité + maintenance)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Délai : </w:t>
            </w:r>
            <w:r>
              <w:rPr>
                <w:rFonts w:ascii="Calibri" w:cs="Calibri" w:eastAsia="Calibri" w:hAnsi="Calibri"/>
                <w:b/>
                <w:bCs/>
                <w:color w:val="1A1612"/>
                <w:sz w:val="22"/>
                <w:szCs w:val="22"/>
              </w:rPr>
              <w:t xml:space="preserve">avant le TD 9</w:t>
            </w:r>
            <w:r>
              <w:rPr>
                <w:rFonts w:ascii="Calibri" w:cs="Calibri" w:eastAsia="Calibri" w:hAnsi="Calibri"/>
                <w:color w:val="444040"/>
                <w:sz w:val="22"/>
                <w:szCs w:val="22"/>
              </w:rPr>
              <w:t xml:space="preserve">, dépôt sur la plateforme pédagogique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Critères d'évaluation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  <w:gridCol w:w="2638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Coefficient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Random Forest : diversité, convergence, importances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25%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Analyses quantitatives, interprétations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XGBoost : early stopping, LR trade-off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25%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Courbes d'apprentissage commentées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SHAP : Summary + Waterfall + explication RGPD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25%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Explications locales précises et claires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Benchmark final + recommandation motivée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15%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Argumentaire clair et structuré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Section Bonus (optionnel)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+ 10%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LightGBM ou learning curves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A2550"/>
          <w:sz w:val="28"/>
          <w:szCs w:val="28"/>
        </w:rPr>
        <w:t xml:space="preserve">Ressources et Documentation</w:t>
      </w:r>
    </w:p>
    <w:p>
      <w:pPr>
        <w:pBdr>
          <w:bottom w:val="single" w:color="1A7A6E" w:sz="3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sklearn — RandomForestClassifier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: https://scikit-learn.org/stable/modules/generated/sklearn.ensemble.RandomForestClassifier.html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XGBoost documentation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: https://xgboost.readthedocs.io/en/stable/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SHAP library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: https://shap.readthedocs.io/en/latest/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LightGBM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: https://lightgbm.readthedocs.io/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Breiman (2001)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— Random Forests (article original)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color w:val="44404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A1612"/>
          <w:sz w:val="22"/>
          <w:szCs w:val="22"/>
        </w:rPr>
        <w:t xml:space="preserve">Chen &amp; Guestrin (2016)</w:t>
      </w:r>
      <w:r>
        <w:rPr>
          <w:rFonts w:ascii="Calibri" w:cs="Calibri" w:eastAsia="Calibri" w:hAnsi="Calibri"/>
          <w:color w:val="444040"/>
          <w:sz w:val="22"/>
          <w:szCs w:val="22"/>
        </w:rPr>
        <w:t xml:space="preserve"> — XGBoost: A Scalable Tree Boosting System (KDD 2016)</w:t>
      </w:r>
    </w:p>
    <w:p>
      <w:pPr>
        <w:spacing w:after="120" w:before="0"/>
      </w:pPr>
    </w:p>
    <w:p>
      <w:pPr>
        <w:pStyle w:val="Heading3"/>
        <w:spacing w:after="80" w:before="260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Paramètres clés de XGBClassifier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100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Nombre d'arbres (à optimiser avec early stopping)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0.3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η — petit → meilleur mais besoin de plus d'arbres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max_depth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Profondeur des arbres — grand = surapprentissage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subsample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1.0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Fraction d'exemples par arbre — &lt;1 = stochasticité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1.0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Fraction de features par arbre — comme max_features RF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1.0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N_négatifs/N_positifs — pour données déséquilibrées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reg_alpha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Régularisation L1 sur les poids des feuilles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2A26"/>
                <w:sz w:val="20"/>
                <w:szCs w:val="20"/>
              </w:rPr>
              <w:t xml:space="preserve">reg_lambda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050"/>
                <w:sz w:val="20"/>
                <w:szCs w:val="20"/>
              </w:rPr>
              <w:t xml:space="preserve">Régularisation L2 sur les poids des feuilles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550" w:sz="3" w:space="1"/>
      </w:pBdr>
      <w:tabs>
        <w:tab w:val="right" w:pos="9638"/>
      </w:tabs>
      <w:spacing w:after="0"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Master Intelligence Artificielle — Machine Learning — Ensemble Methods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1A255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3" w:space="1"/>
      </w:pBdr>
      <w:tabs>
        <w:tab w:val="right" w:pos="9638"/>
      </w:tabs>
      <w:spacing w:after="80" w:before="0"/>
    </w:pPr>
    <w:r>
      <w:rPr>
        <w:rFonts w:ascii="Calibri" w:cs="Calibri" w:eastAsia="Calibri" w:hAnsi="Calibri"/>
        <w:color w:val="888888"/>
        <w:sz w:val="18"/>
        <w:szCs w:val="18"/>
      </w:rPr>
      <w:t xml:space="preserve">Master IA — TD 08 — Méthodes d'Ensemble : Random Forest &amp; XGBoost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Pr. BEN LAHMAR EL Habib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50"/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90"/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A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Calibri" w:cs="Calibri" w:eastAsia="Calibri" w:hAnsi="Calibri"/>
      <w:b/>
      <w:bCs/>
      <w:color w:val="1A25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60"/>
      <w:outlineLvl w:val="2"/>
    </w:pPr>
    <w:rPr>
      <w:rFonts w:ascii="Calibri" w:cs="Calibri" w:eastAsia="Calibri" w:hAnsi="Calibri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2026-04-08T08:51:35.619Z</dcterms:created>
  <dcterms:modified xsi:type="dcterms:W3CDTF">2026-04-08T08:51:35.620Z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