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D0" w:rsidRPr="006108C2" w:rsidRDefault="006633D0">
      <w:pPr>
        <w:pStyle w:val="Corpsdetexte"/>
        <w:rPr>
          <w:rFonts w:ascii="Times New Roman"/>
          <w:lang w:val="fr-FR"/>
        </w:rPr>
      </w:pPr>
    </w:p>
    <w:p w:rsidR="006633D0" w:rsidRPr="006108C2" w:rsidRDefault="006633D0">
      <w:pPr>
        <w:pStyle w:val="Corpsdetexte"/>
        <w:rPr>
          <w:rFonts w:ascii="Times New Roman"/>
          <w:lang w:val="fr-FR"/>
        </w:rPr>
      </w:pPr>
    </w:p>
    <w:p w:rsidR="006633D0" w:rsidRPr="006108C2" w:rsidRDefault="006633D0">
      <w:pPr>
        <w:pStyle w:val="Corpsdetexte"/>
        <w:rPr>
          <w:rFonts w:ascii="Times New Roman"/>
          <w:sz w:val="28"/>
          <w:lang w:val="fr-FR"/>
        </w:rPr>
      </w:pPr>
    </w:p>
    <w:p w:rsidR="006108C2" w:rsidRPr="006108C2" w:rsidRDefault="00155F0C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  <w:r w:rsidRPr="006108C2">
        <w:rPr>
          <w:b/>
          <w:sz w:val="34"/>
          <w:lang w:val="fr-FR"/>
        </w:rPr>
        <w:t xml:space="preserve">Spécification </w:t>
      </w:r>
      <w:r w:rsidRPr="006108C2">
        <w:rPr>
          <w:b/>
          <w:spacing w:val="-5"/>
          <w:sz w:val="34"/>
          <w:lang w:val="fr-FR"/>
        </w:rPr>
        <w:t xml:space="preserve">Technique </w:t>
      </w:r>
      <w:r w:rsidRPr="006108C2">
        <w:rPr>
          <w:b/>
          <w:sz w:val="34"/>
          <w:lang w:val="fr-FR"/>
        </w:rPr>
        <w:t xml:space="preserve">des Besoins </w:t>
      </w:r>
    </w:p>
    <w:p w:rsidR="006108C2" w:rsidRPr="006108C2" w:rsidRDefault="006108C2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</w:p>
    <w:p w:rsidR="006633D0" w:rsidRPr="006108C2" w:rsidRDefault="00155F0C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  <w:r w:rsidRPr="006108C2">
        <w:rPr>
          <w:b/>
          <w:spacing w:val="2"/>
          <w:sz w:val="28"/>
          <w:szCs w:val="28"/>
          <w:lang w:val="fr-FR"/>
        </w:rPr>
        <w:t xml:space="preserve">Projet  </w:t>
      </w:r>
      <w:r w:rsidR="006108C2" w:rsidRPr="006108C2">
        <w:rPr>
          <w:b/>
          <w:sz w:val="28"/>
          <w:szCs w:val="28"/>
          <w:lang w:val="fr-FR"/>
        </w:rPr>
        <w:t>d’application de gestion des flux</w:t>
      </w:r>
      <w:r w:rsidR="00EB17EB">
        <w:rPr>
          <w:b/>
          <w:sz w:val="28"/>
          <w:szCs w:val="28"/>
          <w:lang w:val="fr-FR"/>
        </w:rPr>
        <w:t xml:space="preserve"> (</w:t>
      </w:r>
      <w:r w:rsidR="00EF0DF5">
        <w:rPr>
          <w:b/>
          <w:sz w:val="28"/>
          <w:szCs w:val="28"/>
          <w:lang w:val="fr-FR"/>
        </w:rPr>
        <w:t>Flow</w:t>
      </w:r>
      <w:r w:rsidR="0026356D">
        <w:rPr>
          <w:b/>
          <w:sz w:val="28"/>
          <w:szCs w:val="28"/>
          <w:lang w:val="fr-FR"/>
        </w:rPr>
        <w:t>s</w:t>
      </w:r>
      <w:r w:rsidR="00EB17EB">
        <w:rPr>
          <w:b/>
          <w:sz w:val="28"/>
          <w:szCs w:val="28"/>
          <w:lang w:val="fr-FR"/>
        </w:rPr>
        <w:t>)</w:t>
      </w:r>
    </w:p>
    <w:p w:rsidR="006633D0" w:rsidRPr="006108C2" w:rsidRDefault="006633D0">
      <w:pPr>
        <w:pStyle w:val="Corpsdetexte"/>
        <w:rPr>
          <w:b/>
          <w:sz w:val="34"/>
          <w:lang w:val="fr-FR"/>
        </w:rPr>
      </w:pPr>
    </w:p>
    <w:p w:rsidR="006633D0" w:rsidRPr="006108C2" w:rsidRDefault="00155F0C">
      <w:pPr>
        <w:pStyle w:val="Corpsdetexte"/>
        <w:tabs>
          <w:tab w:val="right" w:pos="4312"/>
        </w:tabs>
        <w:spacing w:before="475"/>
        <w:ind w:left="2494"/>
        <w:rPr>
          <w:lang w:val="fr-FR"/>
        </w:rPr>
      </w:pPr>
      <w:r w:rsidRPr="006108C2">
        <w:rPr>
          <w:spacing w:val="-3"/>
          <w:lang w:val="fr-FR"/>
        </w:rPr>
        <w:t>Version</w:t>
      </w:r>
      <w:r w:rsidRPr="006108C2">
        <w:rPr>
          <w:spacing w:val="14"/>
          <w:lang w:val="fr-FR"/>
        </w:rPr>
        <w:t xml:space="preserve"> </w:t>
      </w:r>
      <w:r w:rsidRPr="006108C2">
        <w:rPr>
          <w:lang w:val="fr-FR"/>
        </w:rPr>
        <w:t>:</w:t>
      </w:r>
      <w:r w:rsidR="006260A2">
        <w:rPr>
          <w:rFonts w:ascii="Times New Roman"/>
          <w:lang w:val="fr-FR"/>
        </w:rPr>
        <w:t xml:space="preserve">           </w:t>
      </w:r>
      <w:r w:rsidR="0026356D">
        <w:rPr>
          <w:lang w:val="fr-FR"/>
        </w:rPr>
        <w:t>0.9</w:t>
      </w:r>
    </w:p>
    <w:p w:rsidR="006633D0" w:rsidRPr="006108C2" w:rsidRDefault="00155F0C">
      <w:pPr>
        <w:pStyle w:val="Corpsdetexte"/>
        <w:tabs>
          <w:tab w:val="left" w:pos="4057"/>
        </w:tabs>
        <w:spacing w:line="340" w:lineRule="atLeast"/>
        <w:ind w:left="2494" w:right="2994"/>
        <w:rPr>
          <w:rFonts w:ascii="Cambria" w:hAnsi="Cambria"/>
          <w:lang w:val="fr-FR"/>
        </w:rPr>
      </w:pPr>
      <w:r w:rsidRPr="006108C2">
        <w:rPr>
          <w:w w:val="105"/>
          <w:lang w:val="fr-FR"/>
        </w:rPr>
        <w:t>Date</w:t>
      </w:r>
      <w:r w:rsidRPr="006108C2">
        <w:rPr>
          <w:spacing w:val="6"/>
          <w:w w:val="105"/>
          <w:lang w:val="fr-FR"/>
        </w:rPr>
        <w:t xml:space="preserve"> </w:t>
      </w:r>
      <w:r w:rsidR="006260A2">
        <w:rPr>
          <w:w w:val="105"/>
          <w:lang w:val="fr-FR"/>
        </w:rPr>
        <w:t xml:space="preserve">:               </w:t>
      </w:r>
      <w:r w:rsidR="0026356D">
        <w:rPr>
          <w:w w:val="105"/>
          <w:lang w:val="fr-FR"/>
        </w:rPr>
        <w:t>08/07</w:t>
      </w:r>
      <w:r w:rsidR="006108C2" w:rsidRPr="006108C2">
        <w:rPr>
          <w:w w:val="105"/>
          <w:lang w:val="fr-FR"/>
        </w:rPr>
        <w:t>/</w:t>
      </w:r>
      <w:r w:rsidRPr="006108C2">
        <w:rPr>
          <w:spacing w:val="-28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2016</w:t>
      </w:r>
      <w:r w:rsidRPr="006108C2">
        <w:rPr>
          <w:w w:val="99"/>
          <w:lang w:val="fr-FR"/>
        </w:rPr>
        <w:t xml:space="preserve"> </w:t>
      </w:r>
      <w:r w:rsidRPr="006108C2">
        <w:rPr>
          <w:w w:val="105"/>
          <w:lang w:val="fr-FR"/>
        </w:rPr>
        <w:t>Rédigé</w:t>
      </w:r>
      <w:r w:rsidRPr="006108C2">
        <w:rPr>
          <w:spacing w:val="-6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par</w:t>
      </w:r>
      <w:r w:rsidRPr="006108C2">
        <w:rPr>
          <w:spacing w:val="-6"/>
          <w:w w:val="105"/>
          <w:lang w:val="fr-FR"/>
        </w:rPr>
        <w:t xml:space="preserve"> </w:t>
      </w:r>
      <w:r w:rsidR="006260A2">
        <w:rPr>
          <w:w w:val="105"/>
          <w:lang w:val="fr-FR"/>
        </w:rPr>
        <w:t xml:space="preserve">:    </w:t>
      </w:r>
      <w:r w:rsidRPr="006108C2">
        <w:rPr>
          <w:w w:val="105"/>
          <w:lang w:val="fr-FR"/>
        </w:rPr>
        <w:t xml:space="preserve">Nabil </w:t>
      </w:r>
      <w:r w:rsidR="006260A2">
        <w:rPr>
          <w:w w:val="105"/>
          <w:lang w:val="fr-FR"/>
        </w:rPr>
        <w:t>BELKHOUS</w:t>
      </w:r>
    </w:p>
    <w:p w:rsidR="006633D0" w:rsidRPr="006108C2" w:rsidRDefault="00155F0C">
      <w:pPr>
        <w:pStyle w:val="Corpsdetexte"/>
        <w:tabs>
          <w:tab w:val="left" w:pos="4057"/>
        </w:tabs>
        <w:spacing w:before="92" w:line="240" w:lineRule="exact"/>
        <w:ind w:left="4057" w:right="2681" w:hanging="1563"/>
        <w:rPr>
          <w:rFonts w:ascii="Cambria"/>
          <w:lang w:val="fr-FR"/>
        </w:rPr>
      </w:pPr>
      <w:r w:rsidRPr="006108C2">
        <w:rPr>
          <w:w w:val="105"/>
          <w:lang w:val="fr-FR"/>
        </w:rPr>
        <w:t>Relu</w:t>
      </w:r>
      <w:r w:rsidRPr="006108C2">
        <w:rPr>
          <w:spacing w:val="1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par</w:t>
      </w:r>
      <w:r w:rsidRPr="006108C2">
        <w:rPr>
          <w:spacing w:val="1"/>
          <w:w w:val="105"/>
          <w:lang w:val="fr-FR"/>
        </w:rPr>
        <w:t xml:space="preserve"> </w:t>
      </w:r>
      <w:r w:rsidR="006260A2">
        <w:rPr>
          <w:w w:val="105"/>
          <w:lang w:val="fr-FR"/>
        </w:rPr>
        <w:t xml:space="preserve">:        </w:t>
      </w:r>
      <w:r w:rsidR="006108C2" w:rsidRPr="006108C2">
        <w:rPr>
          <w:w w:val="105"/>
          <w:lang w:val="fr-FR"/>
        </w:rPr>
        <w:t>Mehdi MTOUGUI</w:t>
      </w:r>
    </w:p>
    <w:p w:rsidR="006633D0" w:rsidRPr="006108C2" w:rsidRDefault="006633D0">
      <w:pPr>
        <w:pStyle w:val="Corpsdetexte"/>
        <w:spacing w:before="9"/>
        <w:rPr>
          <w:rFonts w:ascii="Cambria"/>
          <w:sz w:val="28"/>
          <w:lang w:val="fr-FR"/>
        </w:rPr>
      </w:pPr>
    </w:p>
    <w:p w:rsidR="006633D0" w:rsidRPr="006108C2" w:rsidRDefault="00155F0C">
      <w:pPr>
        <w:pStyle w:val="Corpsdetexte"/>
        <w:tabs>
          <w:tab w:val="left" w:pos="4057"/>
        </w:tabs>
        <w:ind w:left="2494"/>
        <w:rPr>
          <w:rFonts w:ascii="Cambria" w:hAnsi="Cambria"/>
          <w:lang w:val="fr-FR"/>
        </w:rPr>
      </w:pPr>
      <w:r w:rsidRPr="006108C2">
        <w:rPr>
          <w:w w:val="105"/>
          <w:lang w:val="fr-FR"/>
        </w:rPr>
        <w:t>Approuvé</w:t>
      </w:r>
      <w:r w:rsidRPr="006108C2">
        <w:rPr>
          <w:spacing w:val="-20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par</w:t>
      </w:r>
      <w:r w:rsidRPr="006108C2">
        <w:rPr>
          <w:spacing w:val="-20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:</w:t>
      </w:r>
      <w:r w:rsidRPr="006108C2">
        <w:rPr>
          <w:w w:val="105"/>
          <w:lang w:val="fr-FR"/>
        </w:rPr>
        <w:tab/>
      </w:r>
      <w:r w:rsidR="006108C2" w:rsidRPr="006108C2">
        <w:rPr>
          <w:w w:val="105"/>
          <w:lang w:val="fr-FR"/>
        </w:rPr>
        <w:t>Mehdi MTOUGUI</w:t>
      </w:r>
    </w:p>
    <w:p w:rsidR="006633D0" w:rsidRPr="006108C2" w:rsidRDefault="00155F0C">
      <w:pPr>
        <w:pStyle w:val="Corpsdetexte"/>
        <w:spacing w:before="90"/>
        <w:ind w:left="2494"/>
        <w:rPr>
          <w:lang w:val="fr-FR"/>
        </w:rPr>
      </w:pPr>
      <w:r w:rsidRPr="006108C2">
        <w:rPr>
          <w:lang w:val="fr-FR"/>
        </w:rPr>
        <w:t>Signature :</w:t>
      </w:r>
      <w:r w:rsidR="006108C2" w:rsidRPr="006108C2">
        <w:rPr>
          <w:lang w:val="fr-FR"/>
        </w:rPr>
        <w:t xml:space="preserve"> </w:t>
      </w: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spacing w:before="8"/>
        <w:rPr>
          <w:sz w:val="18"/>
          <w:lang w:val="fr-FR"/>
        </w:rPr>
      </w:pPr>
    </w:p>
    <w:p w:rsidR="006633D0" w:rsidRPr="006108C2" w:rsidRDefault="006633D0" w:rsidP="00DE0131">
      <w:pPr>
        <w:pStyle w:val="Corpsdetexte"/>
        <w:spacing w:before="1"/>
        <w:rPr>
          <w:lang w:val="fr-FR"/>
        </w:rPr>
        <w:sectPr w:rsidR="006633D0" w:rsidRPr="006108C2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6633D0" w:rsidRPr="006108C2" w:rsidRDefault="006633D0">
      <w:pPr>
        <w:pStyle w:val="Corpsdetexte"/>
        <w:spacing w:before="11"/>
        <w:rPr>
          <w:sz w:val="9"/>
          <w:lang w:val="fr-FR"/>
        </w:rPr>
      </w:pPr>
    </w:p>
    <w:p w:rsidR="006633D0" w:rsidRPr="006108C2" w:rsidRDefault="00155F0C">
      <w:pPr>
        <w:spacing w:before="50"/>
        <w:ind w:left="3782" w:right="3403"/>
        <w:jc w:val="center"/>
        <w:rPr>
          <w:b/>
          <w:sz w:val="28"/>
          <w:lang w:val="fr-FR"/>
        </w:rPr>
      </w:pPr>
      <w:r w:rsidRPr="006108C2">
        <w:rPr>
          <w:b/>
          <w:w w:val="105"/>
          <w:sz w:val="28"/>
          <w:lang w:val="fr-FR"/>
        </w:rPr>
        <w:t>Mises à</w:t>
      </w:r>
      <w:r w:rsidRPr="006108C2">
        <w:rPr>
          <w:b/>
          <w:spacing w:val="55"/>
          <w:w w:val="105"/>
          <w:sz w:val="28"/>
          <w:lang w:val="fr-FR"/>
        </w:rPr>
        <w:t xml:space="preserve"> </w:t>
      </w:r>
      <w:r w:rsidRPr="006108C2">
        <w:rPr>
          <w:b/>
          <w:w w:val="105"/>
          <w:sz w:val="28"/>
          <w:lang w:val="fr-FR"/>
        </w:rPr>
        <w:t>jour</w:t>
      </w:r>
    </w:p>
    <w:p w:rsidR="006633D0" w:rsidRPr="006108C2" w:rsidRDefault="006633D0">
      <w:pPr>
        <w:pStyle w:val="Corpsdetexte"/>
        <w:spacing w:before="5" w:after="1"/>
        <w:rPr>
          <w:b/>
          <w:sz w:val="16"/>
          <w:lang w:val="fr-FR"/>
        </w:rPr>
      </w:pPr>
    </w:p>
    <w:tbl>
      <w:tblPr>
        <w:tblStyle w:val="TableNormal"/>
        <w:tblW w:w="0" w:type="auto"/>
        <w:tblInd w:w="11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35"/>
        <w:gridCol w:w="4775"/>
      </w:tblGrid>
      <w:tr w:rsidR="006633D0" w:rsidRPr="006108C2">
        <w:trPr>
          <w:trHeight w:hRule="exact" w:val="247"/>
        </w:trPr>
        <w:tc>
          <w:tcPr>
            <w:tcW w:w="988" w:type="dxa"/>
          </w:tcPr>
          <w:p w:rsidR="006633D0" w:rsidRPr="006108C2" w:rsidRDefault="00155F0C">
            <w:pPr>
              <w:pStyle w:val="TableParagraph"/>
              <w:spacing w:line="211" w:lineRule="exact"/>
              <w:ind w:left="65" w:right="65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6108C2">
              <w:rPr>
                <w:rFonts w:ascii="Georgia"/>
                <w:b/>
                <w:sz w:val="20"/>
                <w:lang w:val="fr-FR"/>
              </w:rPr>
              <w:t>Version</w:t>
            </w:r>
          </w:p>
        </w:tc>
        <w:tc>
          <w:tcPr>
            <w:tcW w:w="1235" w:type="dxa"/>
          </w:tcPr>
          <w:p w:rsidR="006633D0" w:rsidRPr="006108C2" w:rsidRDefault="00155F0C">
            <w:pPr>
              <w:pStyle w:val="TableParagraph"/>
              <w:spacing w:line="211" w:lineRule="exact"/>
              <w:ind w:left="72" w:right="72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6108C2">
              <w:rPr>
                <w:rFonts w:ascii="Georgia"/>
                <w:b/>
                <w:sz w:val="20"/>
                <w:lang w:val="fr-FR"/>
              </w:rPr>
              <w:t>Date</w:t>
            </w:r>
          </w:p>
        </w:tc>
        <w:tc>
          <w:tcPr>
            <w:tcW w:w="4775" w:type="dxa"/>
          </w:tcPr>
          <w:p w:rsidR="006633D0" w:rsidRPr="006108C2" w:rsidRDefault="006108C2">
            <w:pPr>
              <w:pStyle w:val="TableParagraph"/>
              <w:spacing w:line="211" w:lineRule="exact"/>
              <w:rPr>
                <w:rFonts w:ascii="Georgia" w:hAnsi="Georgia"/>
                <w:b/>
                <w:sz w:val="20"/>
                <w:lang w:val="fr-FR"/>
              </w:rPr>
            </w:pPr>
            <w:r>
              <w:rPr>
                <w:rFonts w:ascii="Georgia" w:hAnsi="Georgia"/>
                <w:b/>
                <w:w w:val="90"/>
                <w:sz w:val="20"/>
                <w:lang w:val="fr-FR"/>
              </w:rPr>
              <w:t>Modifi</w:t>
            </w:r>
            <w:r w:rsidR="00155F0C" w:rsidRPr="006108C2">
              <w:rPr>
                <w:rFonts w:ascii="Georgia" w:hAnsi="Georgia"/>
                <w:b/>
                <w:w w:val="90"/>
                <w:sz w:val="20"/>
                <w:lang w:val="fr-FR"/>
              </w:rPr>
              <w:t>cations  réalisées</w:t>
            </w:r>
          </w:p>
        </w:tc>
      </w:tr>
      <w:tr w:rsidR="006633D0" w:rsidRPr="0026356D">
        <w:trPr>
          <w:trHeight w:hRule="exact" w:val="247"/>
        </w:trPr>
        <w:tc>
          <w:tcPr>
            <w:tcW w:w="988" w:type="dxa"/>
          </w:tcPr>
          <w:p w:rsidR="006633D0" w:rsidRPr="006108C2" w:rsidRDefault="00155F0C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 w:rsidRPr="006108C2">
              <w:rPr>
                <w:sz w:val="20"/>
                <w:lang w:val="fr-FR"/>
              </w:rPr>
              <w:t>0.1</w:t>
            </w:r>
          </w:p>
        </w:tc>
        <w:tc>
          <w:tcPr>
            <w:tcW w:w="1235" w:type="dxa"/>
          </w:tcPr>
          <w:p w:rsidR="006633D0" w:rsidRPr="006108C2" w:rsidRDefault="006108C2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 w:rsidRPr="006108C2">
              <w:rPr>
                <w:sz w:val="20"/>
                <w:lang w:val="fr-FR"/>
              </w:rPr>
              <w:t>13/06/2016</w:t>
            </w:r>
          </w:p>
        </w:tc>
        <w:tc>
          <w:tcPr>
            <w:tcW w:w="4775" w:type="dxa"/>
          </w:tcPr>
          <w:p w:rsidR="006633D0" w:rsidRPr="006108C2" w:rsidRDefault="006108C2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Début de la rédaction de la STB</w:t>
            </w:r>
          </w:p>
        </w:tc>
      </w:tr>
      <w:tr w:rsidR="006633D0" w:rsidRPr="0026356D">
        <w:trPr>
          <w:trHeight w:hRule="exact" w:val="247"/>
        </w:trPr>
        <w:tc>
          <w:tcPr>
            <w:tcW w:w="988" w:type="dxa"/>
          </w:tcPr>
          <w:p w:rsidR="006633D0" w:rsidRPr="006108C2" w:rsidRDefault="003343B1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0.2</w:t>
            </w:r>
          </w:p>
        </w:tc>
        <w:tc>
          <w:tcPr>
            <w:tcW w:w="1235" w:type="dxa"/>
          </w:tcPr>
          <w:p w:rsidR="006633D0" w:rsidRPr="006108C2" w:rsidRDefault="003343B1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15/06/2016</w:t>
            </w:r>
          </w:p>
        </w:tc>
        <w:tc>
          <w:tcPr>
            <w:tcW w:w="4775" w:type="dxa"/>
          </w:tcPr>
          <w:p w:rsidR="006633D0" w:rsidRPr="006108C2" w:rsidRDefault="003343B1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 de précision concernant les objectifs du projet</w:t>
            </w:r>
          </w:p>
        </w:tc>
      </w:tr>
      <w:tr w:rsidR="00EB17EB" w:rsidRPr="0026356D">
        <w:trPr>
          <w:trHeight w:hRule="exact" w:val="247"/>
        </w:trPr>
        <w:tc>
          <w:tcPr>
            <w:tcW w:w="988" w:type="dxa"/>
          </w:tcPr>
          <w:p w:rsidR="00EB17EB" w:rsidRDefault="00EB17EB" w:rsidP="00EB17EB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0.3</w:t>
            </w:r>
          </w:p>
        </w:tc>
        <w:tc>
          <w:tcPr>
            <w:tcW w:w="1235" w:type="dxa"/>
          </w:tcPr>
          <w:p w:rsidR="00EB17EB" w:rsidRPr="006108C2" w:rsidRDefault="00EB17EB" w:rsidP="00EB17EB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15/06/2016</w:t>
            </w:r>
          </w:p>
        </w:tc>
        <w:tc>
          <w:tcPr>
            <w:tcW w:w="4775" w:type="dxa"/>
          </w:tcPr>
          <w:p w:rsidR="00EB17EB" w:rsidRPr="006108C2" w:rsidRDefault="00E67DC5" w:rsidP="00EB17EB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E</w:t>
            </w:r>
            <w:r w:rsidR="00EB17EB">
              <w:rPr>
                <w:sz w:val="20"/>
                <w:lang w:val="fr-FR"/>
              </w:rPr>
              <w:t>xpressions des besoins</w:t>
            </w:r>
            <w:r w:rsidR="008E6DC7">
              <w:rPr>
                <w:sz w:val="20"/>
                <w:lang w:val="fr-FR"/>
              </w:rPr>
              <w:t xml:space="preserve"> de la part du client</w:t>
            </w:r>
          </w:p>
        </w:tc>
      </w:tr>
      <w:tr w:rsidR="004470C2" w:rsidRPr="0026356D">
        <w:trPr>
          <w:trHeight w:hRule="exact" w:val="247"/>
        </w:trPr>
        <w:tc>
          <w:tcPr>
            <w:tcW w:w="988" w:type="dxa"/>
          </w:tcPr>
          <w:p w:rsidR="004470C2" w:rsidRDefault="004470C2" w:rsidP="004470C2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0.4</w:t>
            </w:r>
          </w:p>
        </w:tc>
        <w:tc>
          <w:tcPr>
            <w:tcW w:w="1235" w:type="dxa"/>
          </w:tcPr>
          <w:p w:rsidR="004470C2" w:rsidRPr="006108C2" w:rsidRDefault="004470C2" w:rsidP="004470C2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16/06/2016</w:t>
            </w:r>
          </w:p>
        </w:tc>
        <w:tc>
          <w:tcPr>
            <w:tcW w:w="4775" w:type="dxa"/>
          </w:tcPr>
          <w:p w:rsidR="004470C2" w:rsidRPr="006108C2" w:rsidRDefault="004470C2" w:rsidP="004470C2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 de besoins et changement de nom d’appli</w:t>
            </w:r>
          </w:p>
        </w:tc>
      </w:tr>
      <w:tr w:rsidR="004470C2" w:rsidRPr="004470C2">
        <w:trPr>
          <w:trHeight w:hRule="exact" w:val="247"/>
        </w:trPr>
        <w:tc>
          <w:tcPr>
            <w:tcW w:w="988" w:type="dxa"/>
          </w:tcPr>
          <w:p w:rsidR="004470C2" w:rsidRDefault="00D865A3" w:rsidP="004470C2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0.5</w:t>
            </w:r>
          </w:p>
        </w:tc>
        <w:tc>
          <w:tcPr>
            <w:tcW w:w="1235" w:type="dxa"/>
          </w:tcPr>
          <w:p w:rsidR="004470C2" w:rsidRDefault="00D865A3" w:rsidP="004470C2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16/06/2016</w:t>
            </w:r>
          </w:p>
        </w:tc>
        <w:tc>
          <w:tcPr>
            <w:tcW w:w="4775" w:type="dxa"/>
          </w:tcPr>
          <w:p w:rsidR="004470C2" w:rsidRDefault="00D865A3" w:rsidP="004470C2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Reformulation de paragraphes</w:t>
            </w:r>
          </w:p>
        </w:tc>
      </w:tr>
      <w:tr w:rsidR="00215F04" w:rsidRPr="0026356D">
        <w:trPr>
          <w:trHeight w:hRule="exact" w:val="247"/>
        </w:trPr>
        <w:tc>
          <w:tcPr>
            <w:tcW w:w="988" w:type="dxa"/>
          </w:tcPr>
          <w:p w:rsidR="00215F04" w:rsidRDefault="00215F04" w:rsidP="00215F04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0.6</w:t>
            </w:r>
          </w:p>
        </w:tc>
        <w:tc>
          <w:tcPr>
            <w:tcW w:w="1235" w:type="dxa"/>
          </w:tcPr>
          <w:p w:rsidR="00215F04" w:rsidRDefault="00215F04" w:rsidP="00215F04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16/06/2016</w:t>
            </w:r>
          </w:p>
        </w:tc>
        <w:tc>
          <w:tcPr>
            <w:tcW w:w="4775" w:type="dxa"/>
          </w:tcPr>
          <w:p w:rsidR="00215F04" w:rsidRDefault="00215F04" w:rsidP="00215F04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 de précision et détails des cas d’utilisations</w:t>
            </w:r>
          </w:p>
        </w:tc>
      </w:tr>
      <w:tr w:rsidR="00FE46D4" w:rsidRPr="004470C2">
        <w:trPr>
          <w:trHeight w:hRule="exact" w:val="247"/>
        </w:trPr>
        <w:tc>
          <w:tcPr>
            <w:tcW w:w="988" w:type="dxa"/>
          </w:tcPr>
          <w:p w:rsidR="00FE46D4" w:rsidRDefault="00FE46D4" w:rsidP="00FE46D4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0.7</w:t>
            </w:r>
          </w:p>
        </w:tc>
        <w:tc>
          <w:tcPr>
            <w:tcW w:w="1235" w:type="dxa"/>
          </w:tcPr>
          <w:p w:rsidR="00FE46D4" w:rsidRDefault="00FE46D4" w:rsidP="00FE46D4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16/06/2016</w:t>
            </w:r>
          </w:p>
        </w:tc>
        <w:tc>
          <w:tcPr>
            <w:tcW w:w="4775" w:type="dxa"/>
          </w:tcPr>
          <w:p w:rsidR="00FE46D4" w:rsidRDefault="00FE46D4" w:rsidP="00FE46D4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Correction avant envoie</w:t>
            </w:r>
          </w:p>
        </w:tc>
      </w:tr>
      <w:tr w:rsidR="00FE46D4" w:rsidRPr="0026356D">
        <w:trPr>
          <w:trHeight w:hRule="exact" w:val="247"/>
        </w:trPr>
        <w:tc>
          <w:tcPr>
            <w:tcW w:w="988" w:type="dxa"/>
          </w:tcPr>
          <w:p w:rsidR="00FE46D4" w:rsidRDefault="006B1D2E" w:rsidP="00FE46D4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0.8</w:t>
            </w:r>
          </w:p>
        </w:tc>
        <w:tc>
          <w:tcPr>
            <w:tcW w:w="1235" w:type="dxa"/>
          </w:tcPr>
          <w:p w:rsidR="00FE46D4" w:rsidRDefault="006B1D2E" w:rsidP="00FE46D4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20/06/2016</w:t>
            </w:r>
          </w:p>
        </w:tc>
        <w:tc>
          <w:tcPr>
            <w:tcW w:w="4775" w:type="dxa"/>
          </w:tcPr>
          <w:p w:rsidR="00FE46D4" w:rsidRDefault="006B1D2E" w:rsidP="00FE46D4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Mise à jour des exigences</w:t>
            </w:r>
          </w:p>
        </w:tc>
      </w:tr>
      <w:tr w:rsidR="00FE46D4" w:rsidRPr="0026356D">
        <w:trPr>
          <w:trHeight w:hRule="exact" w:val="247"/>
        </w:trPr>
        <w:tc>
          <w:tcPr>
            <w:tcW w:w="988" w:type="dxa"/>
          </w:tcPr>
          <w:p w:rsidR="00FE46D4" w:rsidRDefault="00DD2B84" w:rsidP="00FE46D4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0.9</w:t>
            </w:r>
          </w:p>
        </w:tc>
        <w:tc>
          <w:tcPr>
            <w:tcW w:w="1235" w:type="dxa"/>
          </w:tcPr>
          <w:p w:rsidR="00FE46D4" w:rsidRDefault="00DD2B84" w:rsidP="00FE46D4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08/07/2016</w:t>
            </w:r>
          </w:p>
        </w:tc>
        <w:tc>
          <w:tcPr>
            <w:tcW w:w="4775" w:type="dxa"/>
          </w:tcPr>
          <w:p w:rsidR="00FE46D4" w:rsidRDefault="002333C4" w:rsidP="00FE46D4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Mise à jour des spécifications</w:t>
            </w:r>
          </w:p>
        </w:tc>
      </w:tr>
    </w:tbl>
    <w:p w:rsidR="006633D0" w:rsidRPr="006108C2" w:rsidRDefault="006633D0">
      <w:pPr>
        <w:rPr>
          <w:sz w:val="20"/>
          <w:lang w:val="fr-FR"/>
        </w:rPr>
        <w:sectPr w:rsidR="006633D0" w:rsidRPr="006108C2">
          <w:headerReference w:type="default" r:id="rId8"/>
          <w:footerReference w:type="default" r:id="rId9"/>
          <w:pgSz w:w="11910" w:h="16840"/>
          <w:pgMar w:top="1460" w:right="1680" w:bottom="1240" w:left="1300" w:header="964" w:footer="1051" w:gutter="0"/>
          <w:cols w:space="720"/>
        </w:sectPr>
      </w:pPr>
    </w:p>
    <w:p w:rsidR="006633D0" w:rsidRPr="006108C2" w:rsidRDefault="006633D0">
      <w:pPr>
        <w:pStyle w:val="Corpsdetexte"/>
        <w:rPr>
          <w:b/>
          <w:lang w:val="fr-FR"/>
        </w:rPr>
      </w:pPr>
    </w:p>
    <w:p w:rsidR="006633D0" w:rsidRPr="006108C2" w:rsidRDefault="00155F0C">
      <w:pPr>
        <w:spacing w:before="173"/>
        <w:ind w:left="117" w:right="62"/>
        <w:rPr>
          <w:b/>
          <w:sz w:val="28"/>
          <w:lang w:val="fr-FR"/>
        </w:rPr>
      </w:pPr>
      <w:r w:rsidRPr="006108C2">
        <w:rPr>
          <w:b/>
          <w:w w:val="105"/>
          <w:sz w:val="28"/>
          <w:lang w:val="fr-FR"/>
        </w:rPr>
        <w:t>Table  des matières</w:t>
      </w:r>
    </w:p>
    <w:sdt>
      <w:sdtPr>
        <w:rPr>
          <w:rFonts w:ascii="Book Antiqua" w:eastAsia="Book Antiqua" w:hAnsi="Book Antiqua" w:cs="Book Antiqua"/>
          <w:color w:val="auto"/>
          <w:sz w:val="22"/>
          <w:szCs w:val="22"/>
          <w:lang w:val="en-US" w:eastAsia="en-US"/>
        </w:rPr>
        <w:id w:val="610245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DD6" w:rsidRDefault="00405DD6">
          <w:pPr>
            <w:pStyle w:val="En-ttedetabledesmatires"/>
          </w:pPr>
          <w:r>
            <w:t>Table des matières</w:t>
          </w:r>
        </w:p>
        <w:p w:rsidR="00807AF7" w:rsidRDefault="00405DD6">
          <w:pPr>
            <w:pStyle w:val="TM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02818" w:history="1">
            <w:r w:rsidR="00807AF7" w:rsidRPr="009A3B44">
              <w:rPr>
                <w:rStyle w:val="Lienhypertexte"/>
                <w:noProof/>
                <w:w w:val="112"/>
              </w:rPr>
              <w:t>1</w:t>
            </w:r>
            <w:r w:rsidR="00807AF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Objet  du projet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_Toc454202818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4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454202819" w:history="1">
            <w:r w:rsidR="00807AF7" w:rsidRPr="009A3B44">
              <w:rPr>
                <w:rStyle w:val="Lienhypertexte"/>
                <w:noProof/>
                <w:w w:val="112"/>
              </w:rPr>
              <w:t>2</w:t>
            </w:r>
            <w:r w:rsidR="00807AF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Expression des besoins du projet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_Toc454202819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4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0" w:history="1">
            <w:r w:rsidR="00807AF7" w:rsidRPr="009A3B44">
              <w:rPr>
                <w:rStyle w:val="Lienhypertexte"/>
                <w:noProof/>
                <w:w w:val="86"/>
              </w:rPr>
              <w:t>2.1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Besoin du projet « FlowCenter »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_Toc454202820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4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454202821" w:history="1">
            <w:r w:rsidR="00807AF7" w:rsidRPr="009A3B44">
              <w:rPr>
                <w:rStyle w:val="Lienhypertexte"/>
                <w:noProof/>
                <w:w w:val="112"/>
              </w:rPr>
              <w:t>3</w:t>
            </w:r>
            <w:r w:rsidR="00807AF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Description de l’application « FlowCenter »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_Toc454202821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2" w:history="1">
            <w:r w:rsidR="00807AF7" w:rsidRPr="009A3B44">
              <w:rPr>
                <w:rStyle w:val="Lienhypertexte"/>
                <w:noProof/>
                <w:w w:val="86"/>
              </w:rPr>
              <w:t>3.1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Inscription et connexion des utilisateurs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_Toc454202822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3" w:history="1">
            <w:r w:rsidR="00807AF7" w:rsidRPr="009A3B44">
              <w:rPr>
                <w:rStyle w:val="Lienhypertexte"/>
                <w:noProof/>
                <w:w w:val="86"/>
              </w:rPr>
              <w:t>3.2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  <w:w w:val="95"/>
              </w:rPr>
              <w:t>Ajout, modification et suppression de flux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_Toc454202823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4" w:history="1">
            <w:r w:rsidR="00807AF7" w:rsidRPr="009A3B44">
              <w:rPr>
                <w:rStyle w:val="Lienhypertexte"/>
                <w:noProof/>
                <w:w w:val="86"/>
              </w:rPr>
              <w:t>3.3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  <w:w w:val="95"/>
              </w:rPr>
              <w:t>Recherche de flux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_Toc454202824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5" w:history="1">
            <w:r w:rsidR="00807AF7" w:rsidRPr="009A3B44">
              <w:rPr>
                <w:rStyle w:val="Lienhypertexte"/>
                <w:noProof/>
                <w:w w:val="86"/>
              </w:rPr>
              <w:t>3.4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Ajout, modification et suppression de partenaire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_Toc454202825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6" w:history="1">
            <w:r w:rsidR="00807AF7" w:rsidRPr="009A3B44">
              <w:rPr>
                <w:rStyle w:val="Lienhypertexte"/>
                <w:noProof/>
                <w:w w:val="86"/>
              </w:rPr>
              <w:t>3.5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Ajout, modification et suppression de composant technique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_Toc454202826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7" w:history="1">
            <w:r w:rsidR="00807AF7" w:rsidRPr="009A3B44">
              <w:rPr>
                <w:rStyle w:val="Lienhypertexte"/>
                <w:noProof/>
                <w:w w:val="86"/>
              </w:rPr>
              <w:t>3.6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Ajout, modification et suppression de middleware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_Toc454202827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28" w:history="1">
            <w:r w:rsidR="00807AF7" w:rsidRPr="009A3B44">
              <w:rPr>
                <w:rStyle w:val="Lienhypertexte"/>
                <w:noProof/>
                <w:w w:val="86"/>
              </w:rPr>
              <w:t>3.7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Visualisation du flux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_Toc454202828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5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454202829" w:history="1">
            <w:r w:rsidR="00807AF7" w:rsidRPr="009A3B44">
              <w:rPr>
                <w:rStyle w:val="Lienhypertexte"/>
                <w:noProof/>
                <w:w w:val="112"/>
              </w:rPr>
              <w:t>4</w:t>
            </w:r>
            <w:r w:rsidR="00807AF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Modélisation de l’application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_Toc454202829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6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30" w:history="1">
            <w:r w:rsidR="00807AF7" w:rsidRPr="009A3B44">
              <w:rPr>
                <w:rStyle w:val="Lienhypertexte"/>
                <w:noProof/>
                <w:w w:val="86"/>
              </w:rPr>
              <w:t>4.1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  <w:w w:val="95"/>
              </w:rPr>
              <w:t>Diagramme de cas d’utilisation général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_Toc454202830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6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32" w:history="1">
            <w:r w:rsidR="00807AF7" w:rsidRPr="009A3B44">
              <w:rPr>
                <w:rStyle w:val="Lienhypertexte"/>
                <w:noProof/>
                <w:w w:val="86"/>
              </w:rPr>
              <w:t>4.2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Diagramme de cas d’utilisation de gestion des flux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_Toc454202832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6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34" w:history="1">
            <w:r w:rsidR="00807AF7" w:rsidRPr="009A3B44">
              <w:rPr>
                <w:rStyle w:val="Lienhypertexte"/>
                <w:noProof/>
                <w:w w:val="86"/>
              </w:rPr>
              <w:t>4.3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Diagramme de cas d’utilisation de gestion des outils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_Toc454202834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6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454202836" w:history="1">
            <w:r w:rsidR="00807AF7" w:rsidRPr="009A3B44">
              <w:rPr>
                <w:rStyle w:val="Lienhypertexte"/>
                <w:noProof/>
                <w:w w:val="112"/>
              </w:rPr>
              <w:t>5</w:t>
            </w:r>
            <w:r w:rsidR="00807AF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</w:rPr>
              <w:t>Exigences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_Toc454202836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7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807AF7" w:rsidRDefault="00331938">
          <w:pPr>
            <w:pStyle w:val="TM2"/>
            <w:tabs>
              <w:tab w:val="left" w:pos="874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54202837" w:history="1">
            <w:r w:rsidR="00807AF7" w:rsidRPr="009A3B44">
              <w:rPr>
                <w:rStyle w:val="Lienhypertexte"/>
                <w:noProof/>
                <w:w w:val="86"/>
              </w:rPr>
              <w:t>5.1</w:t>
            </w:r>
            <w:r w:rsidR="00807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7AF7" w:rsidRPr="009A3B44">
              <w:rPr>
                <w:rStyle w:val="Lienhypertexte"/>
                <w:noProof/>
                <w:w w:val="95"/>
              </w:rPr>
              <w:t>Exigences fonctionnelles</w:t>
            </w:r>
            <w:r w:rsidR="00807AF7">
              <w:rPr>
                <w:noProof/>
                <w:webHidden/>
              </w:rPr>
              <w:tab/>
            </w:r>
            <w:r w:rsidR="00807AF7">
              <w:rPr>
                <w:noProof/>
                <w:webHidden/>
              </w:rPr>
              <w:fldChar w:fldCharType="begin"/>
            </w:r>
            <w:r w:rsidR="00807AF7">
              <w:rPr>
                <w:noProof/>
                <w:webHidden/>
              </w:rPr>
              <w:instrText xml:space="preserve"> PAGEREF _Toc454202837 \h </w:instrText>
            </w:r>
            <w:r w:rsidR="00807AF7">
              <w:rPr>
                <w:noProof/>
                <w:webHidden/>
              </w:rPr>
            </w:r>
            <w:r w:rsidR="00807AF7">
              <w:rPr>
                <w:noProof/>
                <w:webHidden/>
              </w:rPr>
              <w:fldChar w:fldCharType="separate"/>
            </w:r>
            <w:r w:rsidR="00807AF7">
              <w:rPr>
                <w:noProof/>
                <w:webHidden/>
              </w:rPr>
              <w:t>7</w:t>
            </w:r>
            <w:r w:rsidR="00807AF7">
              <w:rPr>
                <w:noProof/>
                <w:webHidden/>
              </w:rPr>
              <w:fldChar w:fldCharType="end"/>
            </w:r>
          </w:hyperlink>
        </w:p>
        <w:p w:rsidR="00405DD6" w:rsidRDefault="00405DD6">
          <w:r>
            <w:rPr>
              <w:b/>
              <w:bCs/>
            </w:rPr>
            <w:fldChar w:fldCharType="end"/>
          </w:r>
        </w:p>
      </w:sdtContent>
    </w:sdt>
    <w:p w:rsidR="006633D0" w:rsidRPr="006108C2" w:rsidRDefault="006633D0">
      <w:pPr>
        <w:spacing w:line="244" w:lineRule="exact"/>
        <w:rPr>
          <w:lang w:val="fr-FR"/>
        </w:rPr>
        <w:sectPr w:rsidR="006633D0" w:rsidRPr="006108C2">
          <w:footerReference w:type="default" r:id="rId10"/>
          <w:pgSz w:w="11910" w:h="16840"/>
          <w:pgMar w:top="1460" w:right="1300" w:bottom="1000" w:left="1300" w:header="964" w:footer="810" w:gutter="0"/>
          <w:pgNumType w:start="3"/>
          <w:cols w:space="720"/>
        </w:sectPr>
      </w:pPr>
    </w:p>
    <w:p w:rsidR="006633D0" w:rsidRPr="006108C2" w:rsidRDefault="006633D0">
      <w:pPr>
        <w:pStyle w:val="Corpsdetexte"/>
        <w:spacing w:before="4"/>
        <w:rPr>
          <w:sz w:val="33"/>
          <w:lang w:val="fr-FR"/>
        </w:rPr>
      </w:pPr>
    </w:p>
    <w:p w:rsidR="006633D0" w:rsidRPr="00405DD6" w:rsidRDefault="00155F0C" w:rsidP="00405DD6">
      <w:pPr>
        <w:pStyle w:val="Style1"/>
      </w:pPr>
      <w:bookmarkStart w:id="0" w:name="Objet_du_projet"/>
      <w:bookmarkStart w:id="1" w:name="_Toc454202818"/>
      <w:bookmarkEnd w:id="0"/>
      <w:r w:rsidRPr="00405DD6">
        <w:t>Objet  du projet</w:t>
      </w:r>
      <w:bookmarkEnd w:id="1"/>
    </w:p>
    <w:p w:rsidR="00717F06" w:rsidRDefault="00155F0C" w:rsidP="00717F06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 w:rsidRPr="006108C2">
        <w:rPr>
          <w:lang w:val="fr-FR"/>
        </w:rPr>
        <w:t xml:space="preserve">Le projet </w:t>
      </w:r>
      <w:r w:rsidR="006260A2">
        <w:rPr>
          <w:lang w:val="fr-FR"/>
        </w:rPr>
        <w:t>« </w:t>
      </w:r>
      <w:r w:rsidR="00A407F5">
        <w:rPr>
          <w:lang w:val="fr-FR"/>
        </w:rPr>
        <w:t>Application de gestion des flux</w:t>
      </w:r>
      <w:r w:rsidR="006260A2">
        <w:rPr>
          <w:lang w:val="fr-FR"/>
        </w:rPr>
        <w:t xml:space="preserve">» </w:t>
      </w:r>
      <w:r w:rsidRPr="006108C2">
        <w:rPr>
          <w:lang w:val="fr-FR"/>
        </w:rPr>
        <w:t>vise à développer</w:t>
      </w:r>
      <w:r w:rsidR="006260A2">
        <w:rPr>
          <w:lang w:val="fr-FR"/>
        </w:rPr>
        <w:t xml:space="preserve"> un</w:t>
      </w:r>
      <w:r w:rsidR="00F661FD">
        <w:rPr>
          <w:lang w:val="fr-FR"/>
        </w:rPr>
        <w:t>e</w:t>
      </w:r>
      <w:r w:rsidR="006260A2">
        <w:rPr>
          <w:lang w:val="fr-FR"/>
        </w:rPr>
        <w:t xml:space="preserve"> application web qui aura pour but de </w:t>
      </w:r>
      <w:r w:rsidR="00717F06">
        <w:rPr>
          <w:lang w:val="fr-FR"/>
        </w:rPr>
        <w:t>gérer</w:t>
      </w:r>
      <w:r w:rsidR="006260A2">
        <w:rPr>
          <w:lang w:val="fr-FR"/>
        </w:rPr>
        <w:t xml:space="preserve"> les principales informations des différents flux qui transitent par le</w:t>
      </w:r>
      <w:r w:rsidR="00717F06">
        <w:rPr>
          <w:lang w:val="fr-FR"/>
        </w:rPr>
        <w:t>s</w:t>
      </w:r>
      <w:r w:rsidR="006260A2">
        <w:rPr>
          <w:lang w:val="fr-FR"/>
        </w:rPr>
        <w:t xml:space="preserve"> middleware</w:t>
      </w:r>
      <w:r w:rsidR="00717F06">
        <w:rPr>
          <w:lang w:val="fr-FR"/>
        </w:rPr>
        <w:t>s</w:t>
      </w:r>
      <w:r w:rsidR="006538C2">
        <w:rPr>
          <w:lang w:val="fr-FR"/>
        </w:rPr>
        <w:t xml:space="preserve"> et composant intermédiaires</w:t>
      </w:r>
      <w:r w:rsidRPr="006108C2">
        <w:rPr>
          <w:lang w:val="fr-FR"/>
        </w:rPr>
        <w:t xml:space="preserve">. </w:t>
      </w:r>
    </w:p>
    <w:p w:rsidR="0081004C" w:rsidRDefault="0081004C" w:rsidP="00717F06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>
        <w:rPr>
          <w:lang w:val="fr-FR"/>
        </w:rPr>
        <w:t>Le projet</w:t>
      </w:r>
      <w:r w:rsidR="006538C2">
        <w:rPr>
          <w:lang w:val="fr-FR"/>
        </w:rPr>
        <w:t xml:space="preserve"> sera décomposé on</w:t>
      </w:r>
      <w:r w:rsidR="00F661FD">
        <w:rPr>
          <w:lang w:val="fr-FR"/>
        </w:rPr>
        <w:t>t</w:t>
      </w:r>
      <w:r>
        <w:rPr>
          <w:lang w:val="fr-FR"/>
        </w:rPr>
        <w:t xml:space="preserve"> plusieurs phases :</w:t>
      </w:r>
      <w:r w:rsidR="006538C2">
        <w:rPr>
          <w:lang w:val="fr-FR"/>
        </w:rPr>
        <w:t xml:space="preserve"> recueil et analyse des besoins, conception, développement, </w:t>
      </w:r>
      <w:r>
        <w:rPr>
          <w:lang w:val="fr-FR"/>
        </w:rPr>
        <w:t xml:space="preserve">Tests et livraison. </w:t>
      </w:r>
    </w:p>
    <w:p w:rsidR="005522A0" w:rsidRPr="00742997" w:rsidRDefault="0081004C" w:rsidP="00742997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>
        <w:rPr>
          <w:lang w:val="fr-FR"/>
        </w:rPr>
        <w:t>Pour mener à bien le projet, une méthode « Agile »</w:t>
      </w:r>
      <w:r w:rsidR="00F776A3">
        <w:rPr>
          <w:lang w:val="fr-FR"/>
        </w:rPr>
        <w:t xml:space="preserve"> sera mise en </w:t>
      </w:r>
      <w:r w:rsidR="00F661FD">
        <w:rPr>
          <w:lang w:val="fr-FR"/>
        </w:rPr>
        <w:t>place afin de garantir le suivi</w:t>
      </w:r>
      <w:r w:rsidR="00F776A3">
        <w:rPr>
          <w:lang w:val="fr-FR"/>
        </w:rPr>
        <w:t xml:space="preserve"> du projet par le client, rester ouvert sur ses propositions et garantir un produit qui correspond au</w:t>
      </w:r>
      <w:r w:rsidR="00F661FD">
        <w:rPr>
          <w:lang w:val="fr-FR"/>
        </w:rPr>
        <w:t>x</w:t>
      </w:r>
      <w:r w:rsidR="00F776A3">
        <w:rPr>
          <w:lang w:val="fr-FR"/>
        </w:rPr>
        <w:t xml:space="preserve"> attente</w:t>
      </w:r>
      <w:r w:rsidR="00F661FD">
        <w:rPr>
          <w:lang w:val="fr-FR"/>
        </w:rPr>
        <w:t>s</w:t>
      </w:r>
      <w:r w:rsidR="00F776A3">
        <w:rPr>
          <w:lang w:val="fr-FR"/>
        </w:rPr>
        <w:t xml:space="preserve"> du client</w:t>
      </w:r>
    </w:p>
    <w:p w:rsidR="00155F0C" w:rsidRPr="006108C2" w:rsidRDefault="00155F0C">
      <w:pPr>
        <w:pStyle w:val="Corpsdetexte"/>
        <w:spacing w:before="3"/>
        <w:rPr>
          <w:sz w:val="26"/>
          <w:lang w:val="fr-FR"/>
        </w:rPr>
      </w:pPr>
    </w:p>
    <w:p w:rsidR="006633D0" w:rsidRDefault="001A5305" w:rsidP="00405DD6">
      <w:pPr>
        <w:pStyle w:val="Style1"/>
      </w:pPr>
      <w:bookmarkStart w:id="2" w:name="Documents_applicables_de_référence"/>
      <w:bookmarkStart w:id="3" w:name="_Toc454202819"/>
      <w:bookmarkEnd w:id="2"/>
      <w:r>
        <w:t>Expression des besoins du projet</w:t>
      </w:r>
      <w:bookmarkEnd w:id="3"/>
      <w:r>
        <w:t xml:space="preserve"> </w:t>
      </w:r>
    </w:p>
    <w:p w:rsidR="00405DD6" w:rsidRPr="006108C2" w:rsidRDefault="00405DD6" w:rsidP="00405DD6">
      <w:pPr>
        <w:pStyle w:val="Style1"/>
        <w:numPr>
          <w:ilvl w:val="0"/>
          <w:numId w:val="0"/>
        </w:numPr>
        <w:ind w:left="590"/>
      </w:pPr>
    </w:p>
    <w:p w:rsidR="006633D0" w:rsidRPr="006108C2" w:rsidRDefault="00077711" w:rsidP="00405DD6">
      <w:pPr>
        <w:pStyle w:val="Style2"/>
      </w:pPr>
      <w:bookmarkStart w:id="4" w:name="Expression_du_besoin_du_projet_UML_Rever"/>
      <w:bookmarkStart w:id="5" w:name="_Toc454202820"/>
      <w:bookmarkEnd w:id="4"/>
      <w:r>
        <w:t>Besoin</w:t>
      </w:r>
      <w:r w:rsidR="00155F0C" w:rsidRPr="006108C2">
        <w:t xml:space="preserve"> du projet</w:t>
      </w:r>
      <w:r w:rsidR="00155F0C">
        <w:t xml:space="preserve"> « </w:t>
      </w:r>
      <w:r w:rsidR="00F0694A">
        <w:t>FlowCenter</w:t>
      </w:r>
      <w:r w:rsidR="00155F0C">
        <w:t> »</w:t>
      </w:r>
      <w:bookmarkEnd w:id="5"/>
    </w:p>
    <w:p w:rsidR="006633D0" w:rsidRDefault="00155F0C" w:rsidP="00155F0C">
      <w:pPr>
        <w:pStyle w:val="Corpsdetexte"/>
        <w:spacing w:before="120" w:line="240" w:lineRule="exact"/>
        <w:ind w:left="117" w:right="115" w:firstLine="298"/>
        <w:jc w:val="both"/>
        <w:rPr>
          <w:lang w:val="fr-FR"/>
        </w:rPr>
      </w:pPr>
      <w:r>
        <w:rPr>
          <w:lang w:val="fr-FR"/>
        </w:rPr>
        <w:t>Le trafic dense des informations qui tran</w:t>
      </w:r>
      <w:r w:rsidR="001A45BA">
        <w:rPr>
          <w:lang w:val="fr-FR"/>
        </w:rPr>
        <w:t>sitent par le Middleware rend</w:t>
      </w:r>
      <w:r>
        <w:rPr>
          <w:lang w:val="fr-FR"/>
        </w:rPr>
        <w:t xml:space="preserve"> la lecture de simple flux très comp</w:t>
      </w:r>
      <w:r w:rsidR="001A45BA">
        <w:rPr>
          <w:lang w:val="fr-FR"/>
        </w:rPr>
        <w:t>lexe</w:t>
      </w:r>
      <w:r>
        <w:rPr>
          <w:lang w:val="fr-FR"/>
        </w:rPr>
        <w:t xml:space="preserve"> et parfois illisible.</w:t>
      </w:r>
    </w:p>
    <w:p w:rsidR="00155F0C" w:rsidRPr="006108C2" w:rsidRDefault="00155F0C" w:rsidP="00155F0C">
      <w:pPr>
        <w:pStyle w:val="Corpsdetexte"/>
        <w:spacing w:before="120" w:line="240" w:lineRule="exact"/>
        <w:ind w:left="117" w:right="115" w:firstLine="298"/>
        <w:jc w:val="both"/>
        <w:rPr>
          <w:rFonts w:ascii="Arial" w:hAnsi="Arial"/>
          <w:i/>
          <w:lang w:val="fr-FR"/>
        </w:rPr>
      </w:pPr>
      <w:r>
        <w:rPr>
          <w:lang w:val="fr-FR"/>
        </w:rPr>
        <w:t>Dans le but d’avoir un accès simple et rapide à ces informations, le département WEB &amp;</w:t>
      </w:r>
      <w:r w:rsidR="001A5305">
        <w:rPr>
          <w:lang w:val="fr-FR"/>
        </w:rPr>
        <w:t xml:space="preserve"> SI de pôle Echange/ENGIE IT a</w:t>
      </w:r>
      <w:r>
        <w:rPr>
          <w:lang w:val="fr-FR"/>
        </w:rPr>
        <w:t xml:space="preserve"> décidé de mettre en place une solution qui consiste à créer une application qui permettra</w:t>
      </w:r>
      <w:r w:rsidR="00A054CA">
        <w:rPr>
          <w:lang w:val="fr-FR"/>
        </w:rPr>
        <w:t xml:space="preserve"> de cartographier les flux et pouvoir accéder aux </w:t>
      </w:r>
      <w:r>
        <w:rPr>
          <w:lang w:val="fr-FR"/>
        </w:rPr>
        <w:t xml:space="preserve">informations </w:t>
      </w:r>
      <w:r w:rsidR="00A054CA">
        <w:rPr>
          <w:lang w:val="fr-FR"/>
        </w:rPr>
        <w:t xml:space="preserve">les plus </w:t>
      </w:r>
      <w:r w:rsidR="005E0493">
        <w:rPr>
          <w:lang w:val="fr-FR"/>
        </w:rPr>
        <w:t>pertinentes</w:t>
      </w:r>
      <w:r>
        <w:rPr>
          <w:lang w:val="fr-FR"/>
        </w:rPr>
        <w:t>.</w:t>
      </w:r>
    </w:p>
    <w:p w:rsidR="006633D0" w:rsidRPr="006108C2" w:rsidRDefault="006633D0">
      <w:pPr>
        <w:pStyle w:val="Corpsdetexte"/>
        <w:spacing w:before="4"/>
        <w:rPr>
          <w:rFonts w:ascii="Arial"/>
          <w:i/>
          <w:sz w:val="24"/>
          <w:lang w:val="fr-FR"/>
        </w:rPr>
      </w:pPr>
    </w:p>
    <w:p w:rsidR="006633D0" w:rsidRPr="006108C2" w:rsidRDefault="00155F0C">
      <w:pPr>
        <w:ind w:left="117"/>
        <w:jc w:val="both"/>
        <w:rPr>
          <w:rFonts w:ascii="Georgia"/>
          <w:b/>
          <w:sz w:val="20"/>
          <w:lang w:val="fr-FR"/>
        </w:rPr>
      </w:pPr>
      <w:r w:rsidRPr="006108C2">
        <w:rPr>
          <w:rFonts w:ascii="Georgia"/>
          <w:b/>
          <w:sz w:val="20"/>
          <w:lang w:val="fr-FR"/>
        </w:rPr>
        <w:t>Objectifs</w:t>
      </w:r>
    </w:p>
    <w:p w:rsidR="005E0493" w:rsidRDefault="00EA5EBB">
      <w:pPr>
        <w:pStyle w:val="Corpsdetexte"/>
        <w:spacing w:before="132" w:line="240" w:lineRule="exact"/>
        <w:ind w:left="117" w:right="115" w:firstLine="298"/>
        <w:jc w:val="both"/>
        <w:rPr>
          <w:w w:val="95"/>
          <w:lang w:val="fr-FR"/>
        </w:rPr>
      </w:pPr>
      <w:r>
        <w:rPr>
          <w:w w:val="95"/>
          <w:lang w:val="fr-FR"/>
        </w:rPr>
        <w:t>Développer une application w</w:t>
      </w:r>
      <w:r w:rsidR="005E0493">
        <w:rPr>
          <w:w w:val="95"/>
          <w:lang w:val="fr-FR"/>
        </w:rPr>
        <w:t xml:space="preserve">eb </w:t>
      </w:r>
      <w:r w:rsidR="005E0493" w:rsidRPr="00EA5EBB">
        <w:rPr>
          <w:b/>
          <w:w w:val="95"/>
          <w:lang w:val="fr-FR"/>
        </w:rPr>
        <w:t>ergonomique</w:t>
      </w:r>
      <w:r w:rsidR="005E0493">
        <w:rPr>
          <w:w w:val="95"/>
          <w:lang w:val="fr-FR"/>
        </w:rPr>
        <w:t xml:space="preserve"> permettant de </w:t>
      </w:r>
      <w:r w:rsidRPr="00EA5EBB">
        <w:rPr>
          <w:b/>
          <w:w w:val="95"/>
          <w:lang w:val="fr-FR"/>
        </w:rPr>
        <w:t>consulter</w:t>
      </w:r>
      <w:r w:rsidR="005E0493">
        <w:rPr>
          <w:w w:val="95"/>
          <w:lang w:val="fr-FR"/>
        </w:rPr>
        <w:t xml:space="preserve"> </w:t>
      </w:r>
      <w:r w:rsidR="005E0493" w:rsidRPr="00EA5EBB">
        <w:rPr>
          <w:b/>
          <w:w w:val="95"/>
          <w:lang w:val="fr-FR"/>
        </w:rPr>
        <w:t>facilement</w:t>
      </w:r>
      <w:r w:rsidR="005E0493">
        <w:rPr>
          <w:w w:val="95"/>
          <w:lang w:val="fr-FR"/>
        </w:rPr>
        <w:t xml:space="preserve"> et </w:t>
      </w:r>
      <w:r w:rsidR="005E0493" w:rsidRPr="00EA5EBB">
        <w:rPr>
          <w:b/>
          <w:w w:val="95"/>
          <w:lang w:val="fr-FR"/>
        </w:rPr>
        <w:t xml:space="preserve">rapidement </w:t>
      </w:r>
      <w:r w:rsidR="005E0493">
        <w:rPr>
          <w:w w:val="95"/>
          <w:lang w:val="fr-FR"/>
        </w:rPr>
        <w:t>des données issu</w:t>
      </w:r>
      <w:r w:rsidR="001A45BA">
        <w:rPr>
          <w:w w:val="95"/>
          <w:lang w:val="fr-FR"/>
        </w:rPr>
        <w:t>e</w:t>
      </w:r>
      <w:r w:rsidR="005E0493">
        <w:rPr>
          <w:w w:val="95"/>
          <w:lang w:val="fr-FR"/>
        </w:rPr>
        <w:t>s de différents échanges</w:t>
      </w:r>
      <w:r>
        <w:rPr>
          <w:w w:val="95"/>
          <w:lang w:val="fr-FR"/>
        </w:rPr>
        <w:t xml:space="preserve"> entre applications</w:t>
      </w:r>
      <w:r w:rsidR="005E0493">
        <w:rPr>
          <w:w w:val="95"/>
          <w:lang w:val="fr-FR"/>
        </w:rPr>
        <w:t xml:space="preserve"> </w:t>
      </w:r>
      <w:r>
        <w:rPr>
          <w:w w:val="95"/>
          <w:lang w:val="fr-FR"/>
        </w:rPr>
        <w:t xml:space="preserve">et cela </w:t>
      </w:r>
      <w:r w:rsidR="005E0493">
        <w:rPr>
          <w:w w:val="95"/>
          <w:lang w:val="fr-FR"/>
        </w:rPr>
        <w:t xml:space="preserve">pour des besoins particuliers. </w:t>
      </w:r>
    </w:p>
    <w:p w:rsidR="006633D0" w:rsidRPr="006108C2" w:rsidRDefault="006633D0">
      <w:pPr>
        <w:pStyle w:val="Corpsdetexte"/>
        <w:spacing w:before="10"/>
        <w:rPr>
          <w:sz w:val="22"/>
          <w:lang w:val="fr-FR"/>
        </w:rPr>
      </w:pPr>
    </w:p>
    <w:p w:rsidR="006633D0" w:rsidRPr="006108C2" w:rsidRDefault="00155F0C">
      <w:pPr>
        <w:ind w:left="117"/>
        <w:jc w:val="both"/>
        <w:rPr>
          <w:rFonts w:ascii="Georgia" w:hAnsi="Georgia"/>
          <w:b/>
          <w:sz w:val="20"/>
          <w:lang w:val="fr-FR"/>
        </w:rPr>
      </w:pPr>
      <w:r w:rsidRPr="006108C2">
        <w:rPr>
          <w:rFonts w:ascii="Georgia" w:hAnsi="Georgia"/>
          <w:b/>
          <w:w w:val="95"/>
          <w:sz w:val="20"/>
          <w:lang w:val="fr-FR"/>
        </w:rPr>
        <w:t>Objectifs imposés</w:t>
      </w:r>
    </w:p>
    <w:p w:rsidR="006633D0" w:rsidRPr="006108C2" w:rsidRDefault="006633D0" w:rsidP="00985FF3">
      <w:pPr>
        <w:pStyle w:val="Corpsdetexte"/>
        <w:spacing w:before="132" w:line="240" w:lineRule="exact"/>
        <w:ind w:right="115"/>
        <w:jc w:val="both"/>
        <w:rPr>
          <w:lang w:val="fr-FR"/>
        </w:rPr>
      </w:pPr>
    </w:p>
    <w:p w:rsidR="005E0493" w:rsidRDefault="001A5305" w:rsidP="0060359F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>L</w:t>
      </w:r>
      <w:r w:rsidR="005E0493">
        <w:rPr>
          <w:lang w:val="fr-FR"/>
        </w:rPr>
        <w:t xml:space="preserve">’accès </w:t>
      </w:r>
      <w:r w:rsidR="006C4A7C">
        <w:rPr>
          <w:lang w:val="fr-FR"/>
        </w:rPr>
        <w:t xml:space="preserve">à l’application passe obligatoirement </w:t>
      </w:r>
      <w:r w:rsidR="00FB09EC">
        <w:rPr>
          <w:lang w:val="fr-FR"/>
        </w:rPr>
        <w:t>une authentification</w:t>
      </w:r>
      <w:r w:rsidR="0060359F">
        <w:rPr>
          <w:lang w:val="fr-FR"/>
        </w:rPr>
        <w:t>.</w:t>
      </w:r>
    </w:p>
    <w:p w:rsidR="00C30E10" w:rsidRDefault="00871CD3" w:rsidP="005522A0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>Gérer un</w:t>
      </w:r>
      <w:r w:rsidR="006C4A7C">
        <w:rPr>
          <w:lang w:val="fr-FR"/>
        </w:rPr>
        <w:t xml:space="preserve"> </w:t>
      </w:r>
      <w:r>
        <w:rPr>
          <w:lang w:val="fr-FR"/>
        </w:rPr>
        <w:t>flux à partir de l’application</w:t>
      </w:r>
      <w:r w:rsidR="000217B6">
        <w:rPr>
          <w:lang w:val="fr-FR"/>
        </w:rPr>
        <w:t>.</w:t>
      </w:r>
    </w:p>
    <w:p w:rsidR="00EA5EBB" w:rsidRPr="005522A0" w:rsidRDefault="000936E7" w:rsidP="005522A0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>R</w:t>
      </w:r>
      <w:r w:rsidR="00EA5EBB">
        <w:rPr>
          <w:lang w:val="fr-FR"/>
        </w:rPr>
        <w:t>echercher des flux qui sont sauvegardés</w:t>
      </w:r>
      <w:r>
        <w:rPr>
          <w:lang w:val="fr-FR"/>
        </w:rPr>
        <w:t xml:space="preserve"> sur l’application</w:t>
      </w:r>
      <w:r w:rsidR="00EA5EBB">
        <w:rPr>
          <w:lang w:val="fr-FR"/>
        </w:rPr>
        <w:t>.</w:t>
      </w:r>
    </w:p>
    <w:p w:rsidR="0060359F" w:rsidRDefault="000936E7" w:rsidP="0060359F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>G</w:t>
      </w:r>
      <w:r w:rsidR="000217B6">
        <w:rPr>
          <w:lang w:val="fr-FR"/>
        </w:rPr>
        <w:t>érer</w:t>
      </w:r>
      <w:r w:rsidR="0060359F">
        <w:rPr>
          <w:lang w:val="fr-FR"/>
        </w:rPr>
        <w:t xml:space="preserve"> </w:t>
      </w:r>
      <w:r w:rsidR="000217B6">
        <w:rPr>
          <w:lang w:val="fr-FR"/>
        </w:rPr>
        <w:t>l</w:t>
      </w:r>
      <w:r w:rsidR="0060359F">
        <w:rPr>
          <w:lang w:val="fr-FR"/>
        </w:rPr>
        <w:t xml:space="preserve">es </w:t>
      </w:r>
      <w:r w:rsidR="005522A0">
        <w:rPr>
          <w:lang w:val="fr-FR"/>
        </w:rPr>
        <w:t>membres</w:t>
      </w:r>
      <w:r w:rsidR="00B413C4">
        <w:rPr>
          <w:lang w:val="fr-FR"/>
        </w:rPr>
        <w:t xml:space="preserve"> utilisant l’application</w:t>
      </w:r>
      <w:r w:rsidR="0060359F">
        <w:rPr>
          <w:lang w:val="fr-FR"/>
        </w:rPr>
        <w:t>.</w:t>
      </w:r>
    </w:p>
    <w:p w:rsidR="00831A3C" w:rsidRDefault="00F2511C" w:rsidP="00831A3C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>Un flux peut trave</w:t>
      </w:r>
      <w:r w:rsidR="00DE59CD">
        <w:rPr>
          <w:lang w:val="fr-FR"/>
        </w:rPr>
        <w:t>rser plusieurs middleware</w:t>
      </w:r>
      <w:r w:rsidR="0064636F">
        <w:rPr>
          <w:lang w:val="fr-FR"/>
        </w:rPr>
        <w:t>s</w:t>
      </w:r>
      <w:r w:rsidR="00DE59CD">
        <w:rPr>
          <w:lang w:val="fr-FR"/>
        </w:rPr>
        <w:t xml:space="preserve">, </w:t>
      </w:r>
      <w:r>
        <w:rPr>
          <w:lang w:val="fr-FR"/>
        </w:rPr>
        <w:t>dans ce cas il sera découpé en plusieurs petit</w:t>
      </w:r>
      <w:r w:rsidR="0064636F">
        <w:rPr>
          <w:lang w:val="fr-FR"/>
        </w:rPr>
        <w:t>s</w:t>
      </w:r>
      <w:r>
        <w:rPr>
          <w:lang w:val="fr-FR"/>
        </w:rPr>
        <w:t xml:space="preserve"> flux qui auront la même source et </w:t>
      </w:r>
      <w:r w:rsidR="00CB38BE">
        <w:rPr>
          <w:lang w:val="fr-FR"/>
        </w:rPr>
        <w:t xml:space="preserve">la même </w:t>
      </w:r>
      <w:r w:rsidR="00DE59CD">
        <w:rPr>
          <w:lang w:val="fr-FR"/>
        </w:rPr>
        <w:t>destination et les</w:t>
      </w:r>
      <w:r>
        <w:rPr>
          <w:lang w:val="fr-FR"/>
        </w:rPr>
        <w:t xml:space="preserve"> composant techniques </w:t>
      </w:r>
      <w:r w:rsidR="00CB38BE">
        <w:rPr>
          <w:lang w:val="fr-FR"/>
        </w:rPr>
        <w:t xml:space="preserve">et </w:t>
      </w:r>
      <w:r w:rsidR="00DE59CD">
        <w:rPr>
          <w:lang w:val="fr-FR"/>
        </w:rPr>
        <w:t xml:space="preserve">les </w:t>
      </w:r>
      <w:r w:rsidR="00CB38BE">
        <w:rPr>
          <w:lang w:val="fr-FR"/>
        </w:rPr>
        <w:t>middleware</w:t>
      </w:r>
      <w:r w:rsidR="00DE59CD">
        <w:rPr>
          <w:lang w:val="fr-FR"/>
        </w:rPr>
        <w:t>s seront</w:t>
      </w:r>
      <w:r w:rsidR="00CB38BE">
        <w:rPr>
          <w:lang w:val="fr-FR"/>
        </w:rPr>
        <w:t xml:space="preserve"> différent</w:t>
      </w:r>
      <w:r w:rsidR="0064636F">
        <w:rPr>
          <w:lang w:val="fr-FR"/>
        </w:rPr>
        <w:t>s</w:t>
      </w:r>
      <w:r w:rsidR="00CB38BE">
        <w:rPr>
          <w:lang w:val="fr-FR"/>
        </w:rPr>
        <w:t xml:space="preserve"> tout en gardant le chemin.</w:t>
      </w:r>
    </w:p>
    <w:p w:rsidR="00EF0DF5" w:rsidRDefault="00146766" w:rsidP="00831A3C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 xml:space="preserve">Gérer </w:t>
      </w:r>
      <w:r w:rsidR="0032546A">
        <w:rPr>
          <w:lang w:val="fr-FR"/>
        </w:rPr>
        <w:t>un m</w:t>
      </w:r>
      <w:r w:rsidR="00EF0DF5">
        <w:rPr>
          <w:lang w:val="fr-FR"/>
        </w:rPr>
        <w:t>iddleware à partir de l’application.</w:t>
      </w:r>
    </w:p>
    <w:p w:rsidR="00EF0DF5" w:rsidRDefault="00146766" w:rsidP="000936E7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 xml:space="preserve">Gérer </w:t>
      </w:r>
      <w:r w:rsidR="0064636F">
        <w:rPr>
          <w:lang w:val="fr-FR"/>
        </w:rPr>
        <w:t>un composant technique</w:t>
      </w:r>
      <w:r w:rsidR="00EF0DF5">
        <w:rPr>
          <w:lang w:val="fr-FR"/>
        </w:rPr>
        <w:t xml:space="preserve"> à partir de l’application.</w:t>
      </w:r>
    </w:p>
    <w:p w:rsidR="00B80110" w:rsidRPr="000936E7" w:rsidRDefault="00146766" w:rsidP="000936E7">
      <w:pPr>
        <w:pStyle w:val="Corpsdetexte"/>
        <w:numPr>
          <w:ilvl w:val="0"/>
          <w:numId w:val="6"/>
        </w:numPr>
        <w:spacing w:line="240" w:lineRule="exact"/>
        <w:ind w:right="62"/>
        <w:rPr>
          <w:lang w:val="fr-FR"/>
        </w:rPr>
      </w:pPr>
      <w:r>
        <w:rPr>
          <w:lang w:val="fr-FR"/>
        </w:rPr>
        <w:t>Gérer un partenaire à partir de l’application</w:t>
      </w:r>
    </w:p>
    <w:p w:rsidR="00EF0DF5" w:rsidRDefault="00EF0DF5" w:rsidP="00EF0DF5">
      <w:pPr>
        <w:pStyle w:val="Corpsdetexte"/>
        <w:spacing w:line="240" w:lineRule="exact"/>
        <w:ind w:right="62"/>
        <w:rPr>
          <w:lang w:val="fr-FR"/>
        </w:rPr>
      </w:pPr>
    </w:p>
    <w:p w:rsidR="00CB38BE" w:rsidRDefault="00331938" w:rsidP="00EF0DF5">
      <w:pPr>
        <w:pStyle w:val="Corpsdetexte"/>
        <w:spacing w:line="240" w:lineRule="exact"/>
        <w:ind w:right="62"/>
        <w:rPr>
          <w:lang w:val="fr-FR"/>
        </w:rPr>
      </w:pPr>
      <w:r>
        <w:rPr>
          <w:noProof/>
          <w:lang w:val="fr-FR" w:eastAsia="fr-FR"/>
        </w:rPr>
        <w:pict>
          <v:roundrect id="_x0000_s1030" style="position:absolute;margin-left:148pt;margin-top:10.2pt;width:62.25pt;height:29.25pt;z-index:251650048" arcsize="10923f" fillcolor="#fabf8f [1945]">
            <v:textbox style="mso-next-textbox:#_x0000_s1030">
              <w:txbxContent>
                <w:p w:rsidR="00C95133" w:rsidRPr="00CB38BE" w:rsidRDefault="00C95133" w:rsidP="00CB38BE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CB38BE">
                    <w:rPr>
                      <w:sz w:val="16"/>
                      <w:szCs w:val="16"/>
                      <w:lang w:val="fr-FR"/>
                    </w:rPr>
                    <w:t>Middleware GAIA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318.25pt;margin-top:10.95pt;width:48.75pt;height:27.75pt;z-index:251649024" fillcolor="#b2a1c7 [1943]">
            <v:textbox style="mso-next-textbox:#_x0000_s1029">
              <w:txbxContent>
                <w:p w:rsidR="00C95133" w:rsidRPr="00CB38BE" w:rsidRDefault="00C95133" w:rsidP="00CB38BE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B2B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28" type="#_x0000_t4" style="position:absolute;margin-left:79pt;margin-top:10.95pt;width:48.75pt;height:27.75pt;z-index:251648000" fillcolor="#b2a1c7 [1943]">
            <v:textbox style="mso-next-textbox:#_x0000_s1028">
              <w:txbxContent>
                <w:p w:rsidR="00C95133" w:rsidRPr="00CB38BE" w:rsidRDefault="00C95133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B2B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oundrect id="_x0000_s1032" style="position:absolute;margin-left:234.25pt;margin-top:10.2pt;width:62.25pt;height:29.25pt;z-index:251651072" arcsize="10923f" fillcolor="#fabf8f [1945]">
            <v:textbox style="mso-next-textbox:#_x0000_s1032">
              <w:txbxContent>
                <w:p w:rsidR="00C95133" w:rsidRDefault="00C95133" w:rsidP="00CB38BE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Middleware</w:t>
                  </w:r>
                </w:p>
                <w:p w:rsidR="00C95133" w:rsidRPr="00CB38BE" w:rsidRDefault="00C95133" w:rsidP="00CB38BE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CRISTAL</w:t>
                  </w:r>
                </w:p>
              </w:txbxContent>
            </v:textbox>
          </v:roundrect>
        </w:pict>
      </w:r>
    </w:p>
    <w:p w:rsidR="00CB38BE" w:rsidRDefault="00331938" w:rsidP="00CB38BE">
      <w:pPr>
        <w:pStyle w:val="Corpsdetexte"/>
        <w:spacing w:line="240" w:lineRule="exact"/>
        <w:ind w:left="776" w:right="62"/>
        <w:rPr>
          <w:lang w:val="fr-FR"/>
        </w:rPr>
      </w:pPr>
      <w:r>
        <w:rPr>
          <w:noProof/>
          <w:lang w:val="fr-FR"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left:0;text-align:left;margin-left:371.5pt;margin-top:7.2pt;width:16.5pt;height:12pt;z-index:251656192"/>
        </w:pict>
      </w:r>
      <w:r>
        <w:rPr>
          <w:noProof/>
          <w:lang w:val="fr-FR" w:eastAsia="fr-FR"/>
        </w:rPr>
        <w:pict>
          <v:shape id="_x0000_s1041" type="#_x0000_t13" style="position:absolute;left:0;text-align:left;margin-left:298.75pt;margin-top:7.2pt;width:16.5pt;height:12pt;z-index:251655168"/>
        </w:pict>
      </w:r>
      <w:r>
        <w:rPr>
          <w:noProof/>
          <w:lang w:val="fr-FR" w:eastAsia="fr-FR"/>
        </w:rPr>
        <w:pict>
          <v:shape id="_x0000_s1039" type="#_x0000_t13" style="position:absolute;left:0;text-align:left;margin-left:213.25pt;margin-top:7.2pt;width:16.5pt;height:12pt;z-index:251654144"/>
        </w:pict>
      </w:r>
      <w:r>
        <w:rPr>
          <w:noProof/>
          <w:lang w:val="fr-FR" w:eastAsia="fr-FR"/>
        </w:rPr>
        <w:pict>
          <v:shape id="_x0000_s1033" type="#_x0000_t13" style="position:absolute;left:0;text-align:left;margin-left:59.5pt;margin-top:7.2pt;width:16.5pt;height:12pt;z-index:251652096"/>
        </w:pict>
      </w:r>
      <w:r>
        <w:rPr>
          <w:noProof/>
          <w:lang w:val="fr-FR" w:eastAsia="fr-FR"/>
        </w:rPr>
        <w:pict>
          <v:shape id="_x0000_s1038" type="#_x0000_t13" style="position:absolute;left:0;text-align:left;margin-left:129.25pt;margin-top:7.95pt;width:16.5pt;height:12pt;z-index:251653120"/>
        </w:pict>
      </w:r>
      <w:r>
        <w:rPr>
          <w:noProof/>
          <w:lang w:val="fr-FR" w:eastAsia="fr-FR"/>
        </w:rPr>
        <w:pict>
          <v:rect id="_x0000_s1027" style="position:absolute;left:0;text-align:left;margin-left:391pt;margin-top:1.95pt;width:54.75pt;height:21pt;z-index:251646976" fillcolor="#c2d69b [1942]" strokecolor="#4f81bd [3204]">
            <v:textbox style="mso-next-textbox:#_x0000_s1027">
              <w:txbxContent>
                <w:p w:rsidR="00C95133" w:rsidRPr="00CB38BE" w:rsidRDefault="00C95133" w:rsidP="00CB38BE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Cristal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26" style="position:absolute;left:0;text-align:left;margin-left:1pt;margin-top:2.7pt;width:54.75pt;height:21pt;z-index:251645952" fillcolor="#c2d69b [1942]" strokecolor="#4f81bd [3204]">
            <v:textbox style="mso-next-textbox:#_x0000_s1026">
              <w:txbxContent>
                <w:p w:rsidR="00C95133" w:rsidRPr="00CB38BE" w:rsidRDefault="00C95133" w:rsidP="00CB38BE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Pegasus</w:t>
                  </w:r>
                </w:p>
              </w:txbxContent>
            </v:textbox>
          </v:rect>
        </w:pict>
      </w:r>
    </w:p>
    <w:p w:rsidR="00CB38BE" w:rsidRDefault="00CB38BE" w:rsidP="00CB38BE">
      <w:pPr>
        <w:pStyle w:val="Corpsdetexte"/>
        <w:spacing w:line="240" w:lineRule="exact"/>
        <w:ind w:left="776" w:right="62"/>
        <w:rPr>
          <w:lang w:val="fr-FR"/>
        </w:rPr>
      </w:pPr>
    </w:p>
    <w:p w:rsidR="0071191D" w:rsidRDefault="0071191D" w:rsidP="00CB38BE">
      <w:pPr>
        <w:pStyle w:val="Corpsdetexte"/>
        <w:spacing w:line="240" w:lineRule="exact"/>
        <w:ind w:left="776" w:right="62"/>
        <w:rPr>
          <w:lang w:val="fr-FR"/>
        </w:rPr>
      </w:pPr>
    </w:p>
    <w:p w:rsidR="0071191D" w:rsidRPr="00F2511C" w:rsidRDefault="0071191D" w:rsidP="00CB38BE">
      <w:pPr>
        <w:pStyle w:val="Corpsdetexte"/>
        <w:spacing w:line="240" w:lineRule="exact"/>
        <w:ind w:left="776" w:right="62"/>
        <w:rPr>
          <w:lang w:val="fr-FR"/>
        </w:rPr>
      </w:pPr>
      <w:r>
        <w:rPr>
          <w:lang w:val="fr-FR"/>
        </w:rPr>
        <w:t>Sera perçus par l’application comme deux flux :</w:t>
      </w:r>
    </w:p>
    <w:p w:rsidR="006633D0" w:rsidRDefault="00331938" w:rsidP="0071191D">
      <w:pPr>
        <w:pStyle w:val="Corpsdetexte"/>
        <w:tabs>
          <w:tab w:val="left" w:pos="7185"/>
        </w:tabs>
        <w:spacing w:before="3"/>
        <w:rPr>
          <w:lang w:val="fr-FR"/>
        </w:rPr>
      </w:pPr>
      <w:r>
        <w:rPr>
          <w:noProof/>
          <w:lang w:val="fr-FR" w:eastAsia="fr-FR"/>
        </w:rPr>
        <w:pict>
          <v:rect id="_x0000_s1048" style="position:absolute;margin-left:331pt;margin-top:4.2pt;width:54.75pt;height:21pt;z-index:251662336" fillcolor="#c2d69b [1942]" strokecolor="#4f81bd [3204]">
            <v:textbox style="mso-next-textbox:#_x0000_s1048">
              <w:txbxContent>
                <w:p w:rsidR="00C95133" w:rsidRPr="00CB38BE" w:rsidRDefault="00C95133" w:rsidP="0071191D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Cristal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 id="_x0000_s1047" type="#_x0000_t13" style="position:absolute;margin-left:226.75pt;margin-top:10.95pt;width:16.5pt;height:12pt;z-index:251661312"/>
        </w:pict>
      </w:r>
      <w:r>
        <w:rPr>
          <w:noProof/>
          <w:lang w:val="fr-FR" w:eastAsia="fr-FR"/>
        </w:rPr>
        <w:pict>
          <v:shape id="_x0000_s1046" type="#_x0000_t13" style="position:absolute;margin-left:157pt;margin-top:10.2pt;width:16.5pt;height:12pt;z-index:251660288"/>
        </w:pict>
      </w:r>
      <w:r>
        <w:rPr>
          <w:noProof/>
          <w:lang w:val="fr-FR" w:eastAsia="fr-FR"/>
        </w:rPr>
        <w:pict>
          <v:roundrect id="_x0000_s1045" style="position:absolute;margin-left:245.5pt;margin-top:1.2pt;width:62.25pt;height:29.25pt;z-index:251659264" arcsize="10923f" fillcolor="#fabf8f [1945]">
            <v:textbox style="mso-next-textbox:#_x0000_s1045">
              <w:txbxContent>
                <w:p w:rsidR="00C95133" w:rsidRPr="00CB38BE" w:rsidRDefault="00C95133" w:rsidP="0071191D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CB38BE">
                    <w:rPr>
                      <w:sz w:val="16"/>
                      <w:szCs w:val="16"/>
                      <w:lang w:val="fr-FR"/>
                    </w:rPr>
                    <w:t>Middleware GAIA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shape id="_x0000_s1044" type="#_x0000_t4" style="position:absolute;margin-left:176.5pt;margin-top:1.95pt;width:48.75pt;height:27.75pt;z-index:251658240" fillcolor="#b2a1c7 [1943]">
            <v:textbox style="mso-next-textbox:#_x0000_s1044">
              <w:txbxContent>
                <w:p w:rsidR="00C95133" w:rsidRPr="00CB38BE" w:rsidRDefault="00C95133" w:rsidP="0071191D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B2B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043" style="position:absolute;margin-left:98.5pt;margin-top:5.7pt;width:54.75pt;height:21pt;z-index:251657216" fillcolor="#c2d69b [1942]" strokecolor="#4f81bd [3204]">
            <v:textbox style="mso-next-textbox:#_x0000_s1043">
              <w:txbxContent>
                <w:p w:rsidR="00C95133" w:rsidRPr="00CB38BE" w:rsidRDefault="00C95133" w:rsidP="0071191D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Pegasus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 id="_x0000_s1049" type="#_x0000_t13" style="position:absolute;margin-left:311.5pt;margin-top:9.45pt;width:16.5pt;height:12pt;z-index:251663360"/>
        </w:pict>
      </w:r>
      <w:r w:rsidR="0071191D">
        <w:rPr>
          <w:lang w:val="fr-FR"/>
        </w:rPr>
        <w:tab/>
      </w:r>
    </w:p>
    <w:p w:rsidR="0071191D" w:rsidRDefault="0071191D" w:rsidP="0071191D">
      <w:pPr>
        <w:pStyle w:val="Corpsdetexte"/>
        <w:tabs>
          <w:tab w:val="left" w:pos="7185"/>
        </w:tabs>
        <w:spacing w:before="3"/>
        <w:rPr>
          <w:lang w:val="fr-FR"/>
        </w:rPr>
      </w:pPr>
    </w:p>
    <w:p w:rsidR="0071191D" w:rsidRDefault="0071191D" w:rsidP="0071191D">
      <w:pPr>
        <w:pStyle w:val="Corpsdetexte"/>
        <w:tabs>
          <w:tab w:val="left" w:pos="7185"/>
        </w:tabs>
        <w:spacing w:before="3"/>
        <w:rPr>
          <w:lang w:val="fr-FR"/>
        </w:rPr>
      </w:pPr>
    </w:p>
    <w:p w:rsidR="0071191D" w:rsidRDefault="004A743D" w:rsidP="0071191D">
      <w:pPr>
        <w:pStyle w:val="Corpsdetexte"/>
        <w:spacing w:before="3"/>
        <w:jc w:val="center"/>
        <w:rPr>
          <w:lang w:val="fr-FR"/>
        </w:rPr>
      </w:pPr>
      <w:r>
        <w:rPr>
          <w:lang w:val="fr-FR"/>
        </w:rPr>
        <w:t xml:space="preserve">      </w:t>
      </w:r>
      <w:r w:rsidR="0071191D">
        <w:rPr>
          <w:lang w:val="fr-FR"/>
        </w:rPr>
        <w:t xml:space="preserve">Et </w:t>
      </w:r>
    </w:p>
    <w:p w:rsidR="0071191D" w:rsidRDefault="00331938" w:rsidP="0071191D">
      <w:pPr>
        <w:pStyle w:val="Corpsdetexte"/>
        <w:spacing w:before="3"/>
        <w:rPr>
          <w:lang w:val="fr-FR"/>
        </w:rPr>
      </w:pPr>
      <w:r>
        <w:rPr>
          <w:noProof/>
          <w:lang w:val="fr-FR" w:eastAsia="fr-FR"/>
        </w:rPr>
        <w:pict>
          <v:shape id="_x0000_s1057" type="#_x0000_t4" style="position:absolute;margin-left:260.5pt;margin-top:10.1pt;width:48.75pt;height:27.75pt;z-index:251668480" fillcolor="#b2a1c7 [1943]">
            <v:textbox style="mso-next-textbox:#_x0000_s1057">
              <w:txbxContent>
                <w:p w:rsidR="00C95133" w:rsidRPr="00CB38BE" w:rsidRDefault="00C95133" w:rsidP="004A743D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B2B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oundrect id="_x0000_s1052" style="position:absolute;margin-left:176.5pt;margin-top:9.35pt;width:62.25pt;height:29.25pt;z-index:251665408" arcsize="10923f" fillcolor="#fabf8f [1945]">
            <v:textbox style="mso-next-textbox:#_x0000_s1052">
              <w:txbxContent>
                <w:p w:rsidR="00C95133" w:rsidRPr="00CB38BE" w:rsidRDefault="00C95133" w:rsidP="004A743D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Middleware CISTAL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rect id="_x0000_s1050" style="position:absolute;margin-left:98.5pt;margin-top:13.85pt;width:54.75pt;height:21pt;z-index:251664384" fillcolor="#c2d69b [1942]" strokecolor="#4f81bd [3204]">
            <v:textbox style="mso-next-textbox:#_x0000_s1050">
              <w:txbxContent>
                <w:p w:rsidR="00C95133" w:rsidRPr="00CB38BE" w:rsidRDefault="00C95133" w:rsidP="004A743D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Pegasus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55" style="position:absolute;margin-left:331pt;margin-top:12.35pt;width:54.75pt;height:21pt;z-index:251667456" fillcolor="#c2d69b [1942]" strokecolor="#4f81bd [3204]">
            <v:textbox style="mso-next-textbox:#_x0000_s1055">
              <w:txbxContent>
                <w:p w:rsidR="00C95133" w:rsidRPr="00CB38BE" w:rsidRDefault="00C95133" w:rsidP="004A743D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Cristal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 id="_x0000_s1053" type="#_x0000_t13" style="position:absolute;margin-left:157pt;margin-top:18.35pt;width:16.5pt;height:12pt;z-index:251666432"/>
        </w:pict>
      </w:r>
    </w:p>
    <w:p w:rsidR="0071191D" w:rsidRDefault="00331938">
      <w:pPr>
        <w:pStyle w:val="Corpsdetexte"/>
        <w:spacing w:before="3"/>
        <w:rPr>
          <w:lang w:val="fr-FR"/>
        </w:rPr>
      </w:pPr>
      <w:r>
        <w:rPr>
          <w:rFonts w:ascii="Georgia" w:hAnsi="Georgia"/>
          <w:b/>
          <w:noProof/>
          <w:lang w:val="fr-FR" w:eastAsia="fr-FR"/>
        </w:rPr>
        <w:pict>
          <v:shape id="_x0000_s1059" type="#_x0000_t13" style="position:absolute;margin-left:242.5pt;margin-top:6.55pt;width:16.5pt;height:12pt;z-index:251670528"/>
        </w:pict>
      </w:r>
      <w:r>
        <w:rPr>
          <w:noProof/>
          <w:lang w:val="fr-FR" w:eastAsia="fr-FR"/>
        </w:rPr>
        <w:pict>
          <v:shape id="_x0000_s1058" type="#_x0000_t13" style="position:absolute;margin-left:310.75pt;margin-top:6.55pt;width:16.5pt;height:12pt;z-index:251669504"/>
        </w:pict>
      </w:r>
    </w:p>
    <w:p w:rsidR="004A743D" w:rsidRDefault="004A743D">
      <w:pPr>
        <w:pStyle w:val="Corpsdetexte"/>
        <w:spacing w:before="3"/>
        <w:rPr>
          <w:lang w:val="fr-FR"/>
        </w:rPr>
      </w:pPr>
    </w:p>
    <w:p w:rsidR="00831A3C" w:rsidRDefault="00831A3C">
      <w:pPr>
        <w:pStyle w:val="Corpsdetexte"/>
        <w:spacing w:before="3"/>
        <w:rPr>
          <w:lang w:val="fr-FR"/>
        </w:rPr>
      </w:pPr>
    </w:p>
    <w:p w:rsidR="00DE59CD" w:rsidRDefault="00DE59CD" w:rsidP="00C30E10">
      <w:pPr>
        <w:ind w:left="117"/>
        <w:jc w:val="both"/>
        <w:rPr>
          <w:rFonts w:ascii="Georgia" w:hAnsi="Georgia"/>
          <w:b/>
          <w:w w:val="95"/>
          <w:sz w:val="20"/>
          <w:lang w:val="fr-FR"/>
        </w:rPr>
      </w:pPr>
    </w:p>
    <w:p w:rsidR="00DE59CD" w:rsidRDefault="00DE59CD" w:rsidP="00C30E10">
      <w:pPr>
        <w:ind w:left="117"/>
        <w:jc w:val="both"/>
        <w:rPr>
          <w:rFonts w:ascii="Georgia" w:hAnsi="Georgia"/>
          <w:b/>
          <w:w w:val="95"/>
          <w:sz w:val="20"/>
          <w:lang w:val="fr-FR"/>
        </w:rPr>
      </w:pPr>
    </w:p>
    <w:p w:rsidR="00DE59CD" w:rsidRDefault="00DE59CD" w:rsidP="00C30E10">
      <w:pPr>
        <w:ind w:left="117"/>
        <w:jc w:val="both"/>
        <w:rPr>
          <w:rFonts w:ascii="Georgia" w:hAnsi="Georgia"/>
          <w:b/>
          <w:w w:val="95"/>
          <w:sz w:val="20"/>
          <w:lang w:val="fr-FR"/>
        </w:rPr>
      </w:pPr>
    </w:p>
    <w:p w:rsidR="00C30E10" w:rsidRPr="006108C2" w:rsidRDefault="005522A0" w:rsidP="00C30E10">
      <w:pPr>
        <w:ind w:left="117"/>
        <w:jc w:val="both"/>
        <w:rPr>
          <w:rFonts w:ascii="Georgia" w:hAnsi="Georgia"/>
          <w:b/>
          <w:sz w:val="20"/>
          <w:lang w:val="fr-FR"/>
        </w:rPr>
      </w:pPr>
      <w:r>
        <w:rPr>
          <w:rFonts w:ascii="Georgia" w:hAnsi="Georgia"/>
          <w:b/>
          <w:w w:val="95"/>
          <w:sz w:val="20"/>
          <w:lang w:val="fr-FR"/>
        </w:rPr>
        <w:t>Objectifs optionnels</w:t>
      </w:r>
    </w:p>
    <w:p w:rsidR="0060359F" w:rsidRDefault="00BB5799" w:rsidP="00BB5799">
      <w:pPr>
        <w:pStyle w:val="Corpsdetexte"/>
        <w:tabs>
          <w:tab w:val="left" w:pos="7755"/>
        </w:tabs>
        <w:spacing w:before="3"/>
        <w:rPr>
          <w:lang w:val="fr-FR"/>
        </w:rPr>
      </w:pPr>
      <w:r>
        <w:rPr>
          <w:lang w:val="fr-FR"/>
        </w:rPr>
        <w:tab/>
      </w:r>
    </w:p>
    <w:p w:rsidR="0060359F" w:rsidRDefault="00C30E10" w:rsidP="00CF4E24">
      <w:pPr>
        <w:pStyle w:val="Corpsdetexte"/>
        <w:numPr>
          <w:ilvl w:val="0"/>
          <w:numId w:val="16"/>
        </w:numPr>
        <w:spacing w:before="3"/>
        <w:ind w:left="1137"/>
        <w:rPr>
          <w:lang w:val="fr-FR"/>
        </w:rPr>
      </w:pPr>
      <w:r>
        <w:rPr>
          <w:lang w:val="fr-FR"/>
        </w:rPr>
        <w:t>Visualiser les différents échanges de flux</w:t>
      </w:r>
      <w:r w:rsidR="00CF4E24">
        <w:rPr>
          <w:lang w:val="fr-FR"/>
        </w:rPr>
        <w:t xml:space="preserve"> à travers un schéma</w:t>
      </w:r>
      <w:r w:rsidRPr="00CF4E24">
        <w:rPr>
          <w:lang w:val="fr-FR"/>
        </w:rPr>
        <w:t>.</w:t>
      </w:r>
    </w:p>
    <w:p w:rsidR="00CF4E24" w:rsidRDefault="00CF4E24" w:rsidP="00CF4E24">
      <w:pPr>
        <w:pStyle w:val="Corpsdetexte"/>
        <w:numPr>
          <w:ilvl w:val="0"/>
          <w:numId w:val="16"/>
        </w:numPr>
        <w:spacing w:before="3"/>
        <w:ind w:left="1137"/>
        <w:rPr>
          <w:lang w:val="fr-FR"/>
        </w:rPr>
      </w:pPr>
      <w:r>
        <w:rPr>
          <w:lang w:val="fr-FR"/>
        </w:rPr>
        <w:t>Prise en charge de l’ajout automatique de flux à partir d’un fichier formaté.</w:t>
      </w:r>
    </w:p>
    <w:p w:rsidR="00CF4E24" w:rsidRDefault="00CF4E24" w:rsidP="00CF4E24">
      <w:pPr>
        <w:pStyle w:val="Corpsdetexte"/>
        <w:numPr>
          <w:ilvl w:val="0"/>
          <w:numId w:val="16"/>
        </w:numPr>
        <w:spacing w:before="3"/>
        <w:ind w:left="1137"/>
        <w:rPr>
          <w:lang w:val="fr-FR"/>
        </w:rPr>
      </w:pPr>
      <w:r>
        <w:rPr>
          <w:lang w:val="fr-FR"/>
        </w:rPr>
        <w:t>Sauvegarde</w:t>
      </w:r>
      <w:r w:rsidR="009D31D1">
        <w:rPr>
          <w:lang w:val="fr-FR"/>
        </w:rPr>
        <w:t xml:space="preserve">r </w:t>
      </w:r>
      <w:r w:rsidR="00742997">
        <w:rPr>
          <w:lang w:val="fr-FR"/>
        </w:rPr>
        <w:t xml:space="preserve">dans l’application </w:t>
      </w:r>
      <w:r w:rsidR="009D31D1">
        <w:rPr>
          <w:lang w:val="fr-FR"/>
        </w:rPr>
        <w:t>les</w:t>
      </w:r>
      <w:r>
        <w:rPr>
          <w:lang w:val="fr-FR"/>
        </w:rPr>
        <w:t xml:space="preserve"> fichiers de données envoyé</w:t>
      </w:r>
      <w:r w:rsidR="009D31D1">
        <w:rPr>
          <w:lang w:val="fr-FR"/>
        </w:rPr>
        <w:t>s</w:t>
      </w:r>
      <w:r>
        <w:rPr>
          <w:lang w:val="fr-FR"/>
        </w:rPr>
        <w:t xml:space="preserve"> dans les flux.</w:t>
      </w:r>
    </w:p>
    <w:p w:rsidR="00742997" w:rsidRDefault="00742997" w:rsidP="00831A3C">
      <w:pPr>
        <w:pStyle w:val="Corpsdetexte"/>
        <w:spacing w:before="3"/>
        <w:rPr>
          <w:lang w:val="fr-FR"/>
        </w:rPr>
      </w:pPr>
    </w:p>
    <w:p w:rsidR="00742997" w:rsidRDefault="00742997" w:rsidP="00742997">
      <w:pPr>
        <w:pStyle w:val="Corpsdetexte"/>
        <w:spacing w:before="3"/>
        <w:ind w:left="1137"/>
        <w:rPr>
          <w:lang w:val="fr-FR"/>
        </w:rPr>
      </w:pPr>
    </w:p>
    <w:p w:rsidR="00742997" w:rsidRPr="00405DD6" w:rsidRDefault="00742997" w:rsidP="00742997">
      <w:pPr>
        <w:pStyle w:val="Style1"/>
      </w:pPr>
      <w:bookmarkStart w:id="6" w:name="_Toc454202821"/>
      <w:r>
        <w:t>Descripti</w:t>
      </w:r>
      <w:r w:rsidR="009414ED">
        <w:t>on de l’application « FlowCenter</w:t>
      </w:r>
      <w:r>
        <w:t> »</w:t>
      </w:r>
      <w:bookmarkEnd w:id="6"/>
    </w:p>
    <w:p w:rsidR="00742997" w:rsidRDefault="00742997" w:rsidP="00742997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>
        <w:rPr>
          <w:lang w:val="fr-FR"/>
        </w:rPr>
        <w:t>Le gr</w:t>
      </w:r>
      <w:r w:rsidR="00D751C2">
        <w:rPr>
          <w:lang w:val="fr-FR"/>
        </w:rPr>
        <w:t>and nombre de flux qui transitent</w:t>
      </w:r>
      <w:r>
        <w:rPr>
          <w:lang w:val="fr-FR"/>
        </w:rPr>
        <w:t xml:space="preserve"> par les différentes infrastructures nécessite d’être </w:t>
      </w:r>
      <w:r w:rsidR="00D751C2">
        <w:rPr>
          <w:lang w:val="fr-FR"/>
        </w:rPr>
        <w:t>enregistré</w:t>
      </w:r>
      <w:r>
        <w:rPr>
          <w:lang w:val="fr-FR"/>
        </w:rPr>
        <w:t xml:space="preserve"> et consultable.</w:t>
      </w:r>
    </w:p>
    <w:p w:rsidR="00742997" w:rsidRDefault="00742997" w:rsidP="00742997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>
        <w:rPr>
          <w:lang w:val="fr-FR"/>
        </w:rPr>
        <w:t xml:space="preserve">Dans ce cadre-là, l’application aura pour but de </w:t>
      </w:r>
      <w:r w:rsidR="00DE59CD">
        <w:rPr>
          <w:lang w:val="fr-FR"/>
        </w:rPr>
        <w:t xml:space="preserve">rechercher, ajouter, modifier et supprimer les </w:t>
      </w:r>
      <w:r>
        <w:rPr>
          <w:lang w:val="fr-FR"/>
        </w:rPr>
        <w:t xml:space="preserve"> </w:t>
      </w:r>
      <w:r w:rsidR="00DE59CD">
        <w:rPr>
          <w:lang w:val="fr-FR"/>
        </w:rPr>
        <w:t>flux q</w:t>
      </w:r>
      <w:r w:rsidR="0064636F">
        <w:rPr>
          <w:lang w:val="fr-FR"/>
        </w:rPr>
        <w:t>u</w:t>
      </w:r>
      <w:r w:rsidR="00DE59CD">
        <w:rPr>
          <w:lang w:val="fr-FR"/>
        </w:rPr>
        <w:t>i sont sauvegardés dans l’application</w:t>
      </w:r>
      <w:r>
        <w:rPr>
          <w:lang w:val="fr-FR"/>
        </w:rPr>
        <w:t>.</w:t>
      </w:r>
    </w:p>
    <w:p w:rsidR="00742997" w:rsidRDefault="00742997" w:rsidP="00742997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>
        <w:rPr>
          <w:lang w:val="fr-FR"/>
        </w:rPr>
        <w:t xml:space="preserve">La raison d’être de cette application réside dans le fait de pouvoir afficher </w:t>
      </w:r>
      <w:r w:rsidR="00874EF1">
        <w:rPr>
          <w:lang w:val="fr-FR"/>
        </w:rPr>
        <w:t>les flux qui transite par un m</w:t>
      </w:r>
      <w:r>
        <w:rPr>
          <w:lang w:val="fr-FR"/>
        </w:rPr>
        <w:t>iddleware et de pouvoir retracer leurs chemins de la source vers la cible.</w:t>
      </w:r>
    </w:p>
    <w:p w:rsidR="00742997" w:rsidRDefault="00742997" w:rsidP="00742997">
      <w:pPr>
        <w:pStyle w:val="Corpsdetexte"/>
        <w:spacing w:before="170" w:line="240" w:lineRule="exact"/>
        <w:ind w:left="117" w:right="114" w:firstLine="298"/>
        <w:jc w:val="both"/>
        <w:rPr>
          <w:lang w:val="fr-FR"/>
        </w:rPr>
      </w:pPr>
      <w:r>
        <w:rPr>
          <w:lang w:val="fr-FR"/>
        </w:rPr>
        <w:t xml:space="preserve">L’application sera utilisée par des membres qui pourront </w:t>
      </w:r>
      <w:r w:rsidR="00C8178B">
        <w:rPr>
          <w:lang w:val="fr-FR"/>
        </w:rPr>
        <w:t xml:space="preserve">chercher, </w:t>
      </w:r>
      <w:r>
        <w:rPr>
          <w:lang w:val="fr-FR"/>
        </w:rPr>
        <w:t>ajouter, modifier ou supprimer des flux, par des clients qui p</w:t>
      </w:r>
      <w:r w:rsidR="002E0253">
        <w:rPr>
          <w:lang w:val="fr-FR"/>
        </w:rPr>
        <w:t xml:space="preserve">ourront visualiser les flux </w:t>
      </w:r>
      <w:r>
        <w:rPr>
          <w:lang w:val="fr-FR"/>
        </w:rPr>
        <w:t>les concernent et par les a</w:t>
      </w:r>
      <w:r w:rsidR="0064636F">
        <w:rPr>
          <w:lang w:val="fr-FR"/>
        </w:rPr>
        <w:t>dministrateurs de l’application</w:t>
      </w:r>
      <w:r>
        <w:rPr>
          <w:lang w:val="fr-FR"/>
        </w:rPr>
        <w:t>.</w:t>
      </w:r>
    </w:p>
    <w:p w:rsidR="00742997" w:rsidRPr="006108C2" w:rsidRDefault="00742997" w:rsidP="00742997">
      <w:pPr>
        <w:pStyle w:val="Corpsdetexte"/>
        <w:spacing w:before="7"/>
        <w:rPr>
          <w:sz w:val="22"/>
          <w:lang w:val="fr-FR"/>
        </w:rPr>
      </w:pPr>
    </w:p>
    <w:p w:rsidR="00742997" w:rsidRPr="00405DD6" w:rsidRDefault="00742997" w:rsidP="00742997">
      <w:pPr>
        <w:pStyle w:val="Style2"/>
      </w:pPr>
      <w:bookmarkStart w:id="7" w:name="Reverse"/>
      <w:bookmarkStart w:id="8" w:name="_Toc454202822"/>
      <w:bookmarkEnd w:id="7"/>
      <w:r w:rsidRPr="00405DD6">
        <w:t xml:space="preserve">Inscription </w:t>
      </w:r>
      <w:r>
        <w:t xml:space="preserve">et connexion </w:t>
      </w:r>
      <w:r w:rsidRPr="00405DD6">
        <w:t>des utilisateurs</w:t>
      </w:r>
      <w:bookmarkEnd w:id="8"/>
    </w:p>
    <w:p w:rsidR="00742997" w:rsidRDefault="00742997" w:rsidP="00742997">
      <w:pPr>
        <w:pStyle w:val="Corpsdetexte"/>
        <w:spacing w:before="120" w:line="240" w:lineRule="exact"/>
        <w:ind w:left="117" w:right="115" w:firstLine="298"/>
        <w:jc w:val="both"/>
        <w:rPr>
          <w:lang w:val="fr-FR"/>
        </w:rPr>
      </w:pPr>
      <w:r>
        <w:rPr>
          <w:lang w:val="fr-FR"/>
        </w:rPr>
        <w:t>L’intérêt de cette fonctionnalité consiste à donner la possibilité aux différents collaborateurs d’utiliser l’application</w:t>
      </w:r>
      <w:r w:rsidR="00C8178B">
        <w:rPr>
          <w:lang w:val="fr-FR"/>
        </w:rPr>
        <w:t xml:space="preserve"> de manière sécurisée</w:t>
      </w:r>
      <w:r>
        <w:rPr>
          <w:lang w:val="fr-FR"/>
        </w:rPr>
        <w:t>.</w:t>
      </w:r>
    </w:p>
    <w:p w:rsidR="00742997" w:rsidRPr="006108C2" w:rsidRDefault="00742997" w:rsidP="00742997">
      <w:pPr>
        <w:pStyle w:val="Corpsdetexte"/>
        <w:spacing w:before="120" w:line="240" w:lineRule="exact"/>
        <w:ind w:left="117" w:right="115" w:firstLine="298"/>
        <w:jc w:val="both"/>
        <w:rPr>
          <w:lang w:val="fr-FR"/>
        </w:rPr>
      </w:pPr>
      <w:r>
        <w:rPr>
          <w:lang w:val="fr-FR"/>
        </w:rPr>
        <w:t xml:space="preserve">L’inscription des membres qui </w:t>
      </w:r>
      <w:r w:rsidR="00C8178B">
        <w:rPr>
          <w:lang w:val="fr-FR"/>
        </w:rPr>
        <w:t xml:space="preserve">auront accès à l’application sera faite </w:t>
      </w:r>
      <w:r>
        <w:rPr>
          <w:lang w:val="fr-FR"/>
        </w:rPr>
        <w:t xml:space="preserve">par </w:t>
      </w:r>
      <w:r w:rsidR="002E0253">
        <w:rPr>
          <w:lang w:val="fr-FR"/>
        </w:rPr>
        <w:t>les administrateur</w:t>
      </w:r>
      <w:r w:rsidR="0064636F">
        <w:rPr>
          <w:lang w:val="fr-FR"/>
        </w:rPr>
        <w:t>s</w:t>
      </w:r>
      <w:r w:rsidR="002E0253">
        <w:rPr>
          <w:lang w:val="fr-FR"/>
        </w:rPr>
        <w:t xml:space="preserve"> de l’application</w:t>
      </w:r>
      <w:r>
        <w:rPr>
          <w:lang w:val="fr-FR"/>
        </w:rPr>
        <w:t>.</w:t>
      </w:r>
    </w:p>
    <w:p w:rsidR="00742997" w:rsidRPr="006108C2" w:rsidRDefault="00742997" w:rsidP="00742997">
      <w:pPr>
        <w:pStyle w:val="Corpsdetexte"/>
        <w:spacing w:before="10"/>
        <w:rPr>
          <w:sz w:val="21"/>
          <w:lang w:val="fr-FR"/>
        </w:rPr>
      </w:pPr>
    </w:p>
    <w:p w:rsidR="00742997" w:rsidRPr="006108C2" w:rsidRDefault="00742997" w:rsidP="00742997">
      <w:pPr>
        <w:pStyle w:val="Style2"/>
      </w:pPr>
      <w:bookmarkStart w:id="9" w:name="Générateur_de_diagramme"/>
      <w:bookmarkStart w:id="10" w:name="_Toc454202823"/>
      <w:bookmarkEnd w:id="9"/>
      <w:r>
        <w:rPr>
          <w:w w:val="95"/>
        </w:rPr>
        <w:t>Ajout</w:t>
      </w:r>
      <w:r w:rsidR="00AB0052">
        <w:rPr>
          <w:w w:val="95"/>
        </w:rPr>
        <w:t>, modification et suppression</w:t>
      </w:r>
      <w:r>
        <w:rPr>
          <w:w w:val="95"/>
        </w:rPr>
        <w:t xml:space="preserve"> de flux</w:t>
      </w:r>
      <w:bookmarkEnd w:id="10"/>
    </w:p>
    <w:p w:rsidR="00742997" w:rsidRDefault="00742997" w:rsidP="00742997">
      <w:pPr>
        <w:pStyle w:val="Corpsdetexte"/>
        <w:spacing w:before="120" w:line="240" w:lineRule="exact"/>
        <w:ind w:left="117" w:right="115" w:firstLine="298"/>
        <w:jc w:val="both"/>
        <w:rPr>
          <w:lang w:val="fr-FR"/>
        </w:rPr>
      </w:pPr>
      <w:r>
        <w:rPr>
          <w:lang w:val="fr-FR"/>
        </w:rPr>
        <w:t>Pour cette deuxième fonctionnalité, on aura l’opportunité d’introduire des informations concernant un flux et de le mettre à disposition pour les collaborateurs(clients)</w:t>
      </w:r>
      <w:r w:rsidR="00AB0052">
        <w:rPr>
          <w:lang w:val="fr-FR"/>
        </w:rPr>
        <w:t>, on pourra aussi mettre à jour des flux que ce soit les informations ou en rajoutant/supprimant des champs et on aura la possibilité de supprimer des flux</w:t>
      </w:r>
      <w:r w:rsidR="0064636F">
        <w:rPr>
          <w:lang w:val="fr-FR"/>
        </w:rPr>
        <w:t>.</w:t>
      </w:r>
    </w:p>
    <w:p w:rsidR="00742997" w:rsidRPr="006108C2" w:rsidRDefault="00742997" w:rsidP="00742997">
      <w:pPr>
        <w:pStyle w:val="Corpsdetexte"/>
        <w:spacing w:before="10"/>
        <w:rPr>
          <w:sz w:val="21"/>
          <w:lang w:val="fr-FR"/>
        </w:rPr>
      </w:pPr>
    </w:p>
    <w:p w:rsidR="00742997" w:rsidRDefault="00742997" w:rsidP="00742997">
      <w:pPr>
        <w:pStyle w:val="Style2"/>
      </w:pPr>
      <w:bookmarkStart w:id="11" w:name="_Toc454202824"/>
      <w:r>
        <w:rPr>
          <w:w w:val="95"/>
        </w:rPr>
        <w:t>Recherche de flux</w:t>
      </w:r>
      <w:bookmarkEnd w:id="11"/>
    </w:p>
    <w:p w:rsidR="00742997" w:rsidRDefault="00EA67C2" w:rsidP="00742997">
      <w:pPr>
        <w:pStyle w:val="Corpsdetexte"/>
        <w:spacing w:before="120" w:line="240" w:lineRule="exact"/>
        <w:ind w:left="117" w:right="115" w:firstLine="298"/>
        <w:jc w:val="both"/>
        <w:rPr>
          <w:lang w:val="fr-FR"/>
        </w:rPr>
      </w:pPr>
      <w:r>
        <w:rPr>
          <w:lang w:val="fr-FR"/>
        </w:rPr>
        <w:t>La recherche</w:t>
      </w:r>
      <w:r w:rsidR="00742997">
        <w:rPr>
          <w:lang w:val="fr-FR"/>
        </w:rPr>
        <w:t xml:space="preserve"> </w:t>
      </w:r>
      <w:r w:rsidR="00545359">
        <w:rPr>
          <w:lang w:val="fr-FR"/>
        </w:rPr>
        <w:t>d’</w:t>
      </w:r>
      <w:r w:rsidR="00742997">
        <w:rPr>
          <w:lang w:val="fr-FR"/>
        </w:rPr>
        <w:t>un flux est un élément important, on pourra les rechercher par rapport à certains critères qui seront jugé</w:t>
      </w:r>
      <w:r w:rsidR="0064636F">
        <w:rPr>
          <w:lang w:val="fr-FR"/>
        </w:rPr>
        <w:t>s</w:t>
      </w:r>
      <w:r w:rsidR="00742997">
        <w:rPr>
          <w:lang w:val="fr-FR"/>
        </w:rPr>
        <w:t xml:space="preserve"> impératifs</w:t>
      </w:r>
      <w:r w:rsidR="0064636F">
        <w:rPr>
          <w:lang w:val="fr-FR"/>
        </w:rPr>
        <w:t>.</w:t>
      </w:r>
    </w:p>
    <w:p w:rsidR="00AB0052" w:rsidRDefault="00AB0052" w:rsidP="00AB0052">
      <w:pPr>
        <w:pStyle w:val="Style2"/>
        <w:numPr>
          <w:ilvl w:val="0"/>
          <w:numId w:val="0"/>
        </w:numPr>
        <w:ind w:left="729" w:hanging="612"/>
      </w:pPr>
    </w:p>
    <w:p w:rsidR="00AB0052" w:rsidRDefault="00AB0052" w:rsidP="00AB0052">
      <w:pPr>
        <w:pStyle w:val="Style2"/>
      </w:pPr>
      <w:bookmarkStart w:id="12" w:name="_Toc454202825"/>
      <w:r>
        <w:t>Ajout, modification et suppression de partenaire</w:t>
      </w:r>
      <w:bookmarkEnd w:id="12"/>
    </w:p>
    <w:p w:rsidR="0064636F" w:rsidRDefault="0064636F" w:rsidP="0064636F">
      <w:pPr>
        <w:pStyle w:val="Style2"/>
        <w:numPr>
          <w:ilvl w:val="0"/>
          <w:numId w:val="0"/>
        </w:numPr>
        <w:ind w:left="729"/>
      </w:pPr>
    </w:p>
    <w:p w:rsidR="00AB0052" w:rsidRDefault="0064636F" w:rsidP="00AB0052">
      <w:pPr>
        <w:pStyle w:val="Corpsdetexte"/>
        <w:spacing w:before="3"/>
        <w:rPr>
          <w:lang w:val="fr-FR"/>
        </w:rPr>
      </w:pPr>
      <w:r>
        <w:rPr>
          <w:lang w:val="fr-FR"/>
        </w:rPr>
        <w:t xml:space="preserve">        </w:t>
      </w:r>
      <w:r w:rsidR="00AB0052">
        <w:rPr>
          <w:lang w:val="fr-FR"/>
        </w:rPr>
        <w:t>L’application offrira la possibilité d’ajouter, modifier et supprimer un partenaire.</w:t>
      </w:r>
    </w:p>
    <w:p w:rsidR="00AB0052" w:rsidRDefault="00AB0052" w:rsidP="00AB0052">
      <w:pPr>
        <w:pStyle w:val="Style2"/>
        <w:numPr>
          <w:ilvl w:val="0"/>
          <w:numId w:val="0"/>
        </w:numPr>
        <w:ind w:left="729" w:hanging="612"/>
      </w:pPr>
    </w:p>
    <w:p w:rsidR="00AB0052" w:rsidRDefault="00AB0052" w:rsidP="00AB0052">
      <w:pPr>
        <w:pStyle w:val="Style2"/>
      </w:pPr>
      <w:bookmarkStart w:id="13" w:name="_Toc454202826"/>
      <w:r>
        <w:t>Ajout, modification et suppression de composant technique</w:t>
      </w:r>
      <w:bookmarkEnd w:id="13"/>
    </w:p>
    <w:p w:rsidR="0064636F" w:rsidRDefault="0064636F" w:rsidP="0064636F">
      <w:pPr>
        <w:pStyle w:val="Style2"/>
        <w:numPr>
          <w:ilvl w:val="0"/>
          <w:numId w:val="0"/>
        </w:numPr>
        <w:ind w:left="729"/>
      </w:pPr>
    </w:p>
    <w:p w:rsidR="00AB0052" w:rsidRDefault="0064636F" w:rsidP="00AB0052">
      <w:pPr>
        <w:pStyle w:val="Corpsdetexte"/>
        <w:spacing w:before="3"/>
        <w:rPr>
          <w:lang w:val="fr-FR"/>
        </w:rPr>
      </w:pPr>
      <w:r>
        <w:rPr>
          <w:lang w:val="fr-FR"/>
        </w:rPr>
        <w:t xml:space="preserve">        </w:t>
      </w:r>
      <w:r w:rsidR="00AB0052">
        <w:rPr>
          <w:lang w:val="fr-FR"/>
        </w:rPr>
        <w:t>L’application offrira la possibilité d’ajouter, modifier et supprimer un composant technique.</w:t>
      </w:r>
    </w:p>
    <w:p w:rsidR="00AB0052" w:rsidRDefault="00AB0052" w:rsidP="00AB0052">
      <w:pPr>
        <w:pStyle w:val="Style2"/>
        <w:numPr>
          <w:ilvl w:val="0"/>
          <w:numId w:val="0"/>
        </w:numPr>
        <w:ind w:left="116"/>
      </w:pPr>
    </w:p>
    <w:p w:rsidR="00AB0052" w:rsidRDefault="00AB0052" w:rsidP="00AB0052">
      <w:pPr>
        <w:pStyle w:val="Style2"/>
      </w:pPr>
      <w:bookmarkStart w:id="14" w:name="_Toc454202827"/>
      <w:r>
        <w:t>Ajout, modification et suppression de middleware</w:t>
      </w:r>
      <w:bookmarkEnd w:id="14"/>
    </w:p>
    <w:p w:rsidR="0064636F" w:rsidRDefault="0064636F" w:rsidP="00AB0052">
      <w:pPr>
        <w:pStyle w:val="Corpsdetexte"/>
        <w:spacing w:before="3"/>
        <w:rPr>
          <w:lang w:val="fr-FR"/>
        </w:rPr>
      </w:pPr>
    </w:p>
    <w:p w:rsidR="00AB0052" w:rsidRDefault="0064636F" w:rsidP="00AB0052">
      <w:pPr>
        <w:pStyle w:val="Corpsdetexte"/>
        <w:spacing w:before="3"/>
        <w:rPr>
          <w:lang w:val="fr-FR"/>
        </w:rPr>
      </w:pPr>
      <w:r>
        <w:rPr>
          <w:lang w:val="fr-FR"/>
        </w:rPr>
        <w:t xml:space="preserve">        </w:t>
      </w:r>
      <w:r w:rsidR="00AB0052">
        <w:rPr>
          <w:lang w:val="fr-FR"/>
        </w:rPr>
        <w:t>L’application offrira la possibilité d’ajouter, modifier et supprimer un middleware.</w:t>
      </w:r>
    </w:p>
    <w:p w:rsidR="00AB0052" w:rsidRPr="00B93CED" w:rsidRDefault="00AB0052" w:rsidP="00AB0052">
      <w:pPr>
        <w:pStyle w:val="Style2"/>
        <w:numPr>
          <w:ilvl w:val="0"/>
          <w:numId w:val="0"/>
        </w:numPr>
        <w:ind w:left="729" w:hanging="612"/>
      </w:pPr>
    </w:p>
    <w:p w:rsidR="00742997" w:rsidRDefault="00742997" w:rsidP="00742997">
      <w:pPr>
        <w:pStyle w:val="Style2"/>
      </w:pPr>
      <w:bookmarkStart w:id="15" w:name="_Toc454202828"/>
      <w:r>
        <w:t>Visualisation du flux</w:t>
      </w:r>
      <w:bookmarkEnd w:id="15"/>
    </w:p>
    <w:p w:rsidR="00742997" w:rsidRDefault="00742997" w:rsidP="00742997">
      <w:pPr>
        <w:pStyle w:val="Corpsdetexte"/>
        <w:spacing w:before="120" w:line="240" w:lineRule="exact"/>
        <w:ind w:left="117" w:right="115" w:firstLine="298"/>
        <w:jc w:val="both"/>
        <w:rPr>
          <w:lang w:val="fr-FR"/>
        </w:rPr>
      </w:pPr>
      <w:r>
        <w:rPr>
          <w:lang w:val="fr-FR"/>
        </w:rPr>
        <w:t>Cette fonctionnalité nous permettra d’afficher un schéma qui reprendra le chemin des flux qui transitent à un middleware par exemple.</w:t>
      </w:r>
    </w:p>
    <w:p w:rsidR="00742997" w:rsidRPr="00CF4E24" w:rsidRDefault="00742997" w:rsidP="00742997">
      <w:pPr>
        <w:pStyle w:val="Corpsdetexte"/>
        <w:spacing w:before="3"/>
        <w:ind w:left="1137"/>
        <w:rPr>
          <w:lang w:val="fr-FR"/>
        </w:rPr>
      </w:pPr>
    </w:p>
    <w:p w:rsidR="0060359F" w:rsidRDefault="0060359F">
      <w:pPr>
        <w:pStyle w:val="Corpsdetexte"/>
        <w:spacing w:before="3"/>
        <w:rPr>
          <w:lang w:val="fr-FR"/>
        </w:rPr>
      </w:pPr>
    </w:p>
    <w:p w:rsidR="0060359F" w:rsidRDefault="0060359F">
      <w:pPr>
        <w:pStyle w:val="Corpsdetexte"/>
        <w:spacing w:before="3"/>
        <w:rPr>
          <w:lang w:val="fr-FR"/>
        </w:rPr>
      </w:pPr>
    </w:p>
    <w:p w:rsidR="006633D0" w:rsidRPr="006108C2" w:rsidRDefault="006633D0">
      <w:pPr>
        <w:pStyle w:val="Corpsdetexte"/>
        <w:spacing w:before="3"/>
        <w:rPr>
          <w:sz w:val="27"/>
          <w:lang w:val="fr-FR"/>
        </w:rPr>
      </w:pPr>
    </w:p>
    <w:p w:rsidR="00FE46D4" w:rsidRDefault="00FE46D4" w:rsidP="00405DD6">
      <w:pPr>
        <w:pStyle w:val="Style1"/>
      </w:pPr>
      <w:bookmarkStart w:id="16" w:name="Fonctionnalités"/>
      <w:bookmarkStart w:id="17" w:name="_Toc454202829"/>
      <w:bookmarkEnd w:id="16"/>
      <w:r>
        <w:t>Modélisation de l’application</w:t>
      </w:r>
      <w:bookmarkEnd w:id="17"/>
      <w:r>
        <w:t xml:space="preserve"> </w:t>
      </w:r>
    </w:p>
    <w:p w:rsidR="00FE46D4" w:rsidRDefault="00FE46D4" w:rsidP="00FE46D4">
      <w:pPr>
        <w:pStyle w:val="Style1"/>
        <w:numPr>
          <w:ilvl w:val="0"/>
          <w:numId w:val="0"/>
        </w:numPr>
        <w:ind w:left="590"/>
      </w:pPr>
    </w:p>
    <w:p w:rsidR="00FE46D4" w:rsidRPr="00FE46D4" w:rsidRDefault="00FE46D4" w:rsidP="00FE46D4">
      <w:pPr>
        <w:pStyle w:val="Style2"/>
      </w:pPr>
      <w:bookmarkStart w:id="18" w:name="_Toc454202830"/>
      <w:r>
        <w:rPr>
          <w:w w:val="95"/>
        </w:rPr>
        <w:t>Diagramme de cas d’utilisation général</w:t>
      </w:r>
      <w:bookmarkEnd w:id="18"/>
    </w:p>
    <w:p w:rsidR="00FE46D4" w:rsidRPr="00FE46D4" w:rsidRDefault="00FE46D4" w:rsidP="00FE46D4">
      <w:pPr>
        <w:pStyle w:val="Style2"/>
        <w:numPr>
          <w:ilvl w:val="0"/>
          <w:numId w:val="0"/>
        </w:numPr>
        <w:ind w:left="729"/>
      </w:pPr>
    </w:p>
    <w:p w:rsidR="00FE46D4" w:rsidRDefault="00B30519" w:rsidP="00FE46D4">
      <w:pPr>
        <w:pStyle w:val="Style2"/>
        <w:numPr>
          <w:ilvl w:val="0"/>
          <w:numId w:val="0"/>
        </w:numPr>
        <w:ind w:left="729"/>
        <w:jc w:val="center"/>
      </w:pPr>
      <w:bookmarkStart w:id="19" w:name="_Toc453846867"/>
      <w:bookmarkStart w:id="20" w:name="_Toc453846981"/>
      <w:bookmarkStart w:id="21" w:name="_Toc454202831"/>
      <w:r w:rsidRPr="00B30519">
        <w:rPr>
          <w:noProof/>
          <w:lang w:eastAsia="fr-FR"/>
        </w:rPr>
        <w:drawing>
          <wp:inline distT="0" distB="0" distL="0" distR="0">
            <wp:extent cx="2954740" cy="1968331"/>
            <wp:effectExtent l="0" t="0" r="0" b="0"/>
            <wp:docPr id="3" name="Image 3" descr="C:\Users\pn539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5390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19" cy="1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</w:p>
    <w:p w:rsidR="00FE46D4" w:rsidRPr="00FE46D4" w:rsidRDefault="00FE46D4" w:rsidP="00FE46D4">
      <w:pPr>
        <w:pStyle w:val="Style2"/>
        <w:numPr>
          <w:ilvl w:val="0"/>
          <w:numId w:val="0"/>
        </w:numPr>
        <w:ind w:left="729"/>
        <w:jc w:val="left"/>
      </w:pPr>
    </w:p>
    <w:p w:rsidR="00FE46D4" w:rsidRDefault="00FE46D4" w:rsidP="00FE46D4">
      <w:pPr>
        <w:pStyle w:val="Style2"/>
      </w:pPr>
      <w:bookmarkStart w:id="22" w:name="_Toc454202832"/>
      <w:r>
        <w:t>Diagramme de cas d’utilisation de gestion des flux</w:t>
      </w:r>
      <w:bookmarkEnd w:id="22"/>
    </w:p>
    <w:p w:rsidR="00FE46D4" w:rsidRDefault="00FE46D4" w:rsidP="00FE46D4">
      <w:pPr>
        <w:pStyle w:val="Style2"/>
        <w:numPr>
          <w:ilvl w:val="0"/>
          <w:numId w:val="0"/>
        </w:numPr>
        <w:ind w:left="729"/>
      </w:pPr>
    </w:p>
    <w:p w:rsidR="00FE46D4" w:rsidRDefault="00383A3A" w:rsidP="00FE46D4">
      <w:pPr>
        <w:pStyle w:val="Style2"/>
        <w:numPr>
          <w:ilvl w:val="0"/>
          <w:numId w:val="0"/>
        </w:numPr>
        <w:ind w:left="729"/>
        <w:jc w:val="center"/>
      </w:pPr>
      <w:r w:rsidRPr="00383A3A">
        <w:rPr>
          <w:noProof/>
          <w:lang w:eastAsia="fr-FR"/>
        </w:rPr>
        <w:drawing>
          <wp:inline distT="0" distB="0" distL="0" distR="0">
            <wp:extent cx="5252428" cy="2251881"/>
            <wp:effectExtent l="0" t="0" r="0" b="0"/>
            <wp:docPr id="6" name="Image 6" descr="C:\Users\pn5390\Desktop\PPAnRiGW38Ptdi9Rso53IAORggigTUlIFW42vuwAX0YChbBRTwz9o2MNGmBzzcTZR76Cf0Abte4GPCaXlAe8vY6HTJOgidu0Wt32kCZEfMyE3gX93ITEU7F-4k471F1wVFdoYJ1COK_0TzK5l7jZExibSa_iqFdGJqNZ776N72aaJIdWpEMkgZwhVYneoVrCunXilwFoZbxVrHJqWVgC8U-LjK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n5390\Desktop\PPAnRiGW38Ptdi9Rso53IAORggigTUlIFW42vuwAX0YChbBRTwz9o2MNGmBzzcTZR76Cf0Abte4GPCaXlAe8vY6HTJOgidu0Wt32kCZEfMyE3gX93ITEU7F-4k471F1wVFdoYJ1COK_0TzK5l7jZExibSa_iqFdGJqNZ776N72aaJIdWpEMkgZwhVYneoVrCunXilwFoZbxVrHJqWVgC8U-LjKi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79" cy="22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D4" w:rsidRDefault="00FE46D4" w:rsidP="00FE46D4">
      <w:pPr>
        <w:pStyle w:val="Style2"/>
      </w:pPr>
      <w:bookmarkStart w:id="23" w:name="_Toc454202834"/>
      <w:r>
        <w:t>Diagramme de cas d’utilisation de gestion des outils</w:t>
      </w:r>
      <w:bookmarkStart w:id="24" w:name="_GoBack"/>
      <w:bookmarkEnd w:id="23"/>
      <w:bookmarkEnd w:id="24"/>
    </w:p>
    <w:p w:rsidR="00FE46D4" w:rsidRDefault="00FE46D4" w:rsidP="00FE46D4">
      <w:pPr>
        <w:pStyle w:val="Style2"/>
        <w:numPr>
          <w:ilvl w:val="0"/>
          <w:numId w:val="0"/>
        </w:numPr>
        <w:ind w:left="729"/>
      </w:pPr>
    </w:p>
    <w:p w:rsidR="00FE46D4" w:rsidRPr="006108C2" w:rsidRDefault="00FE46D4" w:rsidP="00FE46D4">
      <w:pPr>
        <w:pStyle w:val="Style2"/>
        <w:numPr>
          <w:ilvl w:val="0"/>
          <w:numId w:val="0"/>
        </w:numPr>
        <w:ind w:left="729"/>
        <w:jc w:val="center"/>
      </w:pPr>
      <w:bookmarkStart w:id="25" w:name="_Toc453846871"/>
      <w:bookmarkStart w:id="26" w:name="_Toc453846985"/>
      <w:bookmarkStart w:id="27" w:name="_Toc454202835"/>
      <w:r w:rsidRPr="00FE46D4">
        <w:rPr>
          <w:noProof/>
          <w:lang w:eastAsia="fr-FR"/>
        </w:rPr>
        <w:drawing>
          <wp:inline distT="0" distB="0" distL="0" distR="0">
            <wp:extent cx="3430270" cy="2516429"/>
            <wp:effectExtent l="0" t="0" r="0" b="0"/>
            <wp:docPr id="4" name="Image 4" descr="C:\Users\pn5390\Downloads\case_gest_o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n5390\Downloads\case_gest_outi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36" cy="254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:rsidR="00FE46D4" w:rsidRDefault="00FE46D4" w:rsidP="00FE46D4">
      <w:pPr>
        <w:pStyle w:val="Style1"/>
        <w:numPr>
          <w:ilvl w:val="0"/>
          <w:numId w:val="0"/>
        </w:numPr>
        <w:ind w:left="590"/>
      </w:pPr>
    </w:p>
    <w:p w:rsidR="006633D0" w:rsidRDefault="00970C3F" w:rsidP="00405DD6">
      <w:pPr>
        <w:pStyle w:val="Style1"/>
      </w:pPr>
      <w:bookmarkStart w:id="28" w:name="_Toc454202836"/>
      <w:r>
        <w:t>Exigences</w:t>
      </w:r>
      <w:bookmarkEnd w:id="28"/>
    </w:p>
    <w:p w:rsidR="008A63E8" w:rsidRPr="008A63E8" w:rsidRDefault="008A63E8" w:rsidP="0029448C">
      <w:pPr>
        <w:pStyle w:val="Titre2"/>
        <w:tabs>
          <w:tab w:val="left" w:pos="729"/>
          <w:tab w:val="left" w:pos="730"/>
        </w:tabs>
        <w:spacing w:before="175"/>
        <w:ind w:left="0" w:firstLine="0"/>
        <w:rPr>
          <w:b/>
          <w:lang w:val="fr-FR"/>
        </w:rPr>
      </w:pPr>
      <w:bookmarkStart w:id="29" w:name="Diagramme_de_cas_d’utilisation"/>
      <w:bookmarkEnd w:id="29"/>
    </w:p>
    <w:p w:rsidR="008A63E8" w:rsidRPr="006108C2" w:rsidRDefault="008A63E8" w:rsidP="00405DD6">
      <w:pPr>
        <w:pStyle w:val="Style2"/>
      </w:pPr>
      <w:bookmarkStart w:id="30" w:name="_Toc454202837"/>
      <w:r w:rsidRPr="006108C2">
        <w:rPr>
          <w:w w:val="95"/>
        </w:rPr>
        <w:t>Exigences fonctionnelles</w:t>
      </w:r>
      <w:bookmarkEnd w:id="30"/>
    </w:p>
    <w:p w:rsidR="008A63E8" w:rsidRPr="006108C2" w:rsidRDefault="008A63E8" w:rsidP="008A63E8">
      <w:pPr>
        <w:pStyle w:val="Corpsdetexte"/>
        <w:spacing w:before="10"/>
        <w:rPr>
          <w:rFonts w:ascii="Bookman Old Style"/>
          <w:b/>
          <w:sz w:val="11"/>
          <w:lang w:val="fr-FR"/>
        </w:rPr>
      </w:pPr>
    </w:p>
    <w:tbl>
      <w:tblPr>
        <w:tblStyle w:val="TableNormal"/>
        <w:tblW w:w="0" w:type="auto"/>
        <w:tblInd w:w="7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7"/>
        <w:gridCol w:w="4775"/>
        <w:gridCol w:w="1414"/>
      </w:tblGrid>
      <w:tr w:rsidR="008A63E8" w:rsidRPr="006108C2" w:rsidTr="00CF4E24">
        <w:trPr>
          <w:trHeight w:hRule="exact" w:val="247"/>
        </w:trPr>
        <w:tc>
          <w:tcPr>
            <w:tcW w:w="1567" w:type="dxa"/>
          </w:tcPr>
          <w:p w:rsidR="008A63E8" w:rsidRPr="006108C2" w:rsidRDefault="008A63E8" w:rsidP="0029448C">
            <w:pPr>
              <w:pStyle w:val="TableParagraph"/>
              <w:spacing w:line="211" w:lineRule="exact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6108C2">
              <w:rPr>
                <w:rFonts w:ascii="Georgia"/>
                <w:b/>
                <w:w w:val="95"/>
                <w:sz w:val="20"/>
                <w:lang w:val="fr-FR"/>
              </w:rPr>
              <w:t>Identification</w:t>
            </w:r>
          </w:p>
        </w:tc>
        <w:tc>
          <w:tcPr>
            <w:tcW w:w="4775" w:type="dxa"/>
          </w:tcPr>
          <w:p w:rsidR="008A63E8" w:rsidRPr="006108C2" w:rsidRDefault="008A63E8" w:rsidP="0029448C">
            <w:pPr>
              <w:pStyle w:val="TableParagraph"/>
              <w:spacing w:line="211" w:lineRule="exact"/>
              <w:ind w:right="-3"/>
              <w:rPr>
                <w:rFonts w:ascii="Georgia"/>
                <w:b/>
                <w:sz w:val="20"/>
                <w:lang w:val="fr-FR"/>
              </w:rPr>
            </w:pPr>
            <w:r w:rsidRPr="006108C2">
              <w:rPr>
                <w:rFonts w:ascii="Georgia"/>
                <w:b/>
                <w:sz w:val="20"/>
                <w:lang w:val="fr-FR"/>
              </w:rPr>
              <w:t>Description</w:t>
            </w:r>
          </w:p>
        </w:tc>
        <w:tc>
          <w:tcPr>
            <w:tcW w:w="1414" w:type="dxa"/>
          </w:tcPr>
          <w:p w:rsidR="008A63E8" w:rsidRPr="006108C2" w:rsidRDefault="008A63E8" w:rsidP="0029448C">
            <w:pPr>
              <w:pStyle w:val="TableParagraph"/>
              <w:spacing w:line="211" w:lineRule="exact"/>
              <w:ind w:left="0" w:right="113"/>
              <w:jc w:val="center"/>
              <w:rPr>
                <w:rFonts w:ascii="Georgia" w:hAnsi="Georgia"/>
                <w:b/>
                <w:sz w:val="20"/>
                <w:lang w:val="fr-FR"/>
              </w:rPr>
            </w:pPr>
            <w:r w:rsidRPr="006108C2">
              <w:rPr>
                <w:rFonts w:ascii="Georgia" w:hAnsi="Georgia"/>
                <w:b/>
                <w:w w:val="95"/>
                <w:sz w:val="20"/>
                <w:lang w:val="fr-FR"/>
              </w:rPr>
              <w:t>Priorité</w:t>
            </w:r>
          </w:p>
        </w:tc>
      </w:tr>
      <w:tr w:rsidR="008A63E8" w:rsidRPr="006108C2" w:rsidTr="00970C3F">
        <w:trPr>
          <w:trHeight w:hRule="exact" w:val="448"/>
        </w:trPr>
        <w:tc>
          <w:tcPr>
            <w:tcW w:w="1567" w:type="dxa"/>
          </w:tcPr>
          <w:p w:rsidR="008A63E8" w:rsidRPr="006108C2" w:rsidRDefault="0029448C" w:rsidP="0029448C">
            <w:pPr>
              <w:pStyle w:val="TableParagraph"/>
              <w:jc w:val="center"/>
              <w:rPr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</w:t>
            </w:r>
            <w:r w:rsidR="008A63E8" w:rsidRPr="006108C2">
              <w:rPr>
                <w:w w:val="105"/>
                <w:sz w:val="20"/>
                <w:lang w:val="fr-FR"/>
              </w:rPr>
              <w:t>_10</w:t>
            </w:r>
          </w:p>
        </w:tc>
        <w:tc>
          <w:tcPr>
            <w:tcW w:w="4775" w:type="dxa"/>
          </w:tcPr>
          <w:p w:rsidR="008A63E8" w:rsidRPr="006108C2" w:rsidRDefault="008A63E8" w:rsidP="0029448C">
            <w:pPr>
              <w:pStyle w:val="TableParagraph"/>
              <w:spacing w:before="3" w:line="230" w:lineRule="auto"/>
              <w:ind w:right="36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Se connecter</w:t>
            </w:r>
            <w:r w:rsidR="0029448C">
              <w:rPr>
                <w:sz w:val="20"/>
                <w:lang w:val="fr-FR"/>
              </w:rPr>
              <w:t xml:space="preserve"> à l’application</w:t>
            </w:r>
          </w:p>
        </w:tc>
        <w:tc>
          <w:tcPr>
            <w:tcW w:w="1414" w:type="dxa"/>
          </w:tcPr>
          <w:p w:rsidR="008A63E8" w:rsidRPr="006108C2" w:rsidRDefault="008A63E8" w:rsidP="0029448C">
            <w:pPr>
              <w:pStyle w:val="TableParagraph"/>
              <w:ind w:left="0" w:right="113"/>
              <w:jc w:val="center"/>
              <w:rPr>
                <w:sz w:val="20"/>
                <w:lang w:val="fr-FR"/>
              </w:rPr>
            </w:pPr>
            <w:r w:rsidRPr="006108C2"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8A63E8" w:rsidRPr="00321667" w:rsidTr="00970C3F">
        <w:trPr>
          <w:trHeight w:hRule="exact" w:val="423"/>
        </w:trPr>
        <w:tc>
          <w:tcPr>
            <w:tcW w:w="1567" w:type="dxa"/>
          </w:tcPr>
          <w:p w:rsidR="008A63E8" w:rsidRPr="006108C2" w:rsidRDefault="0029448C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</w:t>
            </w:r>
            <w:r w:rsidR="006951F9">
              <w:rPr>
                <w:w w:val="105"/>
                <w:sz w:val="20"/>
                <w:lang w:val="fr-FR"/>
              </w:rPr>
              <w:t>_2</w:t>
            </w:r>
            <w:r w:rsidR="008A63E8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8A63E8" w:rsidRDefault="00321667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Ajouter un nouveau flux à travers un formulaire</w:t>
            </w:r>
          </w:p>
        </w:tc>
        <w:tc>
          <w:tcPr>
            <w:tcW w:w="1414" w:type="dxa"/>
          </w:tcPr>
          <w:p w:rsidR="008A63E8" w:rsidRPr="006108C2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 w:rsidRPr="006108C2"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9448C" w:rsidRPr="00321667" w:rsidTr="00970C3F">
        <w:trPr>
          <w:trHeight w:hRule="exact" w:val="429"/>
        </w:trPr>
        <w:tc>
          <w:tcPr>
            <w:tcW w:w="1567" w:type="dxa"/>
          </w:tcPr>
          <w:p w:rsidR="0029448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EXF_3</w:t>
            </w:r>
            <w:r w:rsidR="0029448C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9448C" w:rsidRDefault="00321667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Ajouter un ensemble de flux à travers un fichier</w:t>
            </w:r>
          </w:p>
          <w:p w:rsidR="00321667" w:rsidRDefault="00321667" w:rsidP="00321667">
            <w:pPr>
              <w:pStyle w:val="TableParagraph"/>
              <w:spacing w:before="3" w:line="230" w:lineRule="auto"/>
              <w:ind w:left="0" w:right="97"/>
              <w:rPr>
                <w:sz w:val="20"/>
                <w:lang w:val="fr-FR"/>
              </w:rPr>
            </w:pPr>
          </w:p>
        </w:tc>
        <w:tc>
          <w:tcPr>
            <w:tcW w:w="1414" w:type="dxa"/>
          </w:tcPr>
          <w:p w:rsidR="0029448C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Optionnelle</w:t>
            </w:r>
          </w:p>
        </w:tc>
      </w:tr>
      <w:tr w:rsidR="001977B9" w:rsidRPr="001977B9" w:rsidTr="00970C3F">
        <w:trPr>
          <w:trHeight w:hRule="exact" w:val="429"/>
        </w:trPr>
        <w:tc>
          <w:tcPr>
            <w:tcW w:w="1567" w:type="dxa"/>
          </w:tcPr>
          <w:p w:rsidR="001977B9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EXF_4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1977B9" w:rsidRDefault="001977B9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Modifier les informations relatives à un flux</w:t>
            </w:r>
          </w:p>
        </w:tc>
        <w:tc>
          <w:tcPr>
            <w:tcW w:w="1414" w:type="dxa"/>
          </w:tcPr>
          <w:p w:rsidR="001977B9" w:rsidRDefault="005D1A3D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1977B9" w:rsidRPr="001977B9" w:rsidTr="00970C3F">
        <w:trPr>
          <w:trHeight w:hRule="exact" w:val="429"/>
        </w:trPr>
        <w:tc>
          <w:tcPr>
            <w:tcW w:w="1567" w:type="dxa"/>
          </w:tcPr>
          <w:p w:rsidR="001977B9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EXF_5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1977B9" w:rsidRDefault="001977B9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Supprimer un flux</w:t>
            </w:r>
          </w:p>
        </w:tc>
        <w:tc>
          <w:tcPr>
            <w:tcW w:w="1414" w:type="dxa"/>
          </w:tcPr>
          <w:p w:rsidR="001977B9" w:rsidRDefault="001977B9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 w:rsidRPr="006108C2"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9448C" w:rsidRPr="00321667" w:rsidTr="000843F4">
        <w:trPr>
          <w:trHeight w:hRule="exact" w:val="525"/>
        </w:trPr>
        <w:tc>
          <w:tcPr>
            <w:tcW w:w="1567" w:type="dxa"/>
          </w:tcPr>
          <w:p w:rsidR="0029448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EXF_6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9448C" w:rsidRDefault="00321667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Rechercher les flux qui travers</w:t>
            </w:r>
            <w:r w:rsidR="007945D4">
              <w:rPr>
                <w:sz w:val="20"/>
                <w:lang w:val="fr-FR"/>
              </w:rPr>
              <w:t>e</w:t>
            </w:r>
            <w:r>
              <w:rPr>
                <w:sz w:val="20"/>
                <w:lang w:val="fr-FR"/>
              </w:rPr>
              <w:t xml:space="preserve"> un middleware</w:t>
            </w:r>
            <w:r w:rsidR="000843F4">
              <w:rPr>
                <w:sz w:val="20"/>
                <w:lang w:val="fr-FR"/>
              </w:rPr>
              <w:t xml:space="preserve"> particulier</w:t>
            </w:r>
          </w:p>
        </w:tc>
        <w:tc>
          <w:tcPr>
            <w:tcW w:w="1414" w:type="dxa"/>
          </w:tcPr>
          <w:p w:rsidR="0029448C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 w:rsidRPr="006108C2"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9448C" w:rsidRPr="00321667" w:rsidTr="00CF0CC4">
        <w:trPr>
          <w:trHeight w:hRule="exact" w:val="487"/>
        </w:trPr>
        <w:tc>
          <w:tcPr>
            <w:tcW w:w="1567" w:type="dxa"/>
          </w:tcPr>
          <w:p w:rsidR="0029448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EXF_7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9448C" w:rsidRDefault="001977B9" w:rsidP="00321667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Rechercher les flux qui ont</w:t>
            </w:r>
            <w:r w:rsidR="00321667">
              <w:rPr>
                <w:sz w:val="20"/>
                <w:lang w:val="fr-FR"/>
              </w:rPr>
              <w:t xml:space="preserve"> la source « S »</w:t>
            </w:r>
            <w:r>
              <w:rPr>
                <w:sz w:val="20"/>
                <w:lang w:val="fr-FR"/>
              </w:rPr>
              <w:t xml:space="preserve"> et/</w:t>
            </w:r>
            <w:r w:rsidR="000843F4">
              <w:rPr>
                <w:sz w:val="20"/>
                <w:lang w:val="fr-FR"/>
              </w:rPr>
              <w:t>ou la destination « D »</w:t>
            </w:r>
          </w:p>
        </w:tc>
        <w:tc>
          <w:tcPr>
            <w:tcW w:w="1414" w:type="dxa"/>
          </w:tcPr>
          <w:p w:rsidR="0029448C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 w:rsidRPr="006108C2"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9448C" w:rsidRPr="00321667" w:rsidTr="00970C3F">
        <w:trPr>
          <w:trHeight w:hRule="exact" w:val="432"/>
        </w:trPr>
        <w:tc>
          <w:tcPr>
            <w:tcW w:w="1567" w:type="dxa"/>
          </w:tcPr>
          <w:p w:rsidR="0029448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EXF_8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9448C" w:rsidRDefault="00321667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Ajouter/Supprimer un </w:t>
            </w:r>
            <w:r w:rsidR="00D61942">
              <w:rPr>
                <w:sz w:val="20"/>
                <w:lang w:val="fr-FR"/>
              </w:rPr>
              <w:t>champs</w:t>
            </w:r>
            <w:r>
              <w:rPr>
                <w:sz w:val="20"/>
                <w:lang w:val="fr-FR"/>
              </w:rPr>
              <w:t xml:space="preserve"> pour le flux</w:t>
            </w:r>
          </w:p>
        </w:tc>
        <w:tc>
          <w:tcPr>
            <w:tcW w:w="1414" w:type="dxa"/>
          </w:tcPr>
          <w:p w:rsidR="0029448C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Optionnelle</w:t>
            </w:r>
          </w:p>
        </w:tc>
      </w:tr>
      <w:tr w:rsidR="002D3A3C" w:rsidRPr="00321667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EXF_9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Ajouter un middleware</w:t>
            </w:r>
          </w:p>
        </w:tc>
        <w:tc>
          <w:tcPr>
            <w:tcW w:w="1414" w:type="dxa"/>
          </w:tcPr>
          <w:p w:rsidR="002D3A3C" w:rsidRDefault="002D3A3C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9D06B6" w:rsidTr="006951F9">
        <w:trPr>
          <w:trHeight w:hRule="exact" w:val="536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EXF_10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Modifier les informations relatives à un middleware</w:t>
            </w:r>
          </w:p>
        </w:tc>
        <w:tc>
          <w:tcPr>
            <w:tcW w:w="1414" w:type="dxa"/>
          </w:tcPr>
          <w:p w:rsidR="002D3A3C" w:rsidRDefault="009D06B6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EXF_11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Supprimer un middleware</w:t>
            </w:r>
          </w:p>
        </w:tc>
        <w:tc>
          <w:tcPr>
            <w:tcW w:w="1414" w:type="dxa"/>
          </w:tcPr>
          <w:p w:rsidR="002D3A3C" w:rsidRDefault="002D3A3C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EXF_12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Ajouter un partenaire</w:t>
            </w:r>
          </w:p>
        </w:tc>
        <w:tc>
          <w:tcPr>
            <w:tcW w:w="1414" w:type="dxa"/>
          </w:tcPr>
          <w:p w:rsidR="002D3A3C" w:rsidRDefault="002D3A3C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EXF_13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Modifier les informations relatives à un partenaire</w:t>
            </w:r>
          </w:p>
        </w:tc>
        <w:tc>
          <w:tcPr>
            <w:tcW w:w="1414" w:type="dxa"/>
          </w:tcPr>
          <w:p w:rsidR="002D3A3C" w:rsidRDefault="009D06B6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EXF_14</w:t>
            </w:r>
            <w:r w:rsidR="001D2ECA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Supprimer un partenaire</w:t>
            </w:r>
          </w:p>
        </w:tc>
        <w:tc>
          <w:tcPr>
            <w:tcW w:w="1414" w:type="dxa"/>
          </w:tcPr>
          <w:p w:rsidR="002D3A3C" w:rsidRDefault="002D3A3C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EXF_15</w:t>
            </w:r>
            <w:r w:rsidR="006B1D2E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Ajouter un composant technique</w:t>
            </w:r>
          </w:p>
        </w:tc>
        <w:tc>
          <w:tcPr>
            <w:tcW w:w="1414" w:type="dxa"/>
          </w:tcPr>
          <w:p w:rsidR="002D3A3C" w:rsidRDefault="002D3A3C" w:rsidP="002D3A3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2D3A3C">
        <w:trPr>
          <w:trHeight w:hRule="exact" w:val="476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EXF_16</w:t>
            </w:r>
            <w:r w:rsidR="006B1D2E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Modifier les informations relatives à un composant technique</w:t>
            </w:r>
          </w:p>
        </w:tc>
        <w:tc>
          <w:tcPr>
            <w:tcW w:w="1414" w:type="dxa"/>
          </w:tcPr>
          <w:p w:rsidR="002D3A3C" w:rsidRDefault="009D06B6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D3A3C" w:rsidRPr="002D3A3C" w:rsidTr="00970C3F">
        <w:trPr>
          <w:trHeight w:hRule="exact" w:val="432"/>
        </w:trPr>
        <w:tc>
          <w:tcPr>
            <w:tcW w:w="1567" w:type="dxa"/>
          </w:tcPr>
          <w:p w:rsidR="002D3A3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EXF_17</w:t>
            </w:r>
            <w:r w:rsidR="006B1D2E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D3A3C" w:rsidRDefault="002D3A3C" w:rsidP="00D61942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Supprimer un composant technique</w:t>
            </w:r>
          </w:p>
        </w:tc>
        <w:tc>
          <w:tcPr>
            <w:tcW w:w="1414" w:type="dxa"/>
          </w:tcPr>
          <w:p w:rsidR="002D3A3C" w:rsidRDefault="002D3A3C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Indispensable</w:t>
            </w:r>
          </w:p>
        </w:tc>
      </w:tr>
      <w:tr w:rsidR="0029448C" w:rsidRPr="00321667" w:rsidTr="00970C3F">
        <w:trPr>
          <w:trHeight w:hRule="exact" w:val="421"/>
        </w:trPr>
        <w:tc>
          <w:tcPr>
            <w:tcW w:w="1567" w:type="dxa"/>
          </w:tcPr>
          <w:p w:rsidR="0029448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EXF_18</w:t>
            </w:r>
            <w:r w:rsidR="006B1D2E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9448C" w:rsidRDefault="00321667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Visualisation des flux sous forme de schéma</w:t>
            </w:r>
          </w:p>
        </w:tc>
        <w:tc>
          <w:tcPr>
            <w:tcW w:w="1414" w:type="dxa"/>
          </w:tcPr>
          <w:p w:rsidR="0029448C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Optionnelle</w:t>
            </w:r>
          </w:p>
        </w:tc>
      </w:tr>
      <w:tr w:rsidR="0029448C" w:rsidRPr="00321667" w:rsidTr="00A96BD5">
        <w:trPr>
          <w:trHeight w:hRule="exact" w:val="417"/>
        </w:trPr>
        <w:tc>
          <w:tcPr>
            <w:tcW w:w="1567" w:type="dxa"/>
          </w:tcPr>
          <w:p w:rsidR="0029448C" w:rsidRDefault="006951F9" w:rsidP="0029448C">
            <w:pPr>
              <w:pStyle w:val="TableParagraph"/>
              <w:spacing w:line="227" w:lineRule="exact"/>
              <w:jc w:val="center"/>
              <w:rPr>
                <w:w w:val="105"/>
                <w:sz w:val="20"/>
                <w:lang w:val="fr-FR"/>
              </w:rPr>
            </w:pPr>
            <w:r>
              <w:rPr>
                <w:w w:val="105"/>
                <w:sz w:val="20"/>
                <w:lang w:val="fr-FR"/>
              </w:rPr>
              <w:t>EXF_19</w:t>
            </w:r>
            <w:r w:rsidR="006B1D2E">
              <w:rPr>
                <w:w w:val="105"/>
                <w:sz w:val="20"/>
                <w:lang w:val="fr-FR"/>
              </w:rPr>
              <w:t>0</w:t>
            </w:r>
          </w:p>
        </w:tc>
        <w:tc>
          <w:tcPr>
            <w:tcW w:w="4775" w:type="dxa"/>
          </w:tcPr>
          <w:p w:rsidR="0029448C" w:rsidRDefault="003B7FE0" w:rsidP="0029448C">
            <w:pPr>
              <w:pStyle w:val="TableParagraph"/>
              <w:spacing w:before="3" w:line="230" w:lineRule="auto"/>
              <w:ind w:right="9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Permettre un vue sur des </w:t>
            </w:r>
            <w:r w:rsidR="009820EC">
              <w:rPr>
                <w:sz w:val="20"/>
                <w:lang w:val="fr-FR"/>
              </w:rPr>
              <w:t>flux pour des clients</w:t>
            </w:r>
          </w:p>
        </w:tc>
        <w:tc>
          <w:tcPr>
            <w:tcW w:w="1414" w:type="dxa"/>
          </w:tcPr>
          <w:p w:rsidR="0029448C" w:rsidRDefault="00321667" w:rsidP="0029448C">
            <w:pPr>
              <w:pStyle w:val="TableParagraph"/>
              <w:spacing w:line="227" w:lineRule="exact"/>
              <w:ind w:left="0" w:right="113"/>
              <w:jc w:val="center"/>
              <w:rPr>
                <w:w w:val="95"/>
                <w:sz w:val="20"/>
                <w:lang w:val="fr-FR"/>
              </w:rPr>
            </w:pPr>
            <w:r>
              <w:rPr>
                <w:w w:val="95"/>
                <w:sz w:val="20"/>
                <w:lang w:val="fr-FR"/>
              </w:rPr>
              <w:t>Optionnelle</w:t>
            </w:r>
          </w:p>
        </w:tc>
      </w:tr>
    </w:tbl>
    <w:p w:rsidR="00405DD6" w:rsidRPr="006108C2" w:rsidRDefault="00405DD6" w:rsidP="00F3160A">
      <w:pPr>
        <w:pStyle w:val="Style1"/>
        <w:numPr>
          <w:ilvl w:val="0"/>
          <w:numId w:val="0"/>
        </w:numPr>
      </w:pPr>
      <w:bookmarkStart w:id="31" w:name="Exigences_fonctionnelles_des_générations"/>
      <w:bookmarkEnd w:id="31"/>
    </w:p>
    <w:p w:rsidR="006633D0" w:rsidRDefault="006633D0">
      <w:pPr>
        <w:pStyle w:val="Corpsdetexte"/>
        <w:spacing w:before="9"/>
        <w:rPr>
          <w:rFonts w:ascii="Bookman Old Style"/>
          <w:b/>
          <w:sz w:val="15"/>
          <w:lang w:val="fr-FR"/>
        </w:rPr>
      </w:pPr>
      <w:bookmarkStart w:id="32" w:name="Exigences_fonctionnelles"/>
      <w:bookmarkEnd w:id="32"/>
    </w:p>
    <w:p w:rsidR="00970C3F" w:rsidRDefault="00970C3F">
      <w:pPr>
        <w:pStyle w:val="Corpsdetexte"/>
        <w:spacing w:before="9"/>
        <w:rPr>
          <w:rFonts w:ascii="Bookman Old Style"/>
          <w:b/>
          <w:sz w:val="15"/>
          <w:lang w:val="fr-FR"/>
        </w:rPr>
      </w:pPr>
    </w:p>
    <w:p w:rsidR="005C29C2" w:rsidRDefault="005C29C2">
      <w:pPr>
        <w:pStyle w:val="Corpsdetexte"/>
        <w:spacing w:before="9"/>
        <w:rPr>
          <w:rFonts w:ascii="Bookman Old Style"/>
          <w:b/>
          <w:sz w:val="15"/>
          <w:lang w:val="fr-FR"/>
        </w:rPr>
      </w:pPr>
    </w:p>
    <w:p w:rsidR="00FE46D4" w:rsidRDefault="00FE46D4">
      <w:pPr>
        <w:pStyle w:val="Corpsdetexte"/>
        <w:spacing w:before="9"/>
        <w:rPr>
          <w:rFonts w:ascii="Bookman Old Style"/>
          <w:b/>
          <w:sz w:val="15"/>
          <w:lang w:val="fr-FR"/>
        </w:rPr>
      </w:pPr>
    </w:p>
    <w:p w:rsidR="00FE46D4" w:rsidRPr="006108C2" w:rsidRDefault="00FE46D4">
      <w:pPr>
        <w:pStyle w:val="Corpsdetexte"/>
        <w:spacing w:before="9"/>
        <w:rPr>
          <w:rFonts w:ascii="Bookman Old Style"/>
          <w:b/>
          <w:sz w:val="15"/>
          <w:lang w:val="fr-FR"/>
        </w:rPr>
      </w:pPr>
    </w:p>
    <w:sectPr w:rsidR="00FE46D4" w:rsidRPr="006108C2">
      <w:pgSz w:w="11910" w:h="16840"/>
      <w:pgMar w:top="1460" w:right="1680" w:bottom="1000" w:left="1300" w:header="964" w:footer="8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938" w:rsidRDefault="00331938">
      <w:r>
        <w:separator/>
      </w:r>
    </w:p>
  </w:endnote>
  <w:endnote w:type="continuationSeparator" w:id="0">
    <w:p w:rsidR="00331938" w:rsidRDefault="0033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133" w:rsidRDefault="00331938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5.7pt;margin-top:778.3pt;width:7pt;height:12pt;z-index:-25816;mso-position-horizontal-relative:page;mso-position-vertical-relative:page" filled="f" stroked="f">
          <v:textbox inset="0,0,0,0">
            <w:txbxContent>
              <w:p w:rsidR="00C95133" w:rsidRDefault="00C95133">
                <w:pPr>
                  <w:pStyle w:val="Corpsdetexte"/>
                  <w:spacing w:line="225" w:lineRule="exact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133" w:rsidRDefault="00331938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25pt;margin-top:790.35pt;width:14pt;height:12pt;z-index:-25792;mso-position-horizontal-relative:page;mso-position-vertical-relative:page" filled="f" stroked="f">
          <v:textbox style="mso-next-textbox:#_x0000_s2049" inset="0,0,0,0">
            <w:txbxContent>
              <w:p w:rsidR="00C95133" w:rsidRDefault="00C95133">
                <w:pPr>
                  <w:pStyle w:val="Corpsdetexte"/>
                  <w:spacing w:line="22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30519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938" w:rsidRDefault="00331938">
      <w:r>
        <w:separator/>
      </w:r>
    </w:p>
  </w:footnote>
  <w:footnote w:type="continuationSeparator" w:id="0">
    <w:p w:rsidR="00331938" w:rsidRDefault="00331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133" w:rsidRDefault="00331938" w:rsidP="00834EC8">
    <w:pPr>
      <w:pStyle w:val="Corpsdetexte"/>
      <w:spacing w:line="14" w:lineRule="auto"/>
      <w:ind w:left="6480" w:firstLine="720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76.6pt;margin-top:56.4pt;width:224.75pt;height:12pt;z-index:-25840;mso-position-horizontal-relative:page;mso-position-vertical-relative:page" filled="f" stroked="f">
          <v:textbox style="mso-next-textbox:#_x0000_s2051" inset="0,0,0,0">
            <w:txbxContent>
              <w:p w:rsidR="00C95133" w:rsidRPr="006108C2" w:rsidRDefault="002333C4" w:rsidP="00717F06">
                <w:pPr>
                  <w:spacing w:line="213" w:lineRule="exact"/>
                  <w:jc w:val="center"/>
                  <w:rPr>
                    <w:rFonts w:ascii="Georgia"/>
                    <w:b/>
                    <w:sz w:val="20"/>
                    <w:lang w:val="fr-FR"/>
                  </w:rPr>
                </w:pPr>
                <w:r>
                  <w:rPr>
                    <w:rFonts w:ascii="Georgia"/>
                    <w:b/>
                    <w:sz w:val="20"/>
                    <w:lang w:val="fr-FR"/>
                  </w:rPr>
                  <w:t>Application Flows</w:t>
                </w:r>
              </w:p>
            </w:txbxContent>
          </v:textbox>
          <w10:wrap anchorx="page" anchory="page"/>
        </v:shape>
      </w:pict>
    </w:r>
    <w:r w:rsidR="00C95133">
      <w:rPr>
        <w:noProof/>
        <w:lang w:val="fr-FR" w:eastAsia="fr-FR"/>
      </w:rPr>
      <w:drawing>
        <wp:inline distT="0" distB="0" distL="0" distR="0">
          <wp:extent cx="859155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line id="_x0000_s2052" style="position:absolute;left:0;text-align:left;z-index:-25864;mso-position-horizontal-relative:page;mso-position-vertical-relative:page" from="70.85pt,72.65pt" to="487.55pt,72.65pt" strokeweight=".35136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AAE"/>
    <w:multiLevelType w:val="hybridMultilevel"/>
    <w:tmpl w:val="1E60C47C"/>
    <w:lvl w:ilvl="0" w:tplc="040C0003">
      <w:start w:val="1"/>
      <w:numFmt w:val="bullet"/>
      <w:lvlText w:val="o"/>
      <w:lvlJc w:val="left"/>
      <w:pPr>
        <w:ind w:left="85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9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264" w:hanging="360"/>
      </w:pPr>
      <w:rPr>
        <w:rFonts w:ascii="Wingdings" w:hAnsi="Wingdings" w:hint="default"/>
      </w:rPr>
    </w:lvl>
  </w:abstractNum>
  <w:abstractNum w:abstractNumId="1">
    <w:nsid w:val="05C5100F"/>
    <w:multiLevelType w:val="multilevel"/>
    <w:tmpl w:val="CD78FDE4"/>
    <w:lvl w:ilvl="0">
      <w:start w:val="5"/>
      <w:numFmt w:val="decimal"/>
      <w:lvlText w:val="%1"/>
      <w:lvlJc w:val="left"/>
      <w:pPr>
        <w:ind w:left="729" w:hanging="6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numFmt w:val="bullet"/>
      <w:lvlText w:val="•"/>
      <w:lvlJc w:val="left"/>
      <w:pPr>
        <w:ind w:left="2361" w:hanging="613"/>
      </w:pPr>
      <w:rPr>
        <w:rFonts w:hint="default"/>
      </w:rPr>
    </w:lvl>
    <w:lvl w:ilvl="3">
      <w:numFmt w:val="bullet"/>
      <w:lvlText w:val="•"/>
      <w:lvlJc w:val="left"/>
      <w:pPr>
        <w:ind w:left="3181" w:hanging="613"/>
      </w:pPr>
      <w:rPr>
        <w:rFonts w:hint="default"/>
      </w:rPr>
    </w:lvl>
    <w:lvl w:ilvl="4">
      <w:numFmt w:val="bullet"/>
      <w:lvlText w:val="•"/>
      <w:lvlJc w:val="left"/>
      <w:pPr>
        <w:ind w:left="4002" w:hanging="613"/>
      </w:pPr>
      <w:rPr>
        <w:rFonts w:hint="default"/>
      </w:rPr>
    </w:lvl>
    <w:lvl w:ilvl="5">
      <w:numFmt w:val="bullet"/>
      <w:lvlText w:val="•"/>
      <w:lvlJc w:val="left"/>
      <w:pPr>
        <w:ind w:left="4822" w:hanging="613"/>
      </w:pPr>
      <w:rPr>
        <w:rFonts w:hint="default"/>
      </w:rPr>
    </w:lvl>
    <w:lvl w:ilvl="6">
      <w:numFmt w:val="bullet"/>
      <w:lvlText w:val="•"/>
      <w:lvlJc w:val="left"/>
      <w:pPr>
        <w:ind w:left="5643" w:hanging="613"/>
      </w:pPr>
      <w:rPr>
        <w:rFonts w:hint="default"/>
      </w:rPr>
    </w:lvl>
    <w:lvl w:ilvl="7">
      <w:numFmt w:val="bullet"/>
      <w:lvlText w:val="•"/>
      <w:lvlJc w:val="left"/>
      <w:pPr>
        <w:ind w:left="6463" w:hanging="613"/>
      </w:pPr>
      <w:rPr>
        <w:rFonts w:hint="default"/>
      </w:rPr>
    </w:lvl>
    <w:lvl w:ilvl="8">
      <w:numFmt w:val="bullet"/>
      <w:lvlText w:val="•"/>
      <w:lvlJc w:val="left"/>
      <w:pPr>
        <w:ind w:left="7284" w:hanging="613"/>
      </w:pPr>
      <w:rPr>
        <w:rFonts w:hint="default"/>
      </w:rPr>
    </w:lvl>
  </w:abstractNum>
  <w:abstractNum w:abstractNumId="2">
    <w:nsid w:val="117C7031"/>
    <w:multiLevelType w:val="multilevel"/>
    <w:tmpl w:val="CE12162E"/>
    <w:lvl w:ilvl="0">
      <w:start w:val="1"/>
      <w:numFmt w:val="decimal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3">
    <w:nsid w:val="193C36F9"/>
    <w:multiLevelType w:val="multilevel"/>
    <w:tmpl w:val="CE12162E"/>
    <w:lvl w:ilvl="0">
      <w:start w:val="1"/>
      <w:numFmt w:val="decimal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4">
    <w:nsid w:val="1B26470A"/>
    <w:multiLevelType w:val="multilevel"/>
    <w:tmpl w:val="1966AF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1431" w:hanging="108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2025" w:hanging="144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2502" w:hanging="180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2619" w:hanging="180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3096" w:hanging="2160"/>
      </w:pPr>
      <w:rPr>
        <w:rFonts w:hint="default"/>
        <w:w w:val="90"/>
      </w:rPr>
    </w:lvl>
  </w:abstractNum>
  <w:abstractNum w:abstractNumId="5">
    <w:nsid w:val="38B40456"/>
    <w:multiLevelType w:val="multilevel"/>
    <w:tmpl w:val="CE12162E"/>
    <w:lvl w:ilvl="0">
      <w:start w:val="1"/>
      <w:numFmt w:val="decimal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6">
    <w:nsid w:val="4B35660A"/>
    <w:multiLevelType w:val="hybridMultilevel"/>
    <w:tmpl w:val="C832CDA0"/>
    <w:lvl w:ilvl="0" w:tplc="040C0009">
      <w:start w:val="1"/>
      <w:numFmt w:val="bullet"/>
      <w:lvlText w:val=""/>
      <w:lvlJc w:val="left"/>
      <w:pPr>
        <w:ind w:left="85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264" w:hanging="360"/>
      </w:pPr>
      <w:rPr>
        <w:rFonts w:ascii="Wingdings" w:hAnsi="Wingdings" w:hint="default"/>
      </w:rPr>
    </w:lvl>
  </w:abstractNum>
  <w:abstractNum w:abstractNumId="7">
    <w:nsid w:val="4D963988"/>
    <w:multiLevelType w:val="hybridMultilevel"/>
    <w:tmpl w:val="CC64BF86"/>
    <w:lvl w:ilvl="0" w:tplc="040C0009">
      <w:start w:val="1"/>
      <w:numFmt w:val="bullet"/>
      <w:lvlText w:val=""/>
      <w:lvlJc w:val="left"/>
      <w:pPr>
        <w:ind w:left="1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8">
    <w:nsid w:val="5D1956B0"/>
    <w:multiLevelType w:val="hybridMultilevel"/>
    <w:tmpl w:val="F0B28B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6685B"/>
    <w:multiLevelType w:val="multilevel"/>
    <w:tmpl w:val="5876FC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1431" w:hanging="108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2025" w:hanging="144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2502" w:hanging="180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2619" w:hanging="180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3096" w:hanging="2160"/>
      </w:pPr>
      <w:rPr>
        <w:rFonts w:hint="default"/>
        <w:w w:val="90"/>
      </w:rPr>
    </w:lvl>
  </w:abstractNum>
  <w:abstractNum w:abstractNumId="10">
    <w:nsid w:val="61CC2DA1"/>
    <w:multiLevelType w:val="hybridMultilevel"/>
    <w:tmpl w:val="87BCD4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A4FB9"/>
    <w:multiLevelType w:val="multilevel"/>
    <w:tmpl w:val="21587D52"/>
    <w:lvl w:ilvl="0">
      <w:start w:val="1"/>
      <w:numFmt w:val="decimal"/>
      <w:pStyle w:val="Style1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pStyle w:val="Style2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12">
    <w:nsid w:val="67C00AC9"/>
    <w:multiLevelType w:val="multilevel"/>
    <w:tmpl w:val="5E8ECB4C"/>
    <w:lvl w:ilvl="0">
      <w:start w:val="1"/>
      <w:numFmt w:val="decimal"/>
      <w:lvlText w:val="%1"/>
      <w:lvlJc w:val="left"/>
      <w:pPr>
        <w:ind w:left="416" w:hanging="299"/>
      </w:pPr>
      <w:rPr>
        <w:rFonts w:ascii="Georgia" w:eastAsia="Georgia" w:hAnsi="Georgia" w:cs="Georgia" w:hint="default"/>
        <w:b/>
        <w:bCs/>
        <w:w w:val="116"/>
        <w:sz w:val="20"/>
        <w:szCs w:val="20"/>
      </w:rPr>
    </w:lvl>
    <w:lvl w:ilvl="1">
      <w:start w:val="1"/>
      <w:numFmt w:val="decimal"/>
      <w:lvlText w:val="%1.%2"/>
      <w:lvlJc w:val="left"/>
      <w:pPr>
        <w:ind w:left="874" w:hanging="459"/>
      </w:pPr>
      <w:rPr>
        <w:rFonts w:ascii="Book Antiqua" w:eastAsia="Book Antiqua" w:hAnsi="Book Antiqua" w:cs="Book Antiqua" w:hint="default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1511" w:hanging="638"/>
      </w:pPr>
      <w:rPr>
        <w:rFonts w:ascii="Book Antiqua" w:eastAsia="Book Antiqua" w:hAnsi="Book Antiqua" w:cs="Book Antiqua" w:hint="default"/>
        <w:w w:val="102"/>
        <w:sz w:val="20"/>
        <w:szCs w:val="20"/>
      </w:rPr>
    </w:lvl>
    <w:lvl w:ilvl="3">
      <w:numFmt w:val="bullet"/>
      <w:lvlText w:val="•"/>
      <w:lvlJc w:val="left"/>
      <w:pPr>
        <w:ind w:left="2493" w:hanging="638"/>
      </w:pPr>
      <w:rPr>
        <w:rFonts w:hint="default"/>
      </w:rPr>
    </w:lvl>
    <w:lvl w:ilvl="4">
      <w:numFmt w:val="bullet"/>
      <w:lvlText w:val="•"/>
      <w:lvlJc w:val="left"/>
      <w:pPr>
        <w:ind w:left="3466" w:hanging="638"/>
      </w:pPr>
      <w:rPr>
        <w:rFonts w:hint="default"/>
      </w:rPr>
    </w:lvl>
    <w:lvl w:ilvl="5">
      <w:numFmt w:val="bullet"/>
      <w:lvlText w:val="•"/>
      <w:lvlJc w:val="left"/>
      <w:pPr>
        <w:ind w:left="4439" w:hanging="638"/>
      </w:pPr>
      <w:rPr>
        <w:rFonts w:hint="default"/>
      </w:rPr>
    </w:lvl>
    <w:lvl w:ilvl="6">
      <w:numFmt w:val="bullet"/>
      <w:lvlText w:val="•"/>
      <w:lvlJc w:val="left"/>
      <w:pPr>
        <w:ind w:left="5412" w:hanging="638"/>
      </w:pPr>
      <w:rPr>
        <w:rFonts w:hint="default"/>
      </w:rPr>
    </w:lvl>
    <w:lvl w:ilvl="7">
      <w:numFmt w:val="bullet"/>
      <w:lvlText w:val="•"/>
      <w:lvlJc w:val="left"/>
      <w:pPr>
        <w:ind w:left="6385" w:hanging="638"/>
      </w:pPr>
      <w:rPr>
        <w:rFonts w:hint="default"/>
      </w:rPr>
    </w:lvl>
    <w:lvl w:ilvl="8">
      <w:numFmt w:val="bullet"/>
      <w:lvlText w:val="•"/>
      <w:lvlJc w:val="left"/>
      <w:pPr>
        <w:ind w:left="7359" w:hanging="638"/>
      </w:pPr>
      <w:rPr>
        <w:rFonts w:hint="default"/>
      </w:rPr>
    </w:lvl>
  </w:abstractNum>
  <w:abstractNum w:abstractNumId="13">
    <w:nsid w:val="76B66637"/>
    <w:multiLevelType w:val="multilevel"/>
    <w:tmpl w:val="D6422434"/>
    <w:lvl w:ilvl="0">
      <w:start w:val="4"/>
      <w:numFmt w:val="decimal"/>
      <w:lvlText w:val="%1"/>
      <w:lvlJc w:val="left"/>
      <w:pPr>
        <w:ind w:left="729" w:hanging="613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100"/>
        <w:sz w:val="20"/>
        <w:szCs w:val="20"/>
      </w:rPr>
    </w:lvl>
    <w:lvl w:ilvl="3">
      <w:numFmt w:val="bullet"/>
      <w:lvlText w:val="•"/>
      <w:lvlJc w:val="left"/>
      <w:pPr>
        <w:ind w:left="2683" w:hanging="701"/>
      </w:pPr>
      <w:rPr>
        <w:rFonts w:hint="default"/>
      </w:rPr>
    </w:lvl>
    <w:lvl w:ilvl="4">
      <w:numFmt w:val="bullet"/>
      <w:lvlText w:val="•"/>
      <w:lvlJc w:val="left"/>
      <w:pPr>
        <w:ind w:left="3615" w:hanging="701"/>
      </w:pPr>
      <w:rPr>
        <w:rFonts w:hint="default"/>
      </w:rPr>
    </w:lvl>
    <w:lvl w:ilvl="5">
      <w:numFmt w:val="bullet"/>
      <w:lvlText w:val="•"/>
      <w:lvlJc w:val="left"/>
      <w:pPr>
        <w:ind w:left="4546" w:hanging="701"/>
      </w:pPr>
      <w:rPr>
        <w:rFonts w:hint="default"/>
      </w:rPr>
    </w:lvl>
    <w:lvl w:ilvl="6">
      <w:numFmt w:val="bullet"/>
      <w:lvlText w:val="•"/>
      <w:lvlJc w:val="left"/>
      <w:pPr>
        <w:ind w:left="5478" w:hanging="701"/>
      </w:pPr>
      <w:rPr>
        <w:rFonts w:hint="default"/>
      </w:rPr>
    </w:lvl>
    <w:lvl w:ilvl="7">
      <w:numFmt w:val="bullet"/>
      <w:lvlText w:val="•"/>
      <w:lvlJc w:val="left"/>
      <w:pPr>
        <w:ind w:left="6410" w:hanging="701"/>
      </w:pPr>
      <w:rPr>
        <w:rFonts w:hint="default"/>
      </w:rPr>
    </w:lvl>
    <w:lvl w:ilvl="8">
      <w:numFmt w:val="bullet"/>
      <w:lvlText w:val="•"/>
      <w:lvlJc w:val="left"/>
      <w:pPr>
        <w:ind w:left="7342" w:hanging="701"/>
      </w:pPr>
      <w:rPr>
        <w:rFonts w:hint="default"/>
      </w:rPr>
    </w:lvl>
  </w:abstractNum>
  <w:abstractNum w:abstractNumId="14">
    <w:nsid w:val="7706797D"/>
    <w:multiLevelType w:val="multilevel"/>
    <w:tmpl w:val="50E01DE0"/>
    <w:lvl w:ilvl="0">
      <w:start w:val="4"/>
      <w:numFmt w:val="decimal"/>
      <w:lvlText w:val="%1"/>
      <w:lvlJc w:val="left"/>
      <w:pPr>
        <w:ind w:left="729" w:hanging="613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5"/>
        <w:sz w:val="20"/>
        <w:szCs w:val="20"/>
      </w:rPr>
    </w:lvl>
    <w:lvl w:ilvl="3">
      <w:numFmt w:val="bullet"/>
      <w:lvlText w:val="•"/>
      <w:lvlJc w:val="left"/>
      <w:pPr>
        <w:ind w:left="2683" w:hanging="701"/>
      </w:pPr>
      <w:rPr>
        <w:rFonts w:hint="default"/>
      </w:rPr>
    </w:lvl>
    <w:lvl w:ilvl="4">
      <w:numFmt w:val="bullet"/>
      <w:lvlText w:val="•"/>
      <w:lvlJc w:val="left"/>
      <w:pPr>
        <w:ind w:left="3615" w:hanging="701"/>
      </w:pPr>
      <w:rPr>
        <w:rFonts w:hint="default"/>
      </w:rPr>
    </w:lvl>
    <w:lvl w:ilvl="5">
      <w:numFmt w:val="bullet"/>
      <w:lvlText w:val="•"/>
      <w:lvlJc w:val="left"/>
      <w:pPr>
        <w:ind w:left="4546" w:hanging="701"/>
      </w:pPr>
      <w:rPr>
        <w:rFonts w:hint="default"/>
      </w:rPr>
    </w:lvl>
    <w:lvl w:ilvl="6">
      <w:numFmt w:val="bullet"/>
      <w:lvlText w:val="•"/>
      <w:lvlJc w:val="left"/>
      <w:pPr>
        <w:ind w:left="5478" w:hanging="701"/>
      </w:pPr>
      <w:rPr>
        <w:rFonts w:hint="default"/>
      </w:rPr>
    </w:lvl>
    <w:lvl w:ilvl="7">
      <w:numFmt w:val="bullet"/>
      <w:lvlText w:val="•"/>
      <w:lvlJc w:val="left"/>
      <w:pPr>
        <w:ind w:left="6410" w:hanging="701"/>
      </w:pPr>
      <w:rPr>
        <w:rFonts w:hint="default"/>
      </w:rPr>
    </w:lvl>
    <w:lvl w:ilvl="8">
      <w:numFmt w:val="bullet"/>
      <w:lvlText w:val="•"/>
      <w:lvlJc w:val="left"/>
      <w:pPr>
        <w:ind w:left="7342" w:hanging="701"/>
      </w:pPr>
      <w:rPr>
        <w:rFonts w:hint="default"/>
      </w:rPr>
    </w:lvl>
  </w:abstractNum>
  <w:abstractNum w:abstractNumId="15">
    <w:nsid w:val="784369B9"/>
    <w:multiLevelType w:val="hybridMultilevel"/>
    <w:tmpl w:val="4722673E"/>
    <w:lvl w:ilvl="0" w:tplc="040C0009">
      <w:start w:val="1"/>
      <w:numFmt w:val="bullet"/>
      <w:lvlText w:val=""/>
      <w:lvlJc w:val="left"/>
      <w:pPr>
        <w:ind w:left="1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15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0"/>
  </w:num>
  <w:num w:numId="14">
    <w:abstractNumId w:val="4"/>
  </w:num>
  <w:num w:numId="15">
    <w:abstractNumId w:val="9"/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33D0"/>
    <w:rsid w:val="000217B6"/>
    <w:rsid w:val="00077711"/>
    <w:rsid w:val="000843F4"/>
    <w:rsid w:val="000936E7"/>
    <w:rsid w:val="00146766"/>
    <w:rsid w:val="00155F0C"/>
    <w:rsid w:val="00183DBB"/>
    <w:rsid w:val="001959C3"/>
    <w:rsid w:val="001977B9"/>
    <w:rsid w:val="001A2E66"/>
    <w:rsid w:val="001A45BA"/>
    <w:rsid w:val="001A5305"/>
    <w:rsid w:val="001C1DF4"/>
    <w:rsid w:val="001D2ECA"/>
    <w:rsid w:val="00215F04"/>
    <w:rsid w:val="002333C4"/>
    <w:rsid w:val="0026356D"/>
    <w:rsid w:val="0029448C"/>
    <w:rsid w:val="002B0044"/>
    <w:rsid w:val="002B4FCA"/>
    <w:rsid w:val="002D3A3C"/>
    <w:rsid w:val="002E0253"/>
    <w:rsid w:val="00321667"/>
    <w:rsid w:val="0032546A"/>
    <w:rsid w:val="00331938"/>
    <w:rsid w:val="003343B1"/>
    <w:rsid w:val="00383A3A"/>
    <w:rsid w:val="003A592D"/>
    <w:rsid w:val="003B7FE0"/>
    <w:rsid w:val="003D6446"/>
    <w:rsid w:val="00405DD6"/>
    <w:rsid w:val="004470C2"/>
    <w:rsid w:val="00464C9D"/>
    <w:rsid w:val="004A743D"/>
    <w:rsid w:val="00545359"/>
    <w:rsid w:val="005522A0"/>
    <w:rsid w:val="005C29C2"/>
    <w:rsid w:val="005D1A3D"/>
    <w:rsid w:val="005E0493"/>
    <w:rsid w:val="0060359F"/>
    <w:rsid w:val="006108C2"/>
    <w:rsid w:val="00613140"/>
    <w:rsid w:val="006260A2"/>
    <w:rsid w:val="0064636F"/>
    <w:rsid w:val="006538C2"/>
    <w:rsid w:val="006633D0"/>
    <w:rsid w:val="00692C2B"/>
    <w:rsid w:val="006951F9"/>
    <w:rsid w:val="006B1D2E"/>
    <w:rsid w:val="006C4A7C"/>
    <w:rsid w:val="006E2C49"/>
    <w:rsid w:val="0071191D"/>
    <w:rsid w:val="00717F06"/>
    <w:rsid w:val="00742997"/>
    <w:rsid w:val="00743A49"/>
    <w:rsid w:val="0077721C"/>
    <w:rsid w:val="007945D4"/>
    <w:rsid w:val="007F15A9"/>
    <w:rsid w:val="00807AF7"/>
    <w:rsid w:val="0081004C"/>
    <w:rsid w:val="00831A3C"/>
    <w:rsid w:val="00834EC8"/>
    <w:rsid w:val="00837F18"/>
    <w:rsid w:val="00871CD3"/>
    <w:rsid w:val="00874EF1"/>
    <w:rsid w:val="008A63E8"/>
    <w:rsid w:val="008E6DC7"/>
    <w:rsid w:val="00925956"/>
    <w:rsid w:val="00936BEE"/>
    <w:rsid w:val="009414ED"/>
    <w:rsid w:val="00944837"/>
    <w:rsid w:val="00970C3F"/>
    <w:rsid w:val="00977B0B"/>
    <w:rsid w:val="009820EC"/>
    <w:rsid w:val="00985FF3"/>
    <w:rsid w:val="009B4734"/>
    <w:rsid w:val="009D06B6"/>
    <w:rsid w:val="009D31D1"/>
    <w:rsid w:val="009D465D"/>
    <w:rsid w:val="009F134F"/>
    <w:rsid w:val="00A054CA"/>
    <w:rsid w:val="00A407F5"/>
    <w:rsid w:val="00A73A50"/>
    <w:rsid w:val="00A96BD5"/>
    <w:rsid w:val="00AB0052"/>
    <w:rsid w:val="00AE23F2"/>
    <w:rsid w:val="00B15B10"/>
    <w:rsid w:val="00B30519"/>
    <w:rsid w:val="00B413C4"/>
    <w:rsid w:val="00B646FF"/>
    <w:rsid w:val="00B80110"/>
    <w:rsid w:val="00B93CED"/>
    <w:rsid w:val="00BA1708"/>
    <w:rsid w:val="00BB33A0"/>
    <w:rsid w:val="00BB5799"/>
    <w:rsid w:val="00C26D0B"/>
    <w:rsid w:val="00C30E10"/>
    <w:rsid w:val="00C465FF"/>
    <w:rsid w:val="00C47069"/>
    <w:rsid w:val="00C8178B"/>
    <w:rsid w:val="00C95133"/>
    <w:rsid w:val="00CB38BE"/>
    <w:rsid w:val="00CF0CC4"/>
    <w:rsid w:val="00CF4E24"/>
    <w:rsid w:val="00D46928"/>
    <w:rsid w:val="00D57BB1"/>
    <w:rsid w:val="00D61942"/>
    <w:rsid w:val="00D751C2"/>
    <w:rsid w:val="00D84F8B"/>
    <w:rsid w:val="00D865A3"/>
    <w:rsid w:val="00DB60D4"/>
    <w:rsid w:val="00DD2B84"/>
    <w:rsid w:val="00DE0131"/>
    <w:rsid w:val="00DE59CD"/>
    <w:rsid w:val="00DF62EC"/>
    <w:rsid w:val="00E113D8"/>
    <w:rsid w:val="00E67DC5"/>
    <w:rsid w:val="00E811F1"/>
    <w:rsid w:val="00EA5EBB"/>
    <w:rsid w:val="00EA67C2"/>
    <w:rsid w:val="00EB17EB"/>
    <w:rsid w:val="00EF0DF5"/>
    <w:rsid w:val="00F0694A"/>
    <w:rsid w:val="00F10B2B"/>
    <w:rsid w:val="00F2511C"/>
    <w:rsid w:val="00F3160A"/>
    <w:rsid w:val="00F661FD"/>
    <w:rsid w:val="00F776A3"/>
    <w:rsid w:val="00FB09EC"/>
    <w:rsid w:val="00FD35A7"/>
    <w:rsid w:val="00FE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112021D3-50FB-4B4D-978A-0061D1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Titre1">
    <w:name w:val="heading 1"/>
    <w:basedOn w:val="Normal"/>
    <w:link w:val="Titre1Car"/>
    <w:uiPriority w:val="1"/>
    <w:qFormat/>
    <w:pPr>
      <w:ind w:left="590" w:hanging="473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link w:val="Titre2Car"/>
    <w:uiPriority w:val="1"/>
    <w:qFormat/>
    <w:pPr>
      <w:ind w:left="729" w:hanging="612"/>
      <w:outlineLvl w:val="1"/>
    </w:pPr>
    <w:rPr>
      <w:rFonts w:ascii="Bookman Old Style" w:eastAsia="Bookman Old Style" w:hAnsi="Bookman Old Style" w:cs="Bookman Old Style"/>
      <w:sz w:val="24"/>
      <w:szCs w:val="24"/>
    </w:rPr>
  </w:style>
  <w:style w:type="paragraph" w:styleId="Titre3">
    <w:name w:val="heading 3"/>
    <w:basedOn w:val="Normal"/>
    <w:uiPriority w:val="1"/>
    <w:qFormat/>
    <w:pPr>
      <w:ind w:left="817" w:hanging="700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98"/>
      <w:ind w:left="416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TM2">
    <w:name w:val="toc 2"/>
    <w:basedOn w:val="Normal"/>
    <w:uiPriority w:val="39"/>
    <w:qFormat/>
    <w:pPr>
      <w:spacing w:line="239" w:lineRule="exact"/>
      <w:ind w:left="874" w:hanging="458"/>
    </w:pPr>
    <w:rPr>
      <w:sz w:val="20"/>
      <w:szCs w:val="20"/>
    </w:rPr>
  </w:style>
  <w:style w:type="paragraph" w:styleId="TM3">
    <w:name w:val="toc 3"/>
    <w:basedOn w:val="Normal"/>
    <w:uiPriority w:val="1"/>
    <w:qFormat/>
    <w:pPr>
      <w:spacing w:line="239" w:lineRule="exact"/>
      <w:ind w:left="1511" w:hanging="637"/>
    </w:pPr>
    <w:rPr>
      <w:sz w:val="20"/>
      <w:szCs w:val="20"/>
    </w:r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729" w:hanging="612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15"/>
    </w:pPr>
  </w:style>
  <w:style w:type="paragraph" w:styleId="En-tte">
    <w:name w:val="header"/>
    <w:basedOn w:val="Normal"/>
    <w:link w:val="En-tteCar"/>
    <w:uiPriority w:val="99"/>
    <w:unhideWhenUsed/>
    <w:rsid w:val="006108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08C2"/>
    <w:rPr>
      <w:rFonts w:ascii="Book Antiqua" w:eastAsia="Book Antiqua" w:hAnsi="Book Antiqua" w:cs="Book Antiqua"/>
    </w:rPr>
  </w:style>
  <w:style w:type="paragraph" w:styleId="Pieddepage">
    <w:name w:val="footer"/>
    <w:basedOn w:val="Normal"/>
    <w:link w:val="PieddepageCar"/>
    <w:uiPriority w:val="99"/>
    <w:unhideWhenUsed/>
    <w:rsid w:val="006108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8C2"/>
    <w:rPr>
      <w:rFonts w:ascii="Book Antiqua" w:eastAsia="Book Antiqua" w:hAnsi="Book Antiqua" w:cs="Book Antiqu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359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359F"/>
    <w:rPr>
      <w:rFonts w:ascii="Book Antiqua" w:eastAsia="Book Antiqua" w:hAnsi="Book Antiqua" w:cs="Book Antiqu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359F"/>
    <w:rPr>
      <w:vertAlign w:val="superscript"/>
    </w:rPr>
  </w:style>
  <w:style w:type="paragraph" w:customStyle="1" w:styleId="Style1">
    <w:name w:val="Style1"/>
    <w:basedOn w:val="Titre1"/>
    <w:link w:val="Style1Car"/>
    <w:uiPriority w:val="1"/>
    <w:qFormat/>
    <w:rsid w:val="00405DD6"/>
    <w:pPr>
      <w:numPr>
        <w:numId w:val="4"/>
      </w:numPr>
      <w:tabs>
        <w:tab w:val="left" w:pos="591"/>
      </w:tabs>
      <w:jc w:val="both"/>
    </w:pPr>
    <w:rPr>
      <w:spacing w:val="3"/>
      <w:w w:val="105"/>
      <w:lang w:val="fr-FR"/>
    </w:rPr>
  </w:style>
  <w:style w:type="paragraph" w:customStyle="1" w:styleId="Style2">
    <w:name w:val="Style2"/>
    <w:basedOn w:val="Titre2"/>
    <w:link w:val="Style2Car"/>
    <w:uiPriority w:val="1"/>
    <w:qFormat/>
    <w:rsid w:val="00405DD6"/>
    <w:pPr>
      <w:numPr>
        <w:ilvl w:val="1"/>
        <w:numId w:val="4"/>
      </w:numPr>
      <w:tabs>
        <w:tab w:val="left" w:pos="730"/>
      </w:tabs>
      <w:jc w:val="both"/>
    </w:pPr>
    <w:rPr>
      <w:b/>
      <w:lang w:val="fr-FR"/>
    </w:rPr>
  </w:style>
  <w:style w:type="character" w:customStyle="1" w:styleId="Titre1Car">
    <w:name w:val="Titre 1 Car"/>
    <w:basedOn w:val="Policepardfaut"/>
    <w:link w:val="Titre1"/>
    <w:uiPriority w:val="1"/>
    <w:rsid w:val="00405DD6"/>
    <w:rPr>
      <w:rFonts w:ascii="Book Antiqua" w:eastAsia="Book Antiqua" w:hAnsi="Book Antiqua" w:cs="Book Antiqua"/>
      <w:b/>
      <w:bCs/>
      <w:sz w:val="28"/>
      <w:szCs w:val="28"/>
    </w:rPr>
  </w:style>
  <w:style w:type="character" w:customStyle="1" w:styleId="Style1Car">
    <w:name w:val="Style1 Car"/>
    <w:basedOn w:val="Titre1Car"/>
    <w:link w:val="Style1"/>
    <w:uiPriority w:val="1"/>
    <w:rsid w:val="00405DD6"/>
    <w:rPr>
      <w:rFonts w:ascii="Book Antiqua" w:eastAsia="Book Antiqua" w:hAnsi="Book Antiqua" w:cs="Book Antiqua"/>
      <w:b/>
      <w:bCs/>
      <w:spacing w:val="3"/>
      <w:w w:val="105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5DD6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1"/>
    <w:rsid w:val="00405DD6"/>
    <w:rPr>
      <w:rFonts w:ascii="Bookman Old Style" w:eastAsia="Bookman Old Style" w:hAnsi="Bookman Old Style" w:cs="Bookman Old Style"/>
      <w:sz w:val="24"/>
      <w:szCs w:val="24"/>
    </w:rPr>
  </w:style>
  <w:style w:type="character" w:customStyle="1" w:styleId="Style2Car">
    <w:name w:val="Style2 Car"/>
    <w:basedOn w:val="Titre2Car"/>
    <w:link w:val="Style2"/>
    <w:uiPriority w:val="1"/>
    <w:rsid w:val="00405DD6"/>
    <w:rPr>
      <w:rFonts w:ascii="Bookman Old Style" w:eastAsia="Bookman Old Style" w:hAnsi="Bookman Old Style" w:cs="Bookman Old Style"/>
      <w:b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405DD6"/>
    <w:rPr>
      <w:color w:val="0000FF" w:themeColor="hyperlink"/>
      <w:u w:val="single"/>
    </w:rPr>
  </w:style>
  <w:style w:type="character" w:customStyle="1" w:styleId="CorpsdetexteCar">
    <w:name w:val="Corps de texte Car"/>
    <w:basedOn w:val="Policepardfaut"/>
    <w:link w:val="Corpsdetexte"/>
    <w:uiPriority w:val="1"/>
    <w:rsid w:val="00AB0052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0D6B6-3C60-4657-9AD4-CCD952EC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1310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BELKHOUS Redha</cp:lastModifiedBy>
  <cp:revision>83</cp:revision>
  <dcterms:created xsi:type="dcterms:W3CDTF">2016-06-13T10:46:00Z</dcterms:created>
  <dcterms:modified xsi:type="dcterms:W3CDTF">2016-07-08T08:09:00Z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2016-06-13T00:00:00Z</vt:filetime>
  </property>
</Properties>
</file>