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GoBack"/>
      <w:bookmarkEnd w:id="1"/>
      <w:r>
        <w:rPr>
          <w:rFonts w:hint="eastAsia"/>
          <w:lang w:val="en-US" w:eastAsia="zh-CN"/>
        </w:rPr>
        <w:t>多表操作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数据和数据之间存在数据关系系，表和表之间也存在着数据关系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一对一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一对多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多对多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多表查询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要得到的结果来自于多表，此时就要对多张表相关的记录进行关联，这时的查询称为连接查询。</w:t>
      </w:r>
    </w:p>
    <w:p>
      <w:pPr>
        <w:pStyle w:val="5"/>
        <w:rPr>
          <w:rFonts w:hint="eastAsia"/>
        </w:rPr>
      </w:pPr>
      <w:r>
        <w:rPr>
          <w:rFonts w:hint="eastAsia"/>
        </w:rPr>
        <w:t>交叉连接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1"/>
              <w:ind w:left="360" w:firstLine="0" w:firstLineChars="0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elect * from A cross join B;</w:t>
            </w:r>
          </w:p>
          <w:p>
            <w:pPr>
              <w:pStyle w:val="21"/>
              <w:ind w:left="36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t>S</w:t>
            </w:r>
            <w:r>
              <w:rPr>
                <w:rFonts w:hint="eastAsia"/>
              </w:rPr>
              <w:t>elect * from A,B;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1"/>
        <w:ind w:left="360" w:firstLine="0" w:firstLineChars="0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实现原理是  </w:t>
      </w:r>
      <w:r>
        <w:rPr>
          <w:rFonts w:hint="eastAsia"/>
          <w:b/>
          <w:bCs/>
        </w:rPr>
        <w:t>笛卡尔积</w:t>
      </w:r>
    </w:p>
    <w:p>
      <w:pPr>
        <w:pStyle w:val="21"/>
        <w:ind w:left="36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"http://images.cnitblog.com/i/595518/201403/302046364841977.jpg"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73600" cy="4699000"/>
            <wp:effectExtent l="0" t="0" r="12700" b="63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1"/>
        <w:ind w:left="360"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eastAsia="宋体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内连接就是两张表同时都满足一定的条件的的结果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显式内连接语法:</w:t>
            </w:r>
          </w:p>
          <w:p>
            <w:pPr>
              <w:ind w:firstLine="405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t>S</w:t>
            </w:r>
            <w:r>
              <w:rPr>
                <w:rFonts w:hint="eastAsia"/>
              </w:rPr>
              <w:t xml:space="preserve">elect * from A </w:t>
            </w:r>
            <w:r>
              <w:rPr>
                <w:rFonts w:hint="eastAsia"/>
                <w:b/>
                <w:color w:val="FF0000"/>
              </w:rPr>
              <w:t>inner join</w:t>
            </w:r>
            <w:r>
              <w:rPr>
                <w:rFonts w:hint="eastAsia"/>
              </w:rPr>
              <w:t xml:space="preserve"> B </w:t>
            </w:r>
            <w:r>
              <w:rPr>
                <w:rFonts w:hint="eastAsia"/>
                <w:b/>
                <w:color w:val="FF0000"/>
              </w:rPr>
              <w:t>on</w:t>
            </w:r>
            <w:r>
              <w:rPr>
                <w:rFonts w:hint="eastAsia"/>
              </w:rPr>
              <w:t xml:space="preserve"> (连接条件[外键字段名=另一个表的主键字段])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ind w:firstLine="405"/>
              <w:rPr>
                <w:rFonts w:hint="eastAsia"/>
              </w:rPr>
            </w:pPr>
            <w:r>
              <w:rPr>
                <w:rFonts w:hint="eastAsia"/>
              </w:rPr>
              <w:t>隐式内连接语法:</w:t>
            </w:r>
          </w:p>
          <w:p>
            <w:pPr>
              <w:ind w:firstLine="405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elect * from A,B  where 条件</w:t>
            </w:r>
          </w:p>
          <w:p>
            <w:pPr>
              <w:ind w:firstLine="405"/>
              <w:rPr>
                <w:rFonts w:hint="eastAsia"/>
                <w:vertAlign w:val="baseline"/>
                <w:lang w:val="en-US" w:eastAsia="zh-CN"/>
              </w:rPr>
            </w:pPr>
            <w:r>
              <w:t>select * from orders A ,customer B where A.customer_id=B.id;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3263900"/>
            <wp:effectExtent l="0" t="0" r="762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外连接</w:t>
      </w:r>
    </w:p>
    <w:p>
      <w:pPr>
        <w:pStyle w:val="21"/>
        <w:ind w:left="360" w:firstLine="0" w:firstLineChars="0"/>
        <w:rPr>
          <w:rFonts w:hint="eastAsia"/>
        </w:rPr>
      </w:pPr>
      <w:r>
        <w:rPr>
          <w:rFonts w:hint="eastAsia"/>
        </w:rPr>
        <w:t>左外连接</w:t>
      </w:r>
      <w:r>
        <w:rPr>
          <w:rFonts w:hint="eastAsia"/>
          <w:lang w:val="en-US" w:eastAsia="zh-CN"/>
        </w:rPr>
        <w:t xml:space="preserve"> 以左边表为主</w:t>
      </w:r>
    </w:p>
    <w:p>
      <w:pPr>
        <w:pStyle w:val="21"/>
        <w:ind w:left="36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</w:t>
      </w:r>
    </w:p>
    <w:tbl>
      <w:tblPr>
        <w:tblStyle w:val="17"/>
        <w:tblW w:w="8042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42" w:type="dxa"/>
            <w:shd w:val="clear" w:color="auto" w:fill="D7D7D7" w:themeFill="background1" w:themeFillShade="D8"/>
          </w:tcPr>
          <w:p>
            <w:pPr>
              <w:pStyle w:val="21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elect * from A left join B on (A.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外键字段=B.主键字段)</w:t>
            </w:r>
          </w:p>
        </w:tc>
      </w:tr>
    </w:tbl>
    <w:p>
      <w:pPr>
        <w:pStyle w:val="21"/>
        <w:ind w:left="36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查询到的结果是左边表全部显示右表补齐</w:t>
      </w:r>
    </w:p>
    <w:p>
      <w:pPr>
        <w:pStyle w:val="21"/>
        <w:ind w:left="360" w:firstLine="0" w:firstLineChars="0"/>
      </w:pPr>
      <w:r>
        <w:drawing>
          <wp:inline distT="0" distB="0" distL="114300" distR="114300">
            <wp:extent cx="5272405" cy="3239770"/>
            <wp:effectExtent l="9525" t="9525" r="13970" b="2730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977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21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右外连接  以右边表为主</w:t>
      </w:r>
    </w:p>
    <w:p>
      <w:pPr>
        <w:pStyle w:val="21"/>
        <w:ind w:left="360" w:firstLine="405" w:firstLineChars="0"/>
        <w:rPr>
          <w:rFonts w:hint="eastAsia"/>
          <w:vertAlign w:val="baseline"/>
        </w:rPr>
      </w:pPr>
      <w:r>
        <w:rPr>
          <w:rFonts w:hint="eastAsia"/>
          <w:b/>
          <w:bCs/>
        </w:rPr>
        <w:t>语法：</w:t>
      </w:r>
    </w:p>
    <w:tbl>
      <w:tblPr>
        <w:tblStyle w:val="17"/>
        <w:tblW w:w="8092" w:type="dxa"/>
        <w:tblInd w:w="4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2" w:type="dxa"/>
            <w:shd w:val="clear" w:color="auto" w:fill="D7D7D7" w:themeFill="background1" w:themeFillShade="D8"/>
          </w:tcPr>
          <w:p>
            <w:pPr>
              <w:pStyle w:val="21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elect * from A right join B on (连接条件)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联合查询</w:t>
      </w:r>
    </w:p>
    <w:p>
      <w:pPr>
        <w:pStyle w:val="21"/>
        <w:ind w:left="36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语法：</w:t>
      </w:r>
    </w:p>
    <w:p>
      <w:pPr>
        <w:pStyle w:val="21"/>
        <w:ind w:left="360" w:firstLine="0" w:firstLineChars="0"/>
        <w:rPr>
          <w:rFonts w:hint="eastAsia"/>
          <w:vertAlign w:val="baseline"/>
        </w:rPr>
      </w:pPr>
      <w:r>
        <w:rPr>
          <w:rFonts w:hint="eastAsia"/>
        </w:rPr>
        <w:tab/>
      </w:r>
    </w:p>
    <w:tbl>
      <w:tblPr>
        <w:tblStyle w:val="17"/>
        <w:tblW w:w="8129" w:type="dxa"/>
        <w:tblInd w:w="3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9" w:type="dxa"/>
            <w:shd w:val="clear" w:color="auto" w:fill="D7D7D7" w:themeFill="background1" w:themeFillShade="D8"/>
          </w:tcPr>
          <w:p>
            <w:pPr>
              <w:pStyle w:val="2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t>S</w:t>
            </w:r>
            <w:r>
              <w:rPr>
                <w:rFonts w:hint="eastAsia"/>
              </w:rPr>
              <w:t>elect 字段  from A  where 条件</w:t>
            </w:r>
          </w:p>
          <w:p>
            <w:pPr>
              <w:pStyle w:val="21"/>
              <w:ind w:left="360" w:firstLine="0" w:firstLineChars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ab/>
            </w:r>
            <w:r>
              <w:rPr>
                <w:rFonts w:hint="eastAsia"/>
                <w:b/>
                <w:color w:val="FF0000"/>
              </w:rPr>
              <w:tab/>
            </w:r>
            <w:bookmarkStart w:id="0" w:name="OLE_LINK1"/>
            <w:r>
              <w:rPr>
                <w:b/>
                <w:color w:val="FF0000"/>
              </w:rPr>
              <w:t>U</w:t>
            </w:r>
            <w:r>
              <w:rPr>
                <w:rFonts w:hint="eastAsia"/>
                <w:b/>
                <w:color w:val="FF0000"/>
              </w:rPr>
              <w:t>nion</w:t>
            </w:r>
            <w:bookmarkEnd w:id="0"/>
          </w:p>
          <w:p>
            <w:pPr>
              <w:pStyle w:val="21"/>
              <w:ind w:left="36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ab/>
            </w:r>
            <w:r>
              <w:t>S</w:t>
            </w:r>
            <w:r>
              <w:rPr>
                <w:rFonts w:hint="eastAsia"/>
              </w:rPr>
              <w:t xml:space="preserve">elect 字段 from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B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where 条件</w:t>
            </w:r>
          </w:p>
        </w:tc>
      </w:tr>
    </w:tbl>
    <w:p>
      <w:pPr>
        <w:pStyle w:val="21"/>
        <w:ind w:left="360" w:firstLine="0" w:firstLineChars="0"/>
        <w:rPr>
          <w:rFonts w:hint="eastAsia"/>
        </w:rPr>
      </w:pPr>
    </w:p>
    <w:p>
      <w:pPr>
        <w:pStyle w:val="21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color w:val="FF0000"/>
        </w:rPr>
        <w:t>可以自动消除重复记录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子查询</w:t>
      </w:r>
    </w:p>
    <w:p>
      <w:pPr>
        <w:rPr>
          <w:rFonts w:hint="eastAsia"/>
        </w:rPr>
      </w:pPr>
      <w:r>
        <w:rPr>
          <w:rFonts w:hint="eastAsia"/>
        </w:rPr>
        <w:t>子查询：放在外面的查询语句称为父查询，放在里面查询称为子查询。</w:t>
      </w:r>
    </w:p>
    <w:p>
      <w:pPr>
        <w:pStyle w:val="21"/>
        <w:ind w:left="360" w:firstLine="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语法：</w:t>
      </w:r>
    </w:p>
    <w:p>
      <w:pPr>
        <w:pStyle w:val="21"/>
        <w:ind w:left="360" w:firstLine="0" w:firstLineChars="0"/>
        <w:rPr>
          <w:rFonts w:hint="eastAsia"/>
          <w:vertAlign w:val="baseline"/>
        </w:rPr>
      </w:pPr>
      <w:r>
        <w:rPr>
          <w:rFonts w:hint="eastAsia"/>
        </w:rPr>
        <w:t xml:space="preserve">  </w:t>
      </w:r>
    </w:p>
    <w:tbl>
      <w:tblPr>
        <w:tblStyle w:val="17"/>
        <w:tblW w:w="8129" w:type="dxa"/>
        <w:tblInd w:w="3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8129" w:type="dxa"/>
            <w:shd w:val="clear" w:color="auto" w:fill="D7D7D7" w:themeFill="background1" w:themeFillShade="D8"/>
          </w:tcPr>
          <w:p>
            <w:pPr>
              <w:pStyle w:val="2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highlight w:val="yellow"/>
              </w:rPr>
              <w:t>S</w:t>
            </w:r>
            <w:r>
              <w:rPr>
                <w:rFonts w:hint="eastAsia"/>
                <w:highlight w:val="yellow"/>
              </w:rPr>
              <w:t>elect * from A</w:t>
            </w:r>
            <w:r>
              <w:rPr>
                <w:rFonts w:hint="eastAsia"/>
              </w:rPr>
              <w:t xml:space="preserve">  where</w:t>
            </w:r>
          </w:p>
          <w:p>
            <w:pPr>
              <w:pStyle w:val="2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</w:t>
            </w:r>
            <w:r>
              <w:t>I</w:t>
            </w:r>
            <w:r>
              <w:rPr>
                <w:rFonts w:hint="eastAsia"/>
              </w:rPr>
              <w:t>d in (</w:t>
            </w:r>
          </w:p>
          <w:p>
            <w:pPr>
              <w:pStyle w:val="21"/>
              <w:ind w:left="360" w:firstLine="0" w:firstLineChars="0"/>
              <w:rPr>
                <w:rFonts w:hint="eastAsia"/>
                <w:b/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S</w:t>
            </w:r>
            <w:r>
              <w:rPr>
                <w:rFonts w:hint="eastAsia"/>
                <w:b/>
                <w:color w:val="FF0000"/>
              </w:rPr>
              <w:t>elect id from B where 条件</w:t>
            </w:r>
          </w:p>
          <w:p>
            <w:pPr>
              <w:pStyle w:val="21"/>
              <w:ind w:left="36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)</w:t>
            </w:r>
          </w:p>
          <w:p>
            <w:pPr>
              <w:pStyle w:val="21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9" w:type="dxa"/>
            <w:shd w:val="clear" w:color="auto" w:fill="D7D7D7" w:themeFill="background1" w:themeFillShade="D8"/>
          </w:tcPr>
          <w:p>
            <w:pPr>
              <w:pStyle w:val="21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Select * from orders where customer_id=(select id from customer where name='</w:t>
            </w:r>
            <w:r>
              <w:rPr>
                <w:rFonts w:hint="eastAsia"/>
                <w:lang w:val="en-US" w:eastAsia="zh-CN"/>
              </w:rPr>
              <w:t>zhangsan</w:t>
            </w:r>
            <w:r>
              <w:rPr>
                <w:rFonts w:hint="eastAsia"/>
              </w:rPr>
              <w:t>');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补充的函数：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NOW() </w:t>
      </w:r>
      <w:r>
        <w:rPr>
          <w:rFonts w:hint="default"/>
          <w:b/>
          <w:bCs/>
        </w:rPr>
        <w:br w:type="textWrapping"/>
      </w:r>
      <w:r>
        <w:rPr>
          <w:rFonts w:hint="default"/>
          <w:b/>
          <w:bCs/>
        </w:rPr>
        <w:t>语法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SELECT NOW() FROM table_name</w:t>
      </w:r>
    </w:p>
    <w:p>
      <w:r>
        <w:drawing>
          <wp:inline distT="0" distB="0" distL="114300" distR="114300">
            <wp:extent cx="4666615" cy="1409700"/>
            <wp:effectExtent l="9525" t="9525" r="10160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40970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9"/>
        <w:spacing w:before="180" w:beforeAutospacing="0" w:after="0" w:afterAutospacing="0" w:line="270" w:lineRule="atLeast"/>
        <w:ind w:left="0" w:right="0" w:firstLine="0"/>
        <w:jc w:val="left"/>
        <w:rPr>
          <w:rFonts w:hint="eastAsia" w:ascii="Verdana" w:hAnsi="Verdana" w:cs="Verdana"/>
          <w:b/>
          <w:bCs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18"/>
          <w:szCs w:val="18"/>
          <w:shd w:val="clear" w:fill="F9F9F9"/>
        </w:rPr>
        <w:t>显示当天的日期所对应的名称和价格。</w:t>
      </w:r>
    </w:p>
    <w:p>
      <w:pPr>
        <w:pStyle w:val="13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dotted" w:color="778855" w:sz="6" w:space="0"/>
          <w:shd w:val="clear" w:fill="F5F5F5"/>
        </w:rPr>
        <w:t>SELECT ProductName, UnitPrice, Now() as PerDate FROM Products</w:t>
      </w:r>
    </w:p>
    <w:p/>
    <w:p>
      <w:pPr>
        <w:rPr>
          <w:rFonts w:hint="eastAsia"/>
          <w:b/>
          <w:bCs/>
          <w:lang w:val="en-US" w:eastAsia="zh-CN"/>
        </w:rPr>
      </w:pPr>
      <w:r>
        <w:rPr>
          <w:b/>
          <w:bCs/>
        </w:rPr>
        <w:t>select year(now());</w:t>
      </w:r>
      <w:r>
        <w:rPr>
          <w:rFonts w:hint="eastAsia"/>
          <w:b/>
          <w:bCs/>
          <w:lang w:val="en-US" w:eastAsia="zh-CN"/>
        </w:rPr>
        <w:t xml:space="preserve"> 取出年份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Md5()</w:t>
      </w:r>
    </w:p>
    <w:p>
      <w:pPr>
        <w:rPr>
          <w:b/>
          <w:bCs/>
        </w:rPr>
      </w:pPr>
      <w:r>
        <w:rPr>
          <w:b/>
          <w:bCs/>
        </w:rPr>
        <w:t>select md5('123');</w:t>
      </w:r>
    </w:p>
    <w:p>
      <w:pPr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给添加的密码加密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INSERT into person (name,PASSWORD) values ('zhangsan' ,MD5('123') ) 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Limit 起始行数</w:t>
      </w:r>
      <w:r>
        <w:rPr>
          <w:rFonts w:hint="default"/>
          <w:b/>
          <w:bCs/>
        </w:rPr>
        <w:t> | </w:t>
      </w:r>
      <w:r>
        <w:rPr>
          <w:rFonts w:hint="eastAsia"/>
          <w:b/>
          <w:bCs/>
          <w:lang w:val="en-US" w:eastAsia="zh-CN"/>
        </w:rPr>
        <w:t xml:space="preserve">每页显示的行数 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t>SELECT</w:t>
            </w:r>
            <w:r>
              <w:rPr>
                <w:rFonts w:hint="default"/>
              </w:rPr>
              <w:t> * FROM articles WHERE category_id = 123 ORDER BY id LIMIT 50, 10  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ind w:leftChars="0"/>
      </w:pPr>
    </w:p>
    <w:sectPr>
      <w:headerReference r:id="rId3" w:type="default"/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¿¬Ìå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20"/>
      <w:jc w:val="both"/>
    </w:pPr>
    <w:r>
      <w:rPr>
        <w:rFonts w:hint="eastAsia"/>
      </w:rPr>
      <w:t>传智播客——专注于Java、.Net和Php、网页平面设计工程师的培训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11AF"/>
    <w:multiLevelType w:val="multilevel"/>
    <w:tmpl w:val="58F811AF"/>
    <w:lvl w:ilvl="0" w:tentative="0">
      <w:start w:val="1"/>
      <w:numFmt w:val="decimal"/>
      <w:pStyle w:val="11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9255A38"/>
    <w:multiLevelType w:val="singleLevel"/>
    <w:tmpl w:val="59255A3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255A51"/>
    <w:multiLevelType w:val="singleLevel"/>
    <w:tmpl w:val="59255A5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994A24"/>
    <w:multiLevelType w:val="multilevel"/>
    <w:tmpl w:val="59994A24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0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4">
    <w:nsid w:val="59994B44"/>
    <w:multiLevelType w:val="multilevel"/>
    <w:tmpl w:val="59994B4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D74A8"/>
    <w:rsid w:val="02C56521"/>
    <w:rsid w:val="03C93019"/>
    <w:rsid w:val="052E6224"/>
    <w:rsid w:val="075702E0"/>
    <w:rsid w:val="0A2916C2"/>
    <w:rsid w:val="0BCE2480"/>
    <w:rsid w:val="0EA349FE"/>
    <w:rsid w:val="0F262CB6"/>
    <w:rsid w:val="121E58A9"/>
    <w:rsid w:val="12255235"/>
    <w:rsid w:val="19DE31A0"/>
    <w:rsid w:val="1E9D0E07"/>
    <w:rsid w:val="26696219"/>
    <w:rsid w:val="271D74E8"/>
    <w:rsid w:val="2A7E5A76"/>
    <w:rsid w:val="2BB047E0"/>
    <w:rsid w:val="2BF31B44"/>
    <w:rsid w:val="2C733193"/>
    <w:rsid w:val="2FF878F5"/>
    <w:rsid w:val="31235112"/>
    <w:rsid w:val="330A5DA4"/>
    <w:rsid w:val="35EC2597"/>
    <w:rsid w:val="378A237B"/>
    <w:rsid w:val="37BD5111"/>
    <w:rsid w:val="38747E5A"/>
    <w:rsid w:val="38AD6095"/>
    <w:rsid w:val="3923349F"/>
    <w:rsid w:val="3B8A26CB"/>
    <w:rsid w:val="3C616D36"/>
    <w:rsid w:val="41E30D90"/>
    <w:rsid w:val="435E70AF"/>
    <w:rsid w:val="44372178"/>
    <w:rsid w:val="44EE23A3"/>
    <w:rsid w:val="46C71F0E"/>
    <w:rsid w:val="477D27C6"/>
    <w:rsid w:val="490C5518"/>
    <w:rsid w:val="4FD725FD"/>
    <w:rsid w:val="56325C43"/>
    <w:rsid w:val="57FB7C43"/>
    <w:rsid w:val="5AC71B19"/>
    <w:rsid w:val="5BB71580"/>
    <w:rsid w:val="62570306"/>
    <w:rsid w:val="63C21DC1"/>
    <w:rsid w:val="6FC15066"/>
    <w:rsid w:val="73F523FD"/>
    <w:rsid w:val="75040CEC"/>
    <w:rsid w:val="76CD71E9"/>
    <w:rsid w:val="794506BB"/>
    <w:rsid w:val="7AFB5B3F"/>
    <w:rsid w:val="7D7973D6"/>
    <w:rsid w:val="7DAB23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480" w:lineRule="auto"/>
      <w:ind w:left="432" w:hanging="432"/>
      <w:jc w:val="left"/>
      <w:outlineLvl w:val="0"/>
    </w:pPr>
    <w:rPr>
      <w:rFonts w:ascii="楷体" w:hAnsi="楷体" w:eastAsia="楷体" w:cs="楷体"/>
      <w:kern w:val="44"/>
      <w:sz w:val="52"/>
      <w:szCs w:val="52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numPr>
        <w:ilvl w:val="1"/>
        <w:numId w:val="1"/>
      </w:numPr>
      <w:spacing w:before="620" w:beforeLines="0" w:beforeAutospacing="0" w:after="260" w:afterLines="0" w:afterAutospacing="0" w:line="240" w:lineRule="auto"/>
      <w:ind w:left="575" w:hanging="575"/>
      <w:outlineLvl w:val="1"/>
    </w:pPr>
    <w:rPr>
      <w:rFonts w:ascii="Arial" w:hAnsi="Arial" w:eastAsia="楷体"/>
      <w:sz w:val="30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numPr>
        <w:ilvl w:val="2"/>
        <w:numId w:val="1"/>
      </w:numPr>
      <w:snapToGrid w:val="0"/>
      <w:spacing w:before="380" w:beforeLines="0" w:beforeAutospacing="0" w:after="380" w:afterLines="0" w:afterAutospacing="0" w:line="240" w:lineRule="auto"/>
      <w:ind w:left="720" w:hanging="720"/>
      <w:outlineLvl w:val="2"/>
    </w:pPr>
    <w:rPr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leftChars="0" w:hanging="864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leftChars="0" w:hanging="1008"/>
      <w:outlineLvl w:val="4"/>
    </w:pPr>
    <w:rPr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leftChars="0" w:hanging="1151"/>
      <w:outlineLvl w:val="5"/>
    </w:pPr>
    <w:rPr>
      <w:rFonts w:ascii="Arial" w:hAnsi="Arial" w:eastAsia="黑体"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leftChars="0" w:hanging="1296"/>
      <w:outlineLvl w:val="6"/>
    </w:pPr>
    <w:rPr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leftChars="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leftChars="0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te Heading"/>
    <w:basedOn w:val="1"/>
    <w:next w:val="1"/>
    <w:qFormat/>
    <w:uiPriority w:val="0"/>
    <w:pPr>
      <w:numPr>
        <w:ilvl w:val="0"/>
        <w:numId w:val="2"/>
      </w:numPr>
      <w:jc w:val="left"/>
    </w:pPr>
    <w:rPr>
      <w:rFonts w:asciiTheme="minorAscii" w:hAnsiTheme="minorAscii"/>
      <w:sz w:val="30"/>
    </w:rPr>
  </w:style>
  <w:style w:type="paragraph" w:styleId="12">
    <w:name w:val="Body Text 3"/>
    <w:basedOn w:val="1"/>
    <w:qFormat/>
    <w:uiPriority w:val="0"/>
    <w:pPr>
      <w:spacing w:after="120" w:afterLines="0" w:afterAutospacing="0"/>
    </w:pPr>
    <w:rPr>
      <w:sz w:val="16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7">
    <w:name w:val="Table Grid"/>
    <w:basedOn w:val="1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3 Char"/>
    <w:link w:val="4"/>
    <w:qFormat/>
    <w:uiPriority w:val="0"/>
    <w:rPr>
      <w:rFonts w:eastAsia="仿宋" w:asciiTheme="minorAscii" w:hAnsiTheme="minorAscii"/>
      <w:b/>
      <w:sz w:val="28"/>
    </w:rPr>
  </w:style>
  <w:style w:type="character" w:customStyle="1" w:styleId="19">
    <w:name w:val="标题 2 Char"/>
    <w:link w:val="3"/>
    <w:qFormat/>
    <w:uiPriority w:val="0"/>
    <w:rPr>
      <w:rFonts w:ascii="Arial" w:hAnsi="Arial" w:eastAsia="楷体"/>
      <w:b/>
      <w:sz w:val="30"/>
    </w:rPr>
  </w:style>
  <w:style w:type="paragraph" w:customStyle="1" w:styleId="20">
    <w:name w:val="样式1"/>
    <w:basedOn w:val="3"/>
    <w:next w:val="1"/>
    <w:qFormat/>
    <w:uiPriority w:val="0"/>
    <w:pPr>
      <w:numPr>
        <w:numId w:val="3"/>
      </w:numPr>
    </w:p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奇偶数页眉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hang</cp:lastModifiedBy>
  <dcterms:modified xsi:type="dcterms:W3CDTF">2017-08-20T12:04:01Z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