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60"/>
          <w:szCs w:val="60"/>
          <w:lang w:val="en-US" w:eastAsia="zh-CN"/>
        </w:rPr>
      </w:pPr>
      <w:r>
        <w:rPr>
          <w:rFonts w:hint="eastAsia"/>
          <w:sz w:val="60"/>
          <w:szCs w:val="60"/>
          <w:lang w:val="en-US" w:eastAsia="zh-CN"/>
        </w:rPr>
        <w:t>Spring 框架课程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Java基础增强：反射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思考一个场景：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程序在运行时需要用到一个类的一个方法，但并不能在编码时写死，而是在运行时读取配置文件，根据配置文件中的配置来决定调用哪个类的方法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代码案例</w:t>
      </w:r>
    </w:p>
    <w:p>
      <w:pPr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通过反射的方式可以获取class对象中的属性、方法、构造函数等，一下是实例：</w:t>
      </w:r>
    </w:p>
    <w:p>
      <w:pPr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ab/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package cn.java.reflect;</w:t>
            </w:r>
          </w:p>
          <w:p>
            <w:pPr>
              <w:rPr>
                <w:rFonts w:ascii="Calibri" w:hAnsi="Calibri"/>
                <w:szCs w:val="22"/>
              </w:rPr>
            </w:pP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import java.lang.reflect.Constructor;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import java.lang.reflect.Field;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import java.lang.reflect.Method;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import java.util.ArrayList;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import java.util.List;</w:t>
            </w:r>
          </w:p>
          <w:p>
            <w:pPr>
              <w:rPr>
                <w:rFonts w:ascii="Calibri" w:hAnsi="Calibri"/>
                <w:szCs w:val="22"/>
              </w:rPr>
            </w:pP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import org.junit.Before;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import org.junit.Test;</w:t>
            </w:r>
          </w:p>
          <w:p>
            <w:pPr>
              <w:rPr>
                <w:rFonts w:ascii="Calibri" w:hAnsi="Calibri"/>
                <w:szCs w:val="22"/>
              </w:rPr>
            </w:pP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public class MyReflect {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public String className = null;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@SuppressWarnings("rawtypes")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public Class personClass = null;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/**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 xml:space="preserve"> * 反射Person类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 xml:space="preserve"> * @throws Exception 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 xml:space="preserve"> */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@Before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public void init() throws Exception {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className = "cn.java.reflect.Person";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personClass = Class.forName(className);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}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/**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 xml:space="preserve"> *获取某个class文件对象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 xml:space="preserve"> */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@Test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public void getClassName() throws Exception {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System.out.println(personClass);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}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/**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 xml:space="preserve"> *获取某个class文件对象的另一种方式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 xml:space="preserve"> */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@Test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public void getClassName2() throws Exception {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System.out.println(Person.class);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}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/**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 xml:space="preserve"> *创建一个class文件表示的真实对象，底层会调用空参数的构造方法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 xml:space="preserve"> */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@Test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public void getNewInstance() throws Exception {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System.out.println(personClass.newInstance());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}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/**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 xml:space="preserve"> *获取非私有的构造函数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 xml:space="preserve"> */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@SuppressWarnings({ "rawtypes", "unchecked" })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@Test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public void getPublicConstructor() throws Exception {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Constructor  constructor  = personClass.getConstructor(Long.class,String.class);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Person person = (Person)constructor.newInstance(100L,"zhangsan");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System.out.println(person.getId());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System.out.println(person.getName());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}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/**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 xml:space="preserve"> *获得私有的构造函数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 xml:space="preserve"> */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@SuppressWarnings({ "rawtypes", "unchecked" })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@Test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public void getPrivateConstructor() throws Exception {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Constructor con = personClass.getDeclaredConstructor(String.class);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>con.setAccessible(true);//强制取消Java的权限检测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Person person2 = (Person)con.newInstance("zhangsan");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System.out.println(person2.getName());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}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/**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 xml:space="preserve"> *获取非私有的成员变量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 xml:space="preserve"> */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@SuppressWarnings({ "rawtypes", "unchecked" })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@Test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public void getNotPrivateField() throws Exception {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Constructor  constructor  = personClass.getConstructor(Long.class,String.class);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Object obj = constructor.newInstance(100L,"zhangsan");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Field field = personClass.getField("name");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field.set(obj, "lisi");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System.out.println(field.get(obj));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}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/**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 xml:space="preserve"> *获取私有的成员变量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 xml:space="preserve"> */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@SuppressWarnings({ "rawtypes", "unchecked" })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@Test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public void getPrivateField() throws Exception {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Constructor  constructor  = personClass.getConstructor(Long.class);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Object obj = constructor.newInstance(100L);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Field field2 = personClass.getDeclaredField("id");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>field2.setAccessible(true);//强制取消Java的权限检测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field2.set(obj,10000L);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System.out.println(field2.get(obj));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}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/**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 xml:space="preserve"> *获取非私有的成员函数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 xml:space="preserve"> */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@SuppressWarnings({ "unchecked" })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@Test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public void getNotPrivateMethod() throws Exception {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System.out.println(personClass.getMethod("toString"));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>Object obj = personClass.newInstance();//获取空参的构造函数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Object object = personClass.getMethod("toString").invoke(obj);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System.out.println(object);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}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/**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 xml:space="preserve"> *获取私有的成员函数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 xml:space="preserve"> */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@SuppressWarnings("unchecked")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@Test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public void getPrivateMethod() throws Exception {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>Object obj = personClass.newInstance();//获取空参的构造函数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Method method = personClass.getDeclaredMethod("getSomeThing");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method.setAccessible(true);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Object value = method.invoke(obj);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System.out.println(value);</w:t>
            </w:r>
          </w:p>
          <w:p>
            <w:pPr>
              <w:rPr>
                <w:rFonts w:ascii="Calibri" w:hAnsi="Calibri"/>
                <w:szCs w:val="22"/>
              </w:rPr>
            </w:pP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}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/**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 xml:space="preserve"> *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 xml:space="preserve"> */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@Test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public void otherMethod() throws Exception {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>//当前加载这个class文件的那个类加载器对象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System.out.println(personClass.getClassLoader());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>//获取某个类实现的所有接口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Class[] interfaces = personClass.getInterfaces();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for (Class class1 : interfaces) {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System.out.println(class1);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}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>//反射当前这个类的直接父类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System.out.println(personClass.getGenericSuperclass());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/**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 xml:space="preserve"> * getResourceAsStream这个方法可以获取到一个输入流，这个输入流会关联到name所表示的那个文件上。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 xml:space="preserve"> */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>//path 不以’/'开头时默认是从此类所在的包下取资源，以’/'开头则是从ClassPath根下获取。其只是通过path构造一个绝对路径，最终还是由ClassLoader获取资源。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System.out.println(personClass.getResourceAsStream("/log4j.properties"));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>//默认则是从ClassPath根下获取，path不能以’/'开头，最终是由ClassLoader获取资源。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System.out.println(personClass.getResourceAsStream("/log4j.properties"));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>//判断当前的Class对象表示是否是数组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System.out.println(personClass.isArray());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System.out.println(new String[3].getClass().isArray());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>//判断当前的Class对象表示是否是枚举类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System.out.println(personClass.isEnum());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System.out.println(Class.forName("cn.java.reflect.City").isEnum());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>//判断当前的Class对象表示是否是接口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System.out.println(personClass.isInterface());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System.out.println(Class.forName("cn.java.reflect.TestInterface").isInterface());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}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}</w:t>
            </w:r>
          </w:p>
        </w:tc>
      </w:tr>
    </w:tbl>
    <w:p>
      <w:pPr>
        <w:rPr>
          <w:rFonts w:ascii="Calibri" w:hAnsi="Calibri"/>
          <w:szCs w:val="22"/>
        </w:rPr>
      </w:pPr>
    </w:p>
    <w:p>
      <w:pPr>
        <w:rPr>
          <w:rFonts w:ascii="Calibri" w:hAnsi="Calibri"/>
          <w:szCs w:val="22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Java基础增强：动态代理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代码案例</w:t>
      </w:r>
    </w:p>
    <w:p>
      <w:pPr>
        <w:rPr>
          <w:rFonts w:hint="eastAsia" w:ascii="Calibri" w:hAnsi="Calibri"/>
          <w:szCs w:val="22"/>
        </w:rPr>
      </w:pPr>
      <w:r>
        <w:rPr>
          <w:bdr w:val="single" w:sz="4" w:space="0"/>
        </w:rPr>
        <w:drawing>
          <wp:inline distT="0" distB="0" distL="114300" distR="114300">
            <wp:extent cx="4208145" cy="2431415"/>
            <wp:effectExtent l="0" t="0" r="190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8145" cy="2431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Calibri" w:hAnsi="Calibri"/>
          <w:szCs w:val="22"/>
        </w:rPr>
        <w:tab/>
      </w:r>
    </w:p>
    <w:p>
      <w:pPr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在之前的代码调用阶段，我们用action调用service的方法实现业务即可。</w:t>
      </w:r>
    </w:p>
    <w:p>
      <w:pPr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ab/>
      </w:r>
      <w:r>
        <w:rPr>
          <w:rFonts w:hint="eastAsia" w:ascii="Calibri" w:hAnsi="Calibri"/>
          <w:szCs w:val="22"/>
        </w:rPr>
        <w:t>由于之前在service中实现的业务可能不能够满足当先客户的要求，需要我们重新修改service中的方法，但是service的方法不只在我们这个模块使用，在其他模块也在调用，其他模块调用的时候，现有的service方法已经能够满足业务需求，所以我们不能只为了我们的业务而修改service，导致其他模块授影响。</w:t>
      </w:r>
    </w:p>
    <w:p>
      <w:pPr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ab/>
      </w:r>
      <w:r>
        <w:rPr>
          <w:rFonts w:hint="eastAsia" w:ascii="Calibri" w:hAnsi="Calibri"/>
          <w:szCs w:val="22"/>
        </w:rPr>
        <w:t>那怎么办呢？</w:t>
      </w:r>
    </w:p>
    <w:p>
      <w:pPr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ab/>
      </w:r>
      <w:r>
        <w:rPr>
          <w:rFonts w:hint="eastAsia" w:ascii="Calibri" w:hAnsi="Calibri"/>
          <w:szCs w:val="22"/>
        </w:rPr>
        <w:t>可以通过动态代理的方式，扩展我们的service中的方法实现，使得在原</w:t>
      </w:r>
      <w:r>
        <w:rPr>
          <w:rFonts w:hint="eastAsia" w:ascii="Calibri" w:hAnsi="Calibri"/>
          <w:szCs w:val="22"/>
          <w:lang w:val="en-US" w:eastAsia="zh-CN"/>
        </w:rPr>
        <w:t>有</w:t>
      </w:r>
      <w:r>
        <w:rPr>
          <w:rFonts w:hint="eastAsia" w:ascii="Calibri" w:hAnsi="Calibri"/>
          <w:szCs w:val="22"/>
        </w:rPr>
        <w:t>的方法中增加更多的业务，而不是实际修改service中的方法，这种实现技术就叫做动态代理。</w:t>
      </w:r>
    </w:p>
    <w:p>
      <w:pPr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ab/>
      </w:r>
      <w:r>
        <w:rPr>
          <w:rFonts w:hint="eastAsia" w:ascii="Calibri" w:hAnsi="Calibri"/>
          <w:szCs w:val="22"/>
        </w:rPr>
        <w:t>动态代理：在不修改原业务的基础上，基于原业务方法，进行重新的扩展，实现新的业务。</w:t>
      </w:r>
    </w:p>
    <w:p>
      <w:pPr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ab/>
      </w:r>
      <w:r>
        <w:rPr>
          <w:rFonts w:hint="eastAsia" w:ascii="Calibri" w:hAnsi="Calibri"/>
          <w:szCs w:val="22"/>
        </w:rPr>
        <w:t>例如下面的例子：</w:t>
      </w:r>
    </w:p>
    <w:p>
      <w:pPr>
        <w:numPr>
          <w:ilvl w:val="0"/>
          <w:numId w:val="2"/>
        </w:numPr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旧业务</w:t>
      </w:r>
    </w:p>
    <w:p>
      <w:pPr>
        <w:ind w:left="780"/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买家调用action，购买衣服，衣服在数据库的标价为50元，购买流程就是简单的调用。</w:t>
      </w:r>
    </w:p>
    <w:p>
      <w:pPr>
        <w:numPr>
          <w:ilvl w:val="0"/>
          <w:numId w:val="2"/>
        </w:numPr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新业务</w:t>
      </w:r>
    </w:p>
    <w:p>
      <w:pPr>
        <w:ind w:left="780"/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在原先的价格上可以使用优惠券，但是这个功能在以前没有实现过，我们通过代理类，代理了原先的接口方法，在这个方法的基础上，修改了返回值。</w:t>
      </w:r>
    </w:p>
    <w:p>
      <w:pPr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ab/>
      </w:r>
      <w:r>
        <w:rPr>
          <w:rFonts w:ascii="Calibri" w:hAnsi="Calibri"/>
          <w:szCs w:val="22"/>
          <w:bdr w:val="single" w:sz="4" w:space="0"/>
        </w:rPr>
        <w:drawing>
          <wp:inline distT="0" distB="0" distL="114300" distR="114300">
            <wp:extent cx="4813935" cy="2777490"/>
            <wp:effectExtent l="0" t="0" r="5715" b="381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3935" cy="2777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ab/>
      </w:r>
      <w:r>
        <w:rPr>
          <w:rFonts w:hint="eastAsia" w:ascii="Calibri" w:hAnsi="Calibri"/>
          <w:szCs w:val="22"/>
        </w:rPr>
        <w:t>代理实现流程：</w:t>
      </w:r>
    </w:p>
    <w:p>
      <w:pPr>
        <w:numPr>
          <w:ilvl w:val="0"/>
          <w:numId w:val="3"/>
        </w:numPr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书写代理类和代理方法，在代理方法中实现代理</w:t>
      </w:r>
      <w:r>
        <w:rPr>
          <w:rFonts w:ascii="Calibri" w:hAnsi="Calibri"/>
          <w:szCs w:val="22"/>
        </w:rPr>
        <w:t>Proxy.newProxyInstance</w:t>
      </w:r>
    </w:p>
    <w:p>
      <w:pPr>
        <w:numPr>
          <w:ilvl w:val="0"/>
          <w:numId w:val="3"/>
        </w:numPr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代理中需要的参数分别为：被代理的类的类加载器soneObject</w:t>
      </w:r>
      <w:r>
        <w:rPr>
          <w:rFonts w:ascii="Calibri" w:hAnsi="Calibri"/>
          <w:szCs w:val="22"/>
        </w:rPr>
        <w:t>class.getClassLoader()</w:t>
      </w:r>
      <w:r>
        <w:rPr>
          <w:rFonts w:hint="eastAsia" w:ascii="Calibri" w:hAnsi="Calibri"/>
          <w:szCs w:val="22"/>
        </w:rPr>
        <w:t>，被代理类的所有实现接口</w:t>
      </w:r>
      <w:r>
        <w:rPr>
          <w:rFonts w:ascii="Calibri" w:hAnsi="Calibri"/>
          <w:szCs w:val="22"/>
        </w:rPr>
        <w:t>new Class[] { I</w:t>
      </w:r>
      <w:r>
        <w:rPr>
          <w:rFonts w:hint="eastAsia" w:ascii="Calibri" w:hAnsi="Calibri"/>
          <w:szCs w:val="22"/>
        </w:rPr>
        <w:t>nterface</w:t>
      </w:r>
      <w:r>
        <w:rPr>
          <w:rFonts w:ascii="Calibri" w:hAnsi="Calibri"/>
          <w:szCs w:val="22"/>
        </w:rPr>
        <w:t>.class }</w:t>
      </w:r>
      <w:r>
        <w:rPr>
          <w:rFonts w:hint="eastAsia" w:ascii="Calibri" w:hAnsi="Calibri"/>
          <w:szCs w:val="22"/>
        </w:rPr>
        <w:t>，句柄方法</w:t>
      </w:r>
      <w:r>
        <w:rPr>
          <w:rFonts w:ascii="Calibri" w:hAnsi="Calibri"/>
          <w:szCs w:val="22"/>
        </w:rPr>
        <w:t>new InvocationHandler()</w:t>
      </w:r>
    </w:p>
    <w:p>
      <w:pPr>
        <w:numPr>
          <w:ilvl w:val="0"/>
          <w:numId w:val="3"/>
        </w:numPr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在句柄方法中复写</w:t>
      </w:r>
      <w:r>
        <w:rPr>
          <w:rFonts w:ascii="Calibri" w:hAnsi="Calibri"/>
          <w:szCs w:val="22"/>
        </w:rPr>
        <w:t>invoke</w:t>
      </w:r>
      <w:r>
        <w:rPr>
          <w:rFonts w:hint="eastAsia" w:ascii="Calibri" w:hAnsi="Calibri"/>
          <w:szCs w:val="22"/>
        </w:rPr>
        <w:t>方法，</w:t>
      </w:r>
      <w:r>
        <w:rPr>
          <w:rFonts w:ascii="Calibri" w:hAnsi="Calibri"/>
          <w:szCs w:val="22"/>
        </w:rPr>
        <w:t>invoke</w:t>
      </w:r>
      <w:r>
        <w:rPr>
          <w:rFonts w:hint="eastAsia" w:ascii="Calibri" w:hAnsi="Calibri"/>
          <w:szCs w:val="22"/>
        </w:rPr>
        <w:t>方法的输入有3个参数</w:t>
      </w:r>
      <w:r>
        <w:rPr>
          <w:rFonts w:ascii="Calibri" w:hAnsi="Calibri"/>
          <w:szCs w:val="22"/>
        </w:rPr>
        <w:t>Object proxy</w:t>
      </w:r>
      <w:r>
        <w:rPr>
          <w:rFonts w:hint="eastAsia" w:ascii="Calibri" w:hAnsi="Calibri"/>
          <w:szCs w:val="22"/>
        </w:rPr>
        <w:t>（代理类对象）</w:t>
      </w:r>
      <w:r>
        <w:rPr>
          <w:rFonts w:ascii="Calibri" w:hAnsi="Calibri"/>
          <w:szCs w:val="22"/>
        </w:rPr>
        <w:t>, Method method</w:t>
      </w:r>
      <w:r>
        <w:rPr>
          <w:rFonts w:hint="eastAsia" w:ascii="Calibri" w:hAnsi="Calibri"/>
          <w:szCs w:val="22"/>
        </w:rPr>
        <w:t>（被代理类的方法）</w:t>
      </w:r>
      <w:r>
        <w:rPr>
          <w:rFonts w:ascii="Calibri" w:hAnsi="Calibri"/>
          <w:szCs w:val="22"/>
        </w:rPr>
        <w:t>,Object[] args</w:t>
      </w:r>
      <w:r>
        <w:rPr>
          <w:rFonts w:hint="eastAsia" w:ascii="Calibri" w:hAnsi="Calibri"/>
          <w:szCs w:val="22"/>
        </w:rPr>
        <w:t>（被代理类方法的传入参数），在这个方法中，我们可以定制化的开发新的业务。</w:t>
      </w:r>
    </w:p>
    <w:p>
      <w:pPr>
        <w:numPr>
          <w:ilvl w:val="0"/>
          <w:numId w:val="3"/>
        </w:numPr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获取代理类，强转成被代理的接口</w:t>
      </w:r>
    </w:p>
    <w:p>
      <w:pPr>
        <w:numPr>
          <w:ilvl w:val="0"/>
          <w:numId w:val="3"/>
        </w:numPr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最后，我们可以像没被代理一样，调用接口的认可方法，方法被调用后，方法名和参数列表将被传入代理类的invoke方法中，进行新业务的逻辑流程。</w:t>
      </w:r>
    </w:p>
    <w:p>
      <w:pPr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ab/>
      </w:r>
      <w:r>
        <w:rPr>
          <w:rFonts w:ascii="Calibri" w:hAnsi="Calibri"/>
          <w:szCs w:val="22"/>
        </w:rPr>
        <w:tab/>
      </w:r>
      <w:r>
        <w:rPr>
          <w:rFonts w:hint="eastAsia" w:ascii="Calibri" w:hAnsi="Calibri"/>
          <w:szCs w:val="22"/>
        </w:rPr>
        <w:t>原业务接口</w:t>
      </w:r>
      <w:r>
        <w:rPr>
          <w:rFonts w:ascii="Calibri" w:hAnsi="Calibri"/>
          <w:szCs w:val="22"/>
        </w:rPr>
        <w:t>IBoss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public interface IBoss {//接口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int yifu(String size);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}</w:t>
            </w:r>
          </w:p>
        </w:tc>
      </w:tr>
    </w:tbl>
    <w:p>
      <w:pPr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原业务实现类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public class Boss implements IBoss{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public int yifu(String size){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>System.err.println("天猫小强旗舰店，老板给客户发快递----衣服型号："+size);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>//这件衣服的价钱，从数据库读取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return 50;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}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public void kuzi(){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>System.err.println("天猫小强旗舰店，老板给客户发快递----裤子");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}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}</w:t>
            </w:r>
          </w:p>
        </w:tc>
      </w:tr>
    </w:tbl>
    <w:p>
      <w:pPr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原业务调用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public class SaleAction {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@Test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public void saleByBossSelf() throws Exception {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IBoss boss = new Boss();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>System.out.println("老板自营！");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>int money = boss.yifu("xxl");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>System.out.println("衣服成交价：" + money);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}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}</w:t>
            </w:r>
          </w:p>
        </w:tc>
      </w:tr>
    </w:tbl>
    <w:p>
      <w:pPr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代理类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public static IBoss getProxyBoss(final int discountCoupon) throws Exception {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Object proxedObj = Proxy.newProxyInstance(Boss.class.getClassLoader(),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new Class[] { IBoss.class }, new InvocationHandler() {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public Object invoke(Object proxy, Method method,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Object[] args) throws Throwable {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Integer returnValue = (Integer) method.invoke(new Boss(),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>args);// 调用原始对象以后返回的值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return returnValue - discountCoupon;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}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});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return (IBoss)proxedObj;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}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}</w:t>
            </w:r>
          </w:p>
        </w:tc>
      </w:tr>
    </w:tbl>
    <w:p>
      <w:pPr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新业务调用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public class ProxySaleAction {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@Test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public void saleByProxy() throws Exception {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>IBoss boss = ProxyBoss.getProxyBoss(20);// 将代理的方法实例化成接口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>System.out.println("代理经营！");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>int money = boss.yifu("xxl");// 调用接口的方法，实际上调用方式没有变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ab/>
            </w:r>
            <w:r>
              <w:rPr>
                <w:rFonts w:hint="eastAsia" w:ascii="Calibri" w:hAnsi="Calibri"/>
                <w:szCs w:val="22"/>
              </w:rPr>
              <w:t>System.out.println("衣服成交价：" + money);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}</w:t>
            </w:r>
          </w:p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SPRING简介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Spring作用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Spring封装了创建对象的功能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内部实现机制：框架写了自己的工厂类，读用户的配置文件，然后反射出配置文件中配置的各种对象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Spring是分层的JavaSE/EE应用一站式的轻量级开源框架（官网： http://spring.io/ ），以Ioc（Inverse of control）控制反转和Aop（Aspect Oriented Programming）面向切面编程为核心。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轻量级：针对EJB来说，使用方便。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一站式：spring针对各各层（表现层、业务层、持久层）提出解决方案。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表现层：springmvc（spring自己的mvc框架），提供和其它web框架整合方案。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业务层：spring基于aop（面向切面编程）思想进行事务控制。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持久层：spring自己提供JdbcTemplate，提供和其它持久层框架整合的方案。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Spring核心功能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IOC控制反转)</w:t>
      </w:r>
      <w:r>
        <w:rPr>
          <w:rFonts w:hint="default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DI</w:t>
      </w:r>
      <w:r>
        <w:rPr>
          <w:rFonts w:hint="eastAsia"/>
          <w:lang w:val="en-US" w:eastAsia="zh-CN"/>
        </w:rPr>
        <w:t>（依赖注入）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AOP（面向切面编程）。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重点是：IOC和DI，spring要管理各各层的bean。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一句话概括spring的作用： SPRING是一个大型系统的粘合剂！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SPRING工作机制模拟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控制反转IOC和依赖注入DI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什么是控制反转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IoC (Inverse of Control)即控制反转。是指将原来程序中自己创建实现类对象的控制权反转到IOC容器中。只需要通过IOC获了对象的实例，将IOC当成一个黑盒子、工厂。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spring提供ioc容器，对 bean进行实例化。使用bean时候从容器中取。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IOC控制反转，将对象的创建权反转到了spring容器中。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什么是依赖注入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模拟实现IOC和DI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SPRING入门示例程序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新建工程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导入JAR包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•spring-beans-4.2.4.RELEASE.jar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•spring-context-4.2.4.RELEASE.jar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•spring-core-4.2.4.RELEASE.jar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•spring-expression-4.2.4.RELEASE.jar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spring使用JCL日志体系（commons-logging-1.2.jar）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commons-logging：相当 于原来的slf4j，只有日志接口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还需要加入日志实现：log4j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业务类准备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UserController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UserController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UserService 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userService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UserController(UserService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userService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userService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userService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String getUserById(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userService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.getUserById(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UserSerivce接口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interface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UserService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String getUserById(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UserServiceImpl实现类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highlight w:val="lightGray"/>
              </w:rPr>
              <w:t>UserServiceImpl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UserService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UserDao 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userDao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UserServiceImpl(UserDao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userDao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userDao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userDao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6"/>
                <w:szCs w:val="16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String getUserById(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userDao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.getUserById(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UserDao接口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interface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UserDao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String getUserById(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UserDaoImpl实现类</w:t>
      </w:r>
    </w:p>
    <w:p>
      <w:pPr>
        <w:rPr>
          <w:rFonts w:hint="eastAsia"/>
          <w:lang w:val="en-US" w:eastAsia="zh-CN"/>
        </w:rPr>
      </w:pP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UserDaoImpl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UserDao{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4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String getUserById(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"zhangsan"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SPRING配置文件</w:t>
      </w:r>
    </w:p>
    <w:p>
      <w:pPr>
        <w:rPr>
          <w:rFonts w:hint="eastAsia"/>
        </w:rPr>
      </w:pPr>
      <w:r>
        <w:rPr>
          <w:rFonts w:hint="eastAsia"/>
        </w:rPr>
        <w:t>spring的ioc容器的配置文件：applicationContext.xml（默认名称）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配置schema约束：</w:t>
      </w:r>
    </w:p>
    <w:p>
      <w:pPr>
        <w:rPr>
          <w:rFonts w:hint="eastAsia"/>
        </w:rPr>
      </w:pPr>
      <w:r>
        <w:t>http://www.springframework.org/schema/beans/spring-beans.xsd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876165" cy="1866900"/>
            <wp:effectExtent l="0" t="0" r="63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16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spring的ioc容器的配置文件：applicationContext.xml（默认名称）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配置schema约束：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http://www.springframework.org/schema/beans/spring-beans.xsd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配置BEAN--applicationContext.xml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1、编写好接口及接口实现类</w:t>
      </w:r>
    </w:p>
    <w:p>
      <w:pPr>
        <w:rPr>
          <w:rFonts w:hint="eastAsia"/>
        </w:rPr>
      </w:pPr>
      <w:r>
        <w:rPr>
          <w:rFonts w:hint="eastAsia"/>
        </w:rPr>
        <w:t>2、需要在spring的容器的配置文件中配置spring要管理的bean。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xml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"1.0"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beans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xmlns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"http://www.springframework.org/schema/beans"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xmlns:context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"http://www.springframework.org/schema/context"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xmlns:p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"http://www.springframework.org/schema/p"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xmlns:aop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"http://www.springframework.org/schema/aop"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xmlns:tx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"http://www.springframework.org/schema/tx"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xmlns:xsi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"http://www.w3.org/2001/XMLSchema-instance"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xsi:schemaLocation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"http://www.springframework.org/schema/beans http://www.springframework.org/schema/beans/spring-beans-4.0.xsd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http://www.springframework.org/schema/context http://www.springframework.org/schema/context/spring-context-4.0.xsd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http://www.springframework.org/schema/aop http://www.springframework.org/schema/aop/spring-aop-4.0.xsd http://www.springframework.org/schema/tx http://www.springframework.org/schema/tx/spring-tx-4.0.xsd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http://www.springframework.org/schema/util http://www.springframework.org/schema/util/spring-util-4.0.xsd"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>&lt;!-- &lt;context:component-scan base-package="com.dohit.springmvc.service"/&gt;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bean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"userController"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"com.doit.spring.demo.UserController"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constructor-arg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"userService"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ref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"userService"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constructor-arg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bean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"userService"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"com.doit.spring.demo.UserServiceImpl"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constructor-arg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"userDao"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ref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"userDao"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constructor-arg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bean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"userDao"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"com.doit.spring.demo.UserDaoImpl"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</w:p>
          <w:p>
            <w:pPr>
              <w:rPr>
                <w:rFonts w:hint="eastAsia"/>
                <w:sz w:val="16"/>
                <w:szCs w:val="16"/>
                <w:vertAlign w:val="baseline"/>
              </w:rPr>
            </w:pP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beans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运行测试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MainTest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>// 启动spring的容器，加载配置文件，构造我们配置的所有bean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ClassPathXmlApplicationContext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  <w:u w:val="single"/>
              </w:rPr>
              <w:t>applicationContext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ClassPathXmlApplicationContext(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6"/>
              </w:rPr>
              <w:t>"classpath:applicationContext.xml"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>// 从spring的容器中获取我们想要的bean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UserDao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userDao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= (UserDao)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applicationContext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.getBean(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6"/>
              </w:rPr>
              <w:t>"userDao"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userById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userDao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.getUserById(1);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6"/>
                <w:szCs w:val="16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userById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IOC更多配置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BEAN的定义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073275"/>
            <wp:effectExtent l="9525" t="9525" r="15875" b="1270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732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BEAN的初始化配置</w:t>
      </w:r>
    </w:p>
    <w:p>
      <w:pPr>
        <w:rPr>
          <w:rFonts w:hint="eastAsia"/>
        </w:rPr>
      </w:pPr>
      <w:r>
        <w:rPr>
          <w:rFonts w:hint="eastAsia"/>
        </w:rPr>
        <w:t>spring要对applicationContext.xml中配置的bean进行实例化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初始化</w:t>
      </w:r>
      <w:r>
        <w:rPr>
          <w:rFonts w:hint="eastAsia"/>
          <w:lang w:eastAsia="zh-CN"/>
        </w:rPr>
        <w:t>）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包括：通过无参构造器实例化、通过有参构造器实例化、通过静态工厂方法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&lt;!-- 测试spring对bean的实例化方法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&lt;!-- 默认通过无参构造器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bean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"customer1"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"c</w:t>
            </w:r>
            <w:r>
              <w:rPr>
                <w:rFonts w:hint="eastAsia" w:ascii="Consolas" w:hAnsi="Consolas" w:cs="Consolas"/>
                <w:i/>
                <w:iCs/>
                <w:color w:val="2A00FF"/>
                <w:kern w:val="0"/>
                <w:sz w:val="15"/>
                <w:szCs w:val="15"/>
                <w:lang w:val="en-US" w:eastAsia="zh-CN"/>
              </w:rPr>
              <w:t>om.dohit.pojo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.CstCustomer"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bean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&lt;!-- 通过有参构造器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构造器：public CstCustomer(Long custId,String custName)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bean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"customer2"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"c</w:t>
            </w:r>
            <w:r>
              <w:rPr>
                <w:rFonts w:hint="eastAsia" w:ascii="Consolas" w:hAnsi="Consolas" w:cs="Consolas"/>
                <w:i/>
                <w:iCs/>
                <w:color w:val="2A00FF"/>
                <w:kern w:val="0"/>
                <w:sz w:val="15"/>
                <w:szCs w:val="15"/>
                <w:lang w:val="en-US" w:eastAsia="zh-CN"/>
              </w:rPr>
              <w:t>om.dohit.pojo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.CstCustomer"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&lt;!-- index：参数位置，第一个参数位置为0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value：参数值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type：参数类型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constructor-arg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index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"0"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"101"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"java.lang.Long"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constructor-arg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index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"1"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"牛牛"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"java.lang.String"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bean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&lt;!-- 了解，通过静态工厂方法获取bean的实例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class：配置工厂类的路径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factory-method：调用工厂方法，获取对象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bean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"customer3"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"c</w:t>
            </w:r>
            <w:r>
              <w:rPr>
                <w:rFonts w:hint="eastAsia" w:ascii="Consolas" w:hAnsi="Consolas" w:cs="Consolas"/>
                <w:i/>
                <w:iCs/>
                <w:color w:val="2A00FF"/>
                <w:kern w:val="0"/>
                <w:sz w:val="15"/>
                <w:szCs w:val="15"/>
                <w:lang w:val="en-US" w:eastAsia="zh-CN"/>
              </w:rPr>
              <w:t>om.dohit.pojo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.CustomerFactory"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factory-method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"getCustomer"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bean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</w:rPr>
            </w:pPr>
          </w:p>
        </w:tc>
      </w:tr>
    </w:tbl>
    <w:p>
      <w:pPr>
        <w:rPr>
          <w:rFonts w:hint="eastAsia"/>
        </w:rPr>
      </w:pPr>
      <w:r>
        <w:rPr>
          <w:rFonts w:hint="eastAsia"/>
          <w:bdr w:val="single" w:sz="4" w:space="0"/>
        </w:rPr>
        <w:drawing>
          <wp:inline distT="0" distB="0" distL="0" distR="0">
            <wp:extent cx="3208655" cy="1936750"/>
            <wp:effectExtent l="0" t="0" r="10795" b="63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8655" cy="193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BEAN的获取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getBean(bean标识)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lang w:val="en-US" w:eastAsia="zh-CN"/>
        </w:rPr>
        <w:t>// 通过类型去获取bean时，spring配置文件中，</w:t>
      </w:r>
      <w:r>
        <w:rPr>
          <w:rFonts w:hint="eastAsia"/>
          <w:color w:val="C00000"/>
          <w:lang w:val="en-US" w:eastAsia="zh-CN"/>
        </w:rPr>
        <w:t>该类型的bean只能有一个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getBean(bean类型.class)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szCs w:val="24"/>
        </w:rPr>
        <w:t>ApplicationContext</w:t>
      </w:r>
      <w:r>
        <w:rPr>
          <w:rFonts w:hint="eastAsia"/>
          <w:szCs w:val="24"/>
          <w:lang w:val="en-US" w:eastAsia="zh-CN"/>
        </w:rPr>
        <w:t>加载配置文件</w:t>
      </w:r>
    </w:p>
    <w:p>
      <w:pPr>
        <w:rPr>
          <w:rFonts w:hint="eastAsia"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ApplicationContext</w:t>
      </w:r>
      <w:r>
        <w:rPr>
          <w:rFonts w:hint="eastAsia" w:ascii="Consolas" w:hAnsi="Consolas" w:cs="Consolas"/>
          <w:color w:val="000000"/>
          <w:kern w:val="0"/>
          <w:sz w:val="18"/>
          <w:szCs w:val="18"/>
        </w:rPr>
        <w:t>理解为spring容器的上下文，通过上下文操作容器中bean。</w:t>
      </w:r>
    </w:p>
    <w:p>
      <w:pPr>
        <w:rPr>
          <w:rFonts w:hint="eastAsia"/>
        </w:rPr>
      </w:pPr>
      <w:r>
        <w:t>ClassPathXmlApplicationContext</w:t>
      </w:r>
      <w:r>
        <w:rPr>
          <w:rFonts w:hint="eastAsia"/>
        </w:rPr>
        <w:t>：加载classpath下的配置文件创建一个容器实例</w:t>
      </w:r>
    </w:p>
    <w:p>
      <w:pPr>
        <w:rPr>
          <w:rFonts w:hint="eastAsia"/>
        </w:rPr>
      </w:pPr>
      <w:bookmarkStart w:id="0" w:name="OLE_LINK55"/>
      <w:bookmarkStart w:id="1" w:name="OLE_LINK56"/>
      <w:r>
        <w:rPr>
          <w:rFonts w:hint="eastAsia"/>
          <w:lang w:val="fr-FR"/>
        </w:rPr>
        <w:t>FileSystemXmlApplicationContext</w:t>
      </w:r>
      <w:bookmarkEnd w:id="0"/>
      <w:bookmarkEnd w:id="1"/>
      <w:r>
        <w:rPr>
          <w:rFonts w:hint="eastAsia"/>
          <w:lang w:val="fr-FR"/>
        </w:rPr>
        <w:t>：加载文件系统中任意目录下的配置文件，</w:t>
      </w:r>
      <w:r>
        <w:rPr>
          <w:rFonts w:hint="eastAsia"/>
        </w:rPr>
        <w:t>创建一个容器实例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掌握：多文件的加载方法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ClassPathXmlApplicationContext applicationContext = new ClassPathXmlApplicationContext("applicationContext-dao.xml","applicationContext-service.xml");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ClassPathXmlApplicationContext applicationContext = new ClassPathXmlApplicationContext(new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String[]{"applicationContext-dao.xml","applicationContext-service.xml"});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//ClassPathXmlApplicationContext applicationContext = new ClassPathXmlApplicationContext(new String[] { "classpath:applicationContext-dao.xml", "applicationContext-service.xml" 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ClassPathXmlApplicationContext applicationContext = new ClassPathXmlApplicationContext("</w:t>
            </w:r>
            <w:r>
              <w:rPr>
                <w:rFonts w:hint="default" w:ascii="Consolas" w:hAnsi="Consolas" w:eastAsia="Consolas"/>
                <w:color w:val="3F7F5F"/>
                <w:sz w:val="13"/>
                <w:szCs w:val="13"/>
                <w:lang w:val="en-US"/>
              </w:rPr>
              <w:t>classpath: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applicationContext-*.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  <w:u w:val="single"/>
              </w:rPr>
              <w:t>xml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");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//ClassPathXmlApplicationContext applicationContext = new ClassPathXmlApplicationContext(new String[] { "classpath:applicationC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  <w:u w:val="single"/>
              </w:rPr>
              <w:t>ontext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-*.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  <w:u w:val="single"/>
              </w:rPr>
              <w:t>xml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", "beans.xml" 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//ClassPathXmlApplicationContext applicationContext = new ClassPathXmlApplicationContext("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  <w:u w:val="single"/>
              </w:rPr>
              <w:t>classpath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:*.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  <w:u w:val="single"/>
              </w:rPr>
              <w:t>xml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");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ClassPathXmlApplicationContext applicationContext = new ClassPathXmlApplicationContext(new String[] { "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  <w:u w:val="single"/>
              </w:rPr>
              <w:t>classpath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:*.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  <w:u w:val="single"/>
              </w:rPr>
              <w:t>xml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", "classpath:springmvc/beans.xml" 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//ClassPathXmlApplicationContext applicationContext = new ClassPathXmlApplicationContext("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  <w:u w:val="single"/>
              </w:rPr>
              <w:t>classpath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*:*.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  <w:u w:val="single"/>
              </w:rPr>
              <w:t>xml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");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DI</w:t>
      </w:r>
      <w:r>
        <w:rPr>
          <w:rFonts w:hint="eastAsia"/>
          <w:lang w:val="en-US" w:eastAsia="zh-CN"/>
        </w:rPr>
        <w:t>依赖注入</w:t>
      </w:r>
    </w:p>
    <w:p>
      <w:pPr>
        <w:pStyle w:val="3"/>
        <w:rPr>
          <w:rFonts w:hint="eastAsia"/>
        </w:rPr>
      </w:pPr>
      <w:r>
        <w:rPr>
          <w:rFonts w:hint="eastAsia"/>
        </w:rPr>
        <w:t>DI的概念</w:t>
      </w:r>
    </w:p>
    <w:p>
      <w:pPr>
        <w:rPr>
          <w:rFonts w:hint="eastAsia"/>
          <w:b/>
        </w:rPr>
      </w:pPr>
      <w:r>
        <w:rPr>
          <w:b/>
        </w:rPr>
        <w:t>依赖注入（Dependency Injection）</w:t>
      </w:r>
      <w:r>
        <w:t>”。</w:t>
      </w:r>
      <w:r>
        <w:rPr>
          <w:b/>
        </w:rPr>
        <w:t>所谓依赖注入，就是由</w:t>
      </w:r>
      <w:bookmarkStart w:id="2" w:name="OLE_LINK41"/>
      <w:bookmarkStart w:id="3" w:name="OLE_LINK40"/>
      <w:r>
        <w:rPr>
          <w:b/>
        </w:rPr>
        <w:t>IOC容器在运行期间，动态地将</w:t>
      </w:r>
      <w:r>
        <w:rPr>
          <w:rFonts w:hint="eastAsia"/>
          <w:b/>
        </w:rPr>
        <w:t>对象的</w:t>
      </w:r>
      <w:r>
        <w:rPr>
          <w:b/>
        </w:rPr>
        <w:t>依赖关系注入到对象</w:t>
      </w:r>
      <w:r>
        <w:rPr>
          <w:rFonts w:hint="eastAsia"/>
          <w:b/>
        </w:rPr>
        <w:t>的属性</w:t>
      </w:r>
      <w:r>
        <w:rPr>
          <w:b/>
        </w:rPr>
        <w:t>中</w:t>
      </w:r>
      <w:bookmarkEnd w:id="2"/>
      <w:bookmarkEnd w:id="3"/>
      <w:r>
        <w:rPr>
          <w:b/>
        </w:rPr>
        <w:t>。</w:t>
      </w:r>
    </w:p>
    <w:p>
      <w:pPr>
        <w:rPr>
          <w:rFonts w:hint="eastAsia"/>
          <w:b/>
        </w:rPr>
      </w:pPr>
    </w:p>
    <w:p>
      <w:pPr>
        <w:rPr>
          <w:rFonts w:hint="eastAsia"/>
        </w:rPr>
      </w:pPr>
      <w:r>
        <w:rPr>
          <w:rFonts w:hint="eastAsia"/>
        </w:rPr>
        <w:t>service：依赖dao，如何实现依赖注入？</w:t>
      </w:r>
    </w:p>
    <w:p>
      <w:pPr>
        <w:rPr>
          <w:rFonts w:hint="eastAsia"/>
        </w:rPr>
      </w:pPr>
      <w:r>
        <w:rPr>
          <w:rFonts w:hint="eastAsia"/>
        </w:rPr>
        <w:t>1、spring要管理service（前提）</w:t>
      </w:r>
    </w:p>
    <w:p>
      <w:pPr>
        <w:rPr>
          <w:rFonts w:hint="eastAsia"/>
        </w:rPr>
      </w:pPr>
      <w:r>
        <w:rPr>
          <w:rFonts w:hint="eastAsia"/>
        </w:rPr>
        <w:t>2、spring要管理dao（前提）</w:t>
      </w:r>
    </w:p>
    <w:p>
      <w:pPr>
        <w:rPr>
          <w:rFonts w:hint="eastAsia"/>
        </w:rPr>
      </w:pPr>
      <w:r>
        <w:rPr>
          <w:rFonts w:hint="eastAsia"/>
        </w:rPr>
        <w:t>总结前提：依赖方（service）、被依赖方（dao）都需要被spring管理</w:t>
      </w:r>
    </w:p>
    <w:p>
      <w:pPr>
        <w:rPr>
          <w:rFonts w:hint="eastAsia"/>
        </w:rPr>
      </w:pPr>
      <w:r>
        <w:rPr>
          <w:rFonts w:hint="eastAsia"/>
        </w:rPr>
        <w:t>3、根据依赖关系，service依赖dao，将dao实例注入至service的属性中。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底层原理：spring根据配置文件中配置依赖关系，首先获取被依赖的对象dao实例，调用service对象</w:t>
      </w:r>
      <w:r>
        <w:rPr>
          <w:rFonts w:hint="eastAsia"/>
          <w:lang w:val="en-US" w:eastAsia="zh-CN"/>
        </w:rPr>
        <w:t>的构造函数或者</w:t>
      </w:r>
      <w:r>
        <w:rPr>
          <w:rFonts w:hint="eastAsia"/>
        </w:rPr>
        <w:t>set方法将dao实例设置(</w:t>
      </w:r>
      <w:r>
        <w:rPr>
          <w:rFonts w:hint="eastAsia"/>
          <w:i/>
        </w:rPr>
        <w:t>注入</w:t>
      </w:r>
      <w:r>
        <w:rPr>
          <w:rFonts w:hint="eastAsia"/>
        </w:rPr>
        <w:t>)到service属性。</w:t>
      </w:r>
    </w:p>
    <w:p>
      <w:pPr>
        <w:pStyle w:val="3"/>
        <w:rPr>
          <w:rFonts w:hint="eastAsia"/>
        </w:rPr>
      </w:pPr>
      <w:r>
        <w:rPr>
          <w:rFonts w:hint="eastAsia"/>
        </w:rPr>
        <w:t>DI测试</w:t>
      </w:r>
    </w:p>
    <w:p>
      <w:pPr>
        <w:rPr>
          <w:rFonts w:hint="eastAsia"/>
        </w:rPr>
      </w:pPr>
      <w:r>
        <w:rPr>
          <w:rFonts w:hint="eastAsia"/>
        </w:rPr>
        <w:t>目标：</w:t>
      </w:r>
    </w:p>
    <w:p>
      <w:pPr>
        <w:rPr>
          <w:rFonts w:hint="eastAsia"/>
        </w:rPr>
      </w:pPr>
      <w:r>
        <w:rPr>
          <w:rFonts w:hint="eastAsia"/>
        </w:rPr>
        <w:t>让spring将service依赖的dao注入。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1、在spring的容器中配置dao和service</w:t>
      </w:r>
    </w:p>
    <w:p>
      <w:pPr>
        <w:rPr>
          <w:rFonts w:hint="eastAsia"/>
        </w:rPr>
      </w:pPr>
      <w:r>
        <w:rPr>
          <w:bdr w:val="single" w:sz="4" w:space="0"/>
        </w:rPr>
        <w:drawing>
          <wp:inline distT="0" distB="0" distL="114300" distR="114300">
            <wp:extent cx="5266055" cy="725805"/>
            <wp:effectExtent l="0" t="0" r="10795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725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2、配置依赖关系，service依赖dao</w:t>
      </w:r>
    </w:p>
    <w:p>
      <w:pPr>
        <w:rPr>
          <w:rFonts w:hint="eastAsia"/>
        </w:rPr>
      </w:pPr>
      <w:r>
        <w:rPr>
          <w:bdr w:val="single" w:sz="4" w:space="0"/>
        </w:rPr>
        <w:drawing>
          <wp:inline distT="0" distB="0" distL="114300" distR="114300">
            <wp:extent cx="5271770" cy="1123315"/>
            <wp:effectExtent l="0" t="0" r="508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23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小结Ioc和Di的区别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ioc：控制反转，将对象的创建权反转到ioc容器。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DI：依赖注入，将对象所依赖的对象注入到对象的属性中。</w:t>
      </w:r>
      <w:r>
        <w:rPr>
          <w:rFonts w:hint="eastAsia"/>
        </w:rPr>
        <w:tab/>
      </w:r>
      <w:r>
        <w:rPr>
          <w:rFonts w:hint="eastAsia"/>
        </w:rPr>
        <w:t>就是IOC的具体实现方法。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1、IOC就是一个容器</w:t>
      </w:r>
    </w:p>
    <w:p>
      <w:pPr>
        <w:rPr>
          <w:rFonts w:hint="eastAsia"/>
        </w:rPr>
      </w:pPr>
      <w:r>
        <w:rPr>
          <w:rFonts w:hint="eastAsia"/>
        </w:rPr>
        <w:t>2、IOC容器中包括spring管理的所有bean。</w:t>
      </w:r>
    </w:p>
    <w:p>
      <w:pPr>
        <w:rPr>
          <w:rFonts w:hint="eastAsia"/>
        </w:rPr>
      </w:pPr>
      <w:r>
        <w:rPr>
          <w:rFonts w:hint="eastAsia"/>
        </w:rPr>
        <w:t>3、IOC容器负责对bean进行实例化</w:t>
      </w:r>
    </w:p>
    <w:p>
      <w:pPr>
        <w:rPr>
          <w:rFonts w:hint="eastAsia"/>
        </w:rPr>
      </w:pPr>
      <w:r>
        <w:rPr>
          <w:rFonts w:hint="eastAsia"/>
        </w:rPr>
        <w:t>4、IOC容器对bean进行实例化时候，检查有哪些依赖的属性，将依赖的属性注入到实例化的bean的属性中。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要实现依赖注入，需要spring管理依赖方和被依赖方（spring要对依赖方和被依赖方实例化）。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依赖注入方法</w:t>
      </w:r>
    </w:p>
    <w:p>
      <w:pPr>
        <w:pStyle w:val="4"/>
        <w:rPr>
          <w:rFonts w:hint="eastAsia"/>
        </w:rPr>
      </w:pPr>
      <w:r>
        <w:rPr>
          <w:rFonts w:hint="eastAsia"/>
        </w:rPr>
        <w:t>通过有参构造器注入属性值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常用！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  <w:r>
        <w:rPr>
          <w:bdr w:val="single" w:sz="4" w:space="0"/>
        </w:rPr>
        <w:drawing>
          <wp:inline distT="0" distB="0" distL="114300" distR="114300">
            <wp:extent cx="5271770" cy="777875"/>
            <wp:effectExtent l="0" t="0" r="508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77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bdr w:val="single" w:sz="4" w:space="0"/>
        </w:rPr>
        <w:drawing>
          <wp:inline distT="0" distB="0" distL="114300" distR="114300">
            <wp:extent cx="5269865" cy="872490"/>
            <wp:effectExtent l="0" t="0" r="6985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72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通过 set方法注入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常用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  <w:r>
        <w:rPr>
          <w:bdr w:val="single" w:sz="4" w:space="0"/>
        </w:rPr>
        <w:drawing>
          <wp:inline distT="0" distB="0" distL="114300" distR="114300">
            <wp:extent cx="5269865" cy="575310"/>
            <wp:effectExtent l="0" t="0" r="6985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75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</w:rPr>
      </w:pPr>
      <w:r>
        <w:rPr>
          <w:rFonts w:hint="eastAsia"/>
        </w:rPr>
        <w:t>测试set方法注入支持属性类型：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QueryVo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AImpl </w:t>
            </w:r>
            <w:r>
              <w:rPr>
                <w:rFonts w:hint="eastAsia" w:ascii="Consolas" w:hAnsi="Consolas" w:eastAsia="Consolas"/>
                <w:color w:val="0000C0"/>
                <w:sz w:val="24"/>
                <w:u w:val="single"/>
              </w:rPr>
              <w:t>aImpl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4"/>
                <w:u w:val="single"/>
              </w:rPr>
              <w:t>page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u w:val="single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List&lt;String&gt; </w:t>
            </w:r>
            <w:r>
              <w:rPr>
                <w:rFonts w:hint="eastAsia" w:ascii="Consolas" w:hAnsi="Consolas" w:eastAsia="Consolas"/>
                <w:color w:val="0000C0"/>
                <w:sz w:val="24"/>
                <w:u w:val="single"/>
              </w:rPr>
              <w:t>listString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List&lt;AImpl&gt; </w:t>
            </w:r>
            <w:r>
              <w:rPr>
                <w:rFonts w:hint="eastAsia" w:ascii="Consolas" w:hAnsi="Consolas" w:eastAsia="Consolas"/>
                <w:color w:val="0000C0"/>
                <w:sz w:val="24"/>
                <w:u w:val="single"/>
              </w:rPr>
              <w:t>aImplList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Map&lt;String,Object&gt; </w:t>
            </w:r>
            <w:r>
              <w:rPr>
                <w:rFonts w:hint="eastAsia" w:ascii="Consolas" w:hAnsi="Consolas" w:eastAsia="Consolas"/>
                <w:color w:val="0000C0"/>
                <w:sz w:val="24"/>
                <w:u w:val="single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Properties </w:t>
            </w:r>
            <w:r>
              <w:rPr>
                <w:rFonts w:hint="eastAsia" w:ascii="Consolas" w:hAnsi="Consolas" w:eastAsia="Consolas"/>
                <w:color w:val="0000C0"/>
                <w:sz w:val="24"/>
                <w:u w:val="single"/>
              </w:rPr>
              <w:t>properties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;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/>
        </w:rPr>
      </w:pPr>
      <w:r>
        <w:rPr>
          <w:rFonts w:hint="default"/>
          <w:lang w:val="en-US"/>
        </w:rPr>
        <w:t>bean</w:t>
      </w:r>
      <w:r>
        <w:rPr>
          <w:rFonts w:hint="eastAsia"/>
          <w:lang w:val="en-US" w:eastAsia="zh-CN"/>
        </w:rPr>
        <w:t>配置：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&lt;!-- 测试set方法依赖注入的属性类型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bean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"queryVo"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hint="eastAsia" w:ascii="Consolas" w:hAnsi="Consolas" w:cs="Consolas"/>
                <w:i/>
                <w:iCs/>
                <w:color w:val="2A00FF"/>
                <w:kern w:val="0"/>
                <w:sz w:val="15"/>
                <w:szCs w:val="15"/>
                <w:lang w:eastAsia="zh-CN"/>
              </w:rPr>
              <w:t>com.dohit.spring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.pojo.QueryVo"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&lt;!-- 基本类型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property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"page"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"1"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property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property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"username"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"大牛"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property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15"/>
                <w:szCs w:val="15"/>
                <w:u w:val="single"/>
              </w:rPr>
              <w:t>pojo</w:t>
            </w:r>
            <w:r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属性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property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"customer"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ref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"customer1"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property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&lt;!-- list List&lt;String&gt;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property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"listString"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list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value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小牛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value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value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小牛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value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list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property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&lt;!-- list List&lt;CstCustomer&gt;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property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"customerList"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list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ref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bean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"customer3"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ref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bean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"customer3"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list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property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&lt;!-- map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property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"map"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map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entry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key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"101"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"小牛"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entry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entry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key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"102"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"大牛"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entry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map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property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&lt;!-- properties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property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"properties"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props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prop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key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"101"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小牛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prop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prop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key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"102"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大牛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prop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props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property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bean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p命名空间和spEL表达式注入方式（了解）</w:t>
      </w:r>
    </w:p>
    <w:p>
      <w:pPr>
        <w:rPr>
          <w:rFonts w:hint="eastAsia"/>
          <w:bdr w:val="single" w:sz="4" w:space="0"/>
        </w:rPr>
      </w:pPr>
      <w:r>
        <w:rPr>
          <w:rFonts w:hint="eastAsia"/>
          <w:bdr w:val="single" w:sz="4" w:space="0"/>
        </w:rPr>
        <w:drawing>
          <wp:inline distT="0" distB="0" distL="0" distR="0">
            <wp:extent cx="3342640" cy="1440180"/>
            <wp:effectExtent l="0" t="0" r="10160" b="762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144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dr w:val="single" w:sz="4" w:space="0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基于注解方式进行IOC开发</w:t>
      </w:r>
    </w:p>
    <w:p>
      <w:pPr>
        <w:rPr>
          <w:rFonts w:hint="eastAsia"/>
        </w:rPr>
      </w:pPr>
      <w:r>
        <w:rPr>
          <w:rFonts w:hint="eastAsia"/>
        </w:rPr>
        <w:t>使用注解，spring通过</w:t>
      </w:r>
      <w:r>
        <w:rPr>
          <w:rFonts w:hint="eastAsia"/>
          <w:color w:val="C00000"/>
        </w:rPr>
        <w:t>注解方式</w:t>
      </w:r>
      <w:r>
        <w:rPr>
          <w:rFonts w:hint="eastAsia"/>
        </w:rPr>
        <w:t>完成bean的管理。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bean的管理包括两部分：</w:t>
      </w:r>
    </w:p>
    <w:p>
      <w:pPr>
        <w:rPr>
          <w:rFonts w:hint="eastAsia"/>
        </w:rPr>
      </w:pPr>
      <w:r>
        <w:rPr>
          <w:rFonts w:hint="eastAsia"/>
        </w:rPr>
        <w:t>1、对 bean实例化</w:t>
      </w:r>
    </w:p>
    <w:p>
      <w:pPr>
        <w:rPr>
          <w:rFonts w:hint="eastAsia"/>
        </w:rPr>
      </w:pPr>
      <w:r>
        <w:rPr>
          <w:rFonts w:hint="eastAsia"/>
        </w:rPr>
        <w:t>2、对bean依赖注入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准备环境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将</w:t>
      </w:r>
      <w:r>
        <w:t>applicationContext.xml</w:t>
      </w:r>
      <w:r>
        <w:rPr>
          <w:rFonts w:hint="eastAsia"/>
        </w:rPr>
        <w:t>文件置空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加入</w:t>
      </w:r>
      <w:r>
        <w:t>spring-aop-4.2.4.RELEASE.jar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实例化的注解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t>@Repository</w:t>
      </w:r>
      <w:r>
        <w:rPr>
          <w:rFonts w:hint="eastAsia"/>
        </w:rPr>
        <w:t>：标识此bean为一个dao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725670" cy="748665"/>
            <wp:effectExtent l="0" t="0" r="17780" b="13335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5670" cy="748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394200" cy="751840"/>
            <wp:effectExtent l="0" t="0" r="6350" b="1016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8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751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953000" cy="732790"/>
            <wp:effectExtent l="0" t="0" r="0" b="1016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8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732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在spring中提供了@component标识就是一个bean。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@Component可以用在任何的bean上。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配置</w:t>
      </w:r>
      <w:r>
        <w:rPr>
          <w:b w:val="0"/>
          <w:kern w:val="0"/>
        </w:rPr>
        <w:t>context:component-scan</w:t>
      </w:r>
      <w:r>
        <w:rPr>
          <w:rFonts w:hint="eastAsia"/>
          <w:b w:val="0"/>
          <w:kern w:val="0"/>
        </w:rPr>
        <w:t>组件扫描</w:t>
      </w:r>
    </w:p>
    <w:p>
      <w:pPr>
        <w:rPr>
          <w:rFonts w:hint="eastAsia"/>
        </w:rPr>
      </w:pP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>引入</w:t>
      </w:r>
      <w:r>
        <w:rPr>
          <w:kern w:val="0"/>
        </w:rPr>
        <w:t>context</w:t>
      </w:r>
      <w:r>
        <w:rPr>
          <w:rFonts w:hint="eastAsia"/>
          <w:kern w:val="0"/>
        </w:rPr>
        <w:t>命名空间</w:t>
      </w:r>
    </w:p>
    <w:p>
      <w:pPr>
        <w:rPr>
          <w:rFonts w:hint="eastAsia"/>
          <w:kern w:val="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  <w:highlight w:val="lightGray"/>
        </w:rPr>
        <w:t>beans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xmlns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"http://www.springframework.org/schema/beans"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xmlns:xsi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"http://www.w3.org/2001/XMLSchema-instance"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xmlns:context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"http://www.springframework.org/schema/context"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xsi:schemaLocation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"http://www.springframework.org/schema/beans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 xml:space="preserve">         http://www.springframework.org/schema/beans/spring-beans.xsd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 xml:space="preserve">         http://www.springframework.org/schema/context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 xml:space="preserve">         http://www.springframework.org/schema/context/spring-context.xsd"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5FBF"/>
          <w:kern w:val="0"/>
          <w:sz w:val="18"/>
          <w:szCs w:val="18"/>
        </w:rPr>
        <w:t>&lt;!-- 配置组件扫描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5FBF"/>
          <w:kern w:val="0"/>
          <w:sz w:val="18"/>
          <w:szCs w:val="18"/>
        </w:rPr>
        <w:t>component-scan可以扫描注解：@controller、@Service、@Repository、@Component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5FBF"/>
          <w:kern w:val="0"/>
          <w:sz w:val="18"/>
          <w:szCs w:val="18"/>
        </w:rPr>
        <w:t>指定扫描的包</w:t>
      </w:r>
      <w:r>
        <w:rPr>
          <w:rFonts w:hint="eastAsia" w:ascii="Consolas" w:hAnsi="Consolas" w:cs="Consolas"/>
          <w:color w:val="3F5FBF"/>
          <w:kern w:val="0"/>
          <w:sz w:val="18"/>
          <w:szCs w:val="18"/>
          <w:lang w:val="en-US" w:eastAsia="zh-CN"/>
        </w:rPr>
        <w:t>com.dohit.spring</w:t>
      </w:r>
      <w:r>
        <w:rPr>
          <w:rFonts w:ascii="Consolas" w:hAnsi="Consolas" w:cs="Consolas"/>
          <w:color w:val="3F5FBF"/>
          <w:kern w:val="0"/>
          <w:sz w:val="18"/>
          <w:szCs w:val="18"/>
        </w:rPr>
        <w:t>，可以扫描子包下的类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 --&gt;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context:component-scan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base-package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hint="eastAsia" w:ascii="Consolas" w:hAnsi="Consolas" w:cs="Consolas"/>
          <w:i/>
          <w:iCs/>
          <w:color w:val="2A00FF"/>
          <w:kern w:val="0"/>
          <w:sz w:val="18"/>
          <w:szCs w:val="18"/>
          <w:lang w:val="en-US" w:eastAsia="zh-CN"/>
        </w:rPr>
        <w:t>com.dohit.spring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context:component-scan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  <w:highlight w:val="lightGray"/>
        </w:rPr>
        <w:t>beans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原理：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在加载spring容器时，根据上边配置的包路径，扫描包下的及子包下的类，如果标识了</w:t>
      </w:r>
      <w:r>
        <w:t>：@controller、@Service、@Repository、@Component</w:t>
      </w:r>
      <w:r>
        <w:rPr>
          <w:rFonts w:hint="eastAsia"/>
        </w:rPr>
        <w:t>进行实例化。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kern w:val="0"/>
          <w:sz w:val="18"/>
          <w:szCs w:val="18"/>
        </w:rPr>
      </w:pPr>
    </w:p>
    <w:p>
      <w:p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了解，进行过虑配置：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context:component-scan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base-package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  <w:lang w:eastAsia="zh-CN"/>
        </w:rPr>
        <w:t>com.dohit.spring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>&lt;!-- 扫描 org.springframework.stereotype.Service--&gt;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context:include-filter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"annotation"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expression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"org.springframework.stereotype.Service"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>&lt;!-- 扫描org.springframework.stereotype.Repository--&gt;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context:include-filter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"annotation"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expression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"org.springframework.stereotype.Repository"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>&lt;!-- 不扫描org.springframework.stereotype.Controller --&gt;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context:exclude-filter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"annotation"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expression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"org.springframework.stereotype.Controller"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shd w:val="clear" w:color="auto" w:fill="D8D8D8" w:themeFill="background1" w:themeFillShade="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context:component-scan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依赖注入的注解</w:t>
      </w:r>
    </w:p>
    <w:p>
      <w:pPr>
        <w:rPr>
          <w:rFonts w:hint="eastAsia"/>
        </w:rPr>
      </w:pPr>
      <w:r>
        <w:rPr>
          <w:rFonts w:hint="eastAsia"/>
        </w:rPr>
        <w:t>@Autowired：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按类型注入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1、可以标识在属性上，根据属性类型去spring容器中找同类型的bean，找到则将bean注入到属性中。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>
        <w:rPr>
          <w:rFonts w:hint="eastAsia"/>
          <w:sz w:val="20"/>
        </w:rPr>
        <w:tab/>
      </w:r>
      <w:r>
        <w:rPr>
          <w:rFonts w:ascii="Consolas" w:hAnsi="Consolas" w:cs="Consolas"/>
          <w:color w:val="646464"/>
          <w:kern w:val="0"/>
          <w:sz w:val="22"/>
          <w:szCs w:val="24"/>
        </w:rPr>
        <w:t>@Autowired</w:t>
      </w:r>
      <w:r>
        <w:rPr>
          <w:rFonts w:ascii="Consolas" w:hAnsi="Consolas" w:cs="Consolas"/>
          <w:color w:val="3F7F5F"/>
          <w:kern w:val="0"/>
          <w:sz w:val="22"/>
          <w:szCs w:val="24"/>
        </w:rPr>
        <w:t>//按类型注入</w:t>
      </w:r>
    </w:p>
    <w:p>
      <w:pPr>
        <w:rPr>
          <w:rFonts w:hint="eastAsia" w:ascii="Consolas" w:hAnsi="Consolas" w:cs="Consolas"/>
          <w:color w:val="000000"/>
          <w:kern w:val="0"/>
          <w:sz w:val="22"/>
          <w:szCs w:val="24"/>
        </w:rPr>
      </w:pPr>
      <w:r>
        <w:rPr>
          <w:rFonts w:ascii="Consolas" w:hAnsi="Consolas" w:cs="Consolas"/>
          <w:color w:val="000000"/>
          <w:kern w:val="0"/>
          <w:sz w:val="22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2"/>
          <w:szCs w:val="24"/>
        </w:rPr>
        <w:t xml:space="preserve"> CustomerDao </w:t>
      </w:r>
      <w:r>
        <w:rPr>
          <w:rFonts w:ascii="Consolas" w:hAnsi="Consolas" w:cs="Consolas"/>
          <w:color w:val="0000C0"/>
          <w:kern w:val="0"/>
          <w:sz w:val="22"/>
          <w:szCs w:val="24"/>
        </w:rPr>
        <w:t>customerDao</w:t>
      </w:r>
      <w:r>
        <w:rPr>
          <w:rFonts w:ascii="Consolas" w:hAnsi="Consolas" w:cs="Consolas"/>
          <w:color w:val="000000"/>
          <w:kern w:val="0"/>
          <w:sz w:val="22"/>
          <w:szCs w:val="24"/>
        </w:rPr>
        <w:t>;</w:t>
      </w:r>
    </w:p>
    <w:p>
      <w:pPr>
        <w:rPr>
          <w:rFonts w:hint="eastAsia" w:ascii="Consolas" w:hAnsi="Consolas" w:cs="Consolas"/>
          <w:color w:val="000000"/>
          <w:kern w:val="0"/>
          <w:sz w:val="22"/>
          <w:szCs w:val="24"/>
        </w:rPr>
      </w:pPr>
    </w:p>
    <w:p>
      <w:pPr>
        <w:rPr>
          <w:rFonts w:hint="eastAsia" w:ascii="Consolas" w:hAnsi="Consolas" w:cs="Consolas"/>
          <w:color w:val="000000"/>
          <w:kern w:val="0"/>
          <w:sz w:val="22"/>
          <w:szCs w:val="24"/>
        </w:rPr>
      </w:pPr>
      <w:r>
        <w:rPr>
          <w:rFonts w:hint="eastAsia" w:ascii="Consolas" w:hAnsi="Consolas" w:cs="Consolas"/>
          <w:color w:val="000000"/>
          <w:kern w:val="0"/>
          <w:sz w:val="22"/>
          <w:szCs w:val="24"/>
        </w:rPr>
        <w:t xml:space="preserve">    注意：如果容器中同一个类型的bean如果有多个，使用Autowried报错，找到多个同类型的bean，使用</w:t>
      </w:r>
      <w:r>
        <w:rPr>
          <w:rFonts w:ascii="Consolas" w:hAnsi="Consolas" w:cs="Consolas"/>
          <w:color w:val="000000"/>
          <w:kern w:val="0"/>
          <w:sz w:val="22"/>
          <w:szCs w:val="24"/>
        </w:rPr>
        <w:t>@Qualifier</w:t>
      </w:r>
      <w:r>
        <w:rPr>
          <w:rFonts w:hint="eastAsia" w:ascii="Consolas" w:hAnsi="Consolas" w:cs="Consolas"/>
          <w:color w:val="000000"/>
          <w:kern w:val="0"/>
          <w:sz w:val="22"/>
          <w:szCs w:val="24"/>
        </w:rPr>
        <w:t>和Autowired</w:t>
      </w:r>
      <w:r>
        <w:rPr>
          <w:rFonts w:hint="eastAsia" w:ascii="Consolas" w:hAnsi="Consolas" w:cs="Consolas"/>
          <w:color w:val="000000"/>
          <w:kern w:val="0"/>
          <w:sz w:val="22"/>
          <w:szCs w:val="24"/>
          <w:lang w:val="en-US" w:eastAsia="zh-CN"/>
        </w:rPr>
        <w:t>组合</w:t>
      </w:r>
      <w:r>
        <w:rPr>
          <w:rFonts w:hint="eastAsia" w:ascii="Consolas" w:hAnsi="Consolas" w:cs="Consolas"/>
          <w:color w:val="000000"/>
          <w:kern w:val="0"/>
          <w:sz w:val="22"/>
          <w:szCs w:val="24"/>
        </w:rPr>
        <w:t>配置，</w:t>
      </w:r>
      <w:r>
        <w:rPr>
          <w:rFonts w:ascii="Consolas" w:hAnsi="Consolas" w:cs="Consolas"/>
          <w:color w:val="000000"/>
          <w:kern w:val="0"/>
          <w:sz w:val="22"/>
          <w:szCs w:val="24"/>
        </w:rPr>
        <w:t>Qualifier</w:t>
      </w:r>
      <w:r>
        <w:rPr>
          <w:rFonts w:hint="eastAsia" w:ascii="Consolas" w:hAnsi="Consolas" w:cs="Consolas"/>
          <w:color w:val="000000"/>
          <w:kern w:val="0"/>
          <w:sz w:val="22"/>
          <w:szCs w:val="24"/>
        </w:rPr>
        <w:t>指定将哪个bean注入进来。</w:t>
      </w:r>
    </w:p>
    <w:p>
      <w:pPr>
        <w:rPr>
          <w:rFonts w:hint="eastAsia" w:ascii="Consolas" w:hAnsi="Consolas" w:cs="Consolas"/>
          <w:color w:val="000000"/>
          <w:kern w:val="0"/>
          <w:sz w:val="22"/>
          <w:szCs w:val="24"/>
        </w:rPr>
      </w:pPr>
      <w:r>
        <w:rPr>
          <w:rFonts w:hint="eastAsia" w:ascii="Consolas" w:hAnsi="Consolas" w:cs="Consolas"/>
          <w:color w:val="000000"/>
          <w:kern w:val="0"/>
          <w:sz w:val="22"/>
          <w:szCs w:val="24"/>
        </w:rPr>
        <w:drawing>
          <wp:inline distT="0" distB="0" distL="0" distR="0">
            <wp:extent cx="3847465" cy="629920"/>
            <wp:effectExtent l="9525" t="9525" r="10160" b="27305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9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7465" cy="6299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2">
                          <a:lumMod val="5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Consolas" w:hAnsi="Consolas" w:cs="Consolas"/>
          <w:color w:val="000000"/>
          <w:kern w:val="0"/>
          <w:sz w:val="22"/>
          <w:szCs w:val="24"/>
        </w:rPr>
      </w:pPr>
    </w:p>
    <w:p>
      <w:pPr>
        <w:rPr>
          <w:rFonts w:hint="eastAsia" w:ascii="Consolas" w:hAnsi="Consolas" w:cs="Consolas"/>
          <w:color w:val="000000"/>
          <w:kern w:val="0"/>
          <w:sz w:val="22"/>
          <w:szCs w:val="24"/>
        </w:rPr>
      </w:pPr>
      <w:r>
        <w:rPr>
          <w:rFonts w:hint="eastAsia" w:ascii="Consolas" w:hAnsi="Consolas" w:cs="Consolas"/>
          <w:color w:val="000000"/>
          <w:kern w:val="0"/>
          <w:sz w:val="22"/>
          <w:szCs w:val="24"/>
        </w:rPr>
        <w:tab/>
      </w:r>
      <w:r>
        <w:rPr>
          <w:rFonts w:hint="eastAsia" w:ascii="Consolas" w:hAnsi="Consolas" w:cs="Consolas"/>
          <w:color w:val="000000"/>
          <w:kern w:val="0"/>
          <w:sz w:val="22"/>
          <w:szCs w:val="24"/>
        </w:rPr>
        <w:t>2、可以用在set方法上。</w:t>
      </w:r>
    </w:p>
    <w:p>
      <w:pPr>
        <w:rPr>
          <w:rFonts w:hint="eastAsia" w:ascii="Consolas" w:hAnsi="Consolas" w:cs="Consolas"/>
          <w:color w:val="000000"/>
          <w:kern w:val="0"/>
          <w:sz w:val="22"/>
          <w:szCs w:val="24"/>
        </w:rPr>
      </w:pPr>
      <w:r>
        <w:rPr>
          <w:rFonts w:hint="eastAsia" w:ascii="Consolas" w:hAnsi="Consolas" w:cs="Consolas"/>
          <w:color w:val="000000"/>
          <w:kern w:val="0"/>
          <w:sz w:val="22"/>
          <w:szCs w:val="24"/>
        </w:rPr>
        <w:tab/>
      </w:r>
      <w:r>
        <w:rPr>
          <w:rFonts w:hint="eastAsia" w:ascii="Consolas" w:hAnsi="Consolas" w:cs="Consolas"/>
          <w:color w:val="000000"/>
          <w:kern w:val="0"/>
          <w:sz w:val="22"/>
          <w:szCs w:val="24"/>
        </w:rPr>
        <w:t>找set方法中参数类型，根据参数类型从容器中找bean，注入。</w:t>
      </w:r>
    </w:p>
    <w:p>
      <w:pPr>
        <w:rPr>
          <w:rFonts w:hint="eastAsia" w:ascii="Consolas" w:hAnsi="Consolas" w:cs="Consolas"/>
          <w:color w:val="000000"/>
          <w:kern w:val="0"/>
          <w:sz w:val="22"/>
          <w:szCs w:val="24"/>
        </w:rPr>
      </w:pPr>
      <w:r>
        <w:rPr>
          <w:rFonts w:hint="eastAsia" w:ascii="Consolas" w:hAnsi="Consolas" w:cs="Consolas"/>
          <w:color w:val="000000"/>
          <w:kern w:val="0"/>
          <w:sz w:val="22"/>
          <w:szCs w:val="24"/>
        </w:rPr>
        <w:drawing>
          <wp:inline distT="0" distB="0" distL="0" distR="0">
            <wp:extent cx="5166995" cy="1017905"/>
            <wp:effectExtent l="0" t="0" r="14605" b="10795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9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6995" cy="1017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Consolas" w:hAnsi="Consolas" w:cs="Consolas"/>
          <w:color w:val="000000"/>
          <w:kern w:val="0"/>
          <w:sz w:val="22"/>
          <w:szCs w:val="24"/>
        </w:rPr>
      </w:pPr>
    </w:p>
    <w:p>
      <w:pPr>
        <w:rPr>
          <w:rFonts w:hint="eastAsia" w:ascii="Consolas" w:hAnsi="Consolas" w:cs="Consolas"/>
          <w:color w:val="000000"/>
          <w:kern w:val="0"/>
          <w:sz w:val="22"/>
          <w:szCs w:val="24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3、使用jdk的注解</w:t>
      </w:r>
      <w:r>
        <w:rPr>
          <w:rFonts w:hint="eastAsia"/>
        </w:rPr>
        <w:t>@Resource：</w:t>
      </w:r>
    </w:p>
    <w:p>
      <w:pPr>
        <w:rPr>
          <w:rFonts w:hint="eastAsia"/>
        </w:rPr>
      </w:pPr>
      <w:r>
        <w:rPr>
          <w:rFonts w:hint="eastAsia"/>
        </w:rPr>
        <w:t>按名称注入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650230" cy="466090"/>
            <wp:effectExtent l="0" t="0" r="7620" b="1016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9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0230" cy="466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 w:ascii="Consolas" w:hAnsi="Consolas" w:cs="Consolas"/>
          <w:color w:val="000000"/>
          <w:kern w:val="0"/>
          <w:sz w:val="22"/>
          <w:szCs w:val="24"/>
        </w:rPr>
      </w:pPr>
      <w:r>
        <w:rPr>
          <w:rFonts w:hint="eastAsia" w:ascii="Consolas" w:hAnsi="Consolas" w:cs="Consolas"/>
          <w:color w:val="000000"/>
          <w:kern w:val="0"/>
          <w:sz w:val="22"/>
          <w:szCs w:val="24"/>
        </w:rPr>
        <w:t>和autoWired区别：</w:t>
      </w:r>
      <w:r>
        <w:rPr>
          <w:rFonts w:hint="eastAsia"/>
        </w:rPr>
        <w:t>Resource注解是jdk下的，而</w:t>
      </w:r>
      <w:r>
        <w:rPr>
          <w:rFonts w:hint="eastAsia" w:ascii="Consolas" w:hAnsi="Consolas" w:cs="Consolas"/>
          <w:color w:val="000000"/>
          <w:kern w:val="0"/>
          <w:sz w:val="22"/>
          <w:szCs w:val="24"/>
        </w:rPr>
        <w:t>autoWired是spring提供。</w:t>
      </w:r>
    </w:p>
    <w:p>
      <w:pPr>
        <w:rPr>
          <w:rFonts w:hint="eastAsia" w:ascii="Consolas" w:hAnsi="Consolas" w:cs="Consolas"/>
          <w:color w:val="000000"/>
          <w:kern w:val="0"/>
          <w:sz w:val="22"/>
          <w:szCs w:val="24"/>
        </w:rPr>
      </w:pPr>
    </w:p>
    <w:p>
      <w:pPr>
        <w:jc w:val="both"/>
        <w:rPr>
          <w:rFonts w:hint="eastAsia"/>
          <w:sz w:val="30"/>
          <w:szCs w:val="30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default"/>
          <w:lang w:val="en-US"/>
        </w:rPr>
        <w:t>@Component</w:t>
      </w:r>
      <w:r>
        <w:rPr>
          <w:rFonts w:hint="eastAsia"/>
          <w:lang w:val="en-US" w:eastAsia="zh-CN"/>
        </w:rPr>
        <w:t xml:space="preserve"> 和@autowired的id问题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@Component  构造的bean，id默认为类名的首写字母小写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但是也可以手动设置一个id，方式如下：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@Component(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beanid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或者  @Component(value=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beanid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)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@autowired 是按类型来注入bean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但，如果同类型在容器中有多个bean时，@autowired 就会报错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可以为@autowired 加一个注解来注入指定id的bean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@autowired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@Qualifier(value=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beanid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UserService userService;</w:t>
      </w:r>
    </w:p>
    <w:p>
      <w:pPr>
        <w:rPr>
          <w:rFonts w:hint="eastAsia"/>
          <w:lang w:val="en-US" w:eastAsia="zh-CN"/>
        </w:rPr>
      </w:pPr>
      <w:bookmarkStart w:id="4" w:name="_GoBack"/>
      <w:bookmarkEnd w:id="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0"/>
    </wne:keymap>
    <wne:keymap wne:kcmPrimary="0632">
      <wne:acd wne:acdName="acd1"/>
    </wne:keymap>
    <wne:keymap wne:kcmPrimary="0633">
      <wne:acd wne:acdName="acd2"/>
    </wne:keymap>
    <wne:keymap wne:kcmPrimary="0634">
      <wne:acd wne:acdName="acd3"/>
    </wne:keymap>
    <wne:keymap wne:kcmPrimary="0635">
      <wne:acd wne:acdName="acd4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gAHaJiYNAA=" wne:acdName="acd3" wne:fciIndexBasedOn="0065"/>
    <wne:acd wne:argValue="AgAHaJiYNQA=" wne:acdName="acd4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ËÎÌå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40FD2"/>
    <w:multiLevelType w:val="multilevel"/>
    <w:tmpl w:val="15940FD2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B463C75"/>
    <w:multiLevelType w:val="multilevel"/>
    <w:tmpl w:val="3B463C75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8F71F7F"/>
    <w:multiLevelType w:val="multilevel"/>
    <w:tmpl w:val="58F71F7F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AD7893"/>
    <w:rsid w:val="027253D2"/>
    <w:rsid w:val="050C6BFB"/>
    <w:rsid w:val="06D72290"/>
    <w:rsid w:val="07102203"/>
    <w:rsid w:val="087916F1"/>
    <w:rsid w:val="08BB27D1"/>
    <w:rsid w:val="0AE81A00"/>
    <w:rsid w:val="0BF376C5"/>
    <w:rsid w:val="0C0F18BF"/>
    <w:rsid w:val="0C2C19BC"/>
    <w:rsid w:val="0D36075A"/>
    <w:rsid w:val="0F4125DE"/>
    <w:rsid w:val="0F556E83"/>
    <w:rsid w:val="11CD62C8"/>
    <w:rsid w:val="122201BC"/>
    <w:rsid w:val="123C2CBB"/>
    <w:rsid w:val="14F92CE0"/>
    <w:rsid w:val="15257FB0"/>
    <w:rsid w:val="167B2EAC"/>
    <w:rsid w:val="19A95B01"/>
    <w:rsid w:val="1A296373"/>
    <w:rsid w:val="1C251656"/>
    <w:rsid w:val="1CE774EF"/>
    <w:rsid w:val="1E6A6F04"/>
    <w:rsid w:val="1EB44BED"/>
    <w:rsid w:val="1F970BF0"/>
    <w:rsid w:val="203D30B5"/>
    <w:rsid w:val="21324019"/>
    <w:rsid w:val="21351855"/>
    <w:rsid w:val="213767A5"/>
    <w:rsid w:val="2251301C"/>
    <w:rsid w:val="227A3C84"/>
    <w:rsid w:val="26943F39"/>
    <w:rsid w:val="287E36DC"/>
    <w:rsid w:val="295730B7"/>
    <w:rsid w:val="2A841C39"/>
    <w:rsid w:val="2BE03D85"/>
    <w:rsid w:val="2BF37243"/>
    <w:rsid w:val="2CC04AD4"/>
    <w:rsid w:val="2E6B0238"/>
    <w:rsid w:val="2EA21C46"/>
    <w:rsid w:val="2EEB220E"/>
    <w:rsid w:val="300F71C6"/>
    <w:rsid w:val="30D62F74"/>
    <w:rsid w:val="31A73D8D"/>
    <w:rsid w:val="31AE7958"/>
    <w:rsid w:val="3258772F"/>
    <w:rsid w:val="35FB37A3"/>
    <w:rsid w:val="39A31364"/>
    <w:rsid w:val="39E345A6"/>
    <w:rsid w:val="3A0D4503"/>
    <w:rsid w:val="3A684BC3"/>
    <w:rsid w:val="3B493E5E"/>
    <w:rsid w:val="3BBF5C1F"/>
    <w:rsid w:val="3D5B7BD2"/>
    <w:rsid w:val="3DF013AB"/>
    <w:rsid w:val="3EFB2887"/>
    <w:rsid w:val="3F224999"/>
    <w:rsid w:val="3F406E20"/>
    <w:rsid w:val="40B159F5"/>
    <w:rsid w:val="411C429A"/>
    <w:rsid w:val="42EC398B"/>
    <w:rsid w:val="43AA07A9"/>
    <w:rsid w:val="47EA58B3"/>
    <w:rsid w:val="498310FA"/>
    <w:rsid w:val="49F05718"/>
    <w:rsid w:val="49FF51B5"/>
    <w:rsid w:val="4AC56094"/>
    <w:rsid w:val="4C043098"/>
    <w:rsid w:val="4D2771E4"/>
    <w:rsid w:val="4E811386"/>
    <w:rsid w:val="520640A0"/>
    <w:rsid w:val="52222B99"/>
    <w:rsid w:val="52934F70"/>
    <w:rsid w:val="52D3027D"/>
    <w:rsid w:val="535501A8"/>
    <w:rsid w:val="54F23B1F"/>
    <w:rsid w:val="57CA2154"/>
    <w:rsid w:val="58ED5AF0"/>
    <w:rsid w:val="5B4A21BD"/>
    <w:rsid w:val="5D5B622A"/>
    <w:rsid w:val="5EBC10A5"/>
    <w:rsid w:val="5F444803"/>
    <w:rsid w:val="63A41208"/>
    <w:rsid w:val="65C34F62"/>
    <w:rsid w:val="666B66D0"/>
    <w:rsid w:val="67312052"/>
    <w:rsid w:val="6A26219B"/>
    <w:rsid w:val="6C3F54E0"/>
    <w:rsid w:val="6D4D627A"/>
    <w:rsid w:val="6DE96BF3"/>
    <w:rsid w:val="6EB05339"/>
    <w:rsid w:val="71B44EC7"/>
    <w:rsid w:val="71D33D36"/>
    <w:rsid w:val="721E44A9"/>
    <w:rsid w:val="741622B0"/>
    <w:rsid w:val="74B42E2B"/>
    <w:rsid w:val="74D85A30"/>
    <w:rsid w:val="75094C13"/>
    <w:rsid w:val="77523DB6"/>
    <w:rsid w:val="77D303E6"/>
    <w:rsid w:val="798A1C00"/>
    <w:rsid w:val="79A96323"/>
    <w:rsid w:val="7A592BA3"/>
    <w:rsid w:val="7DCB0F64"/>
    <w:rsid w:val="7E4339A9"/>
    <w:rsid w:val="7E4B1B86"/>
    <w:rsid w:val="7E694CB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asciiTheme="minorAscii" w:hAnsiTheme="minorAscii"/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4">
    <w:name w:val="标题4"/>
    <w:basedOn w:val="5"/>
    <w:next w:val="1"/>
    <w:qFormat/>
    <w:uiPriority w:val="0"/>
    <w:rPr>
      <w:rFonts w:asciiTheme="minorAscii" w:hAnsiTheme="minorAscii"/>
    </w:rPr>
  </w:style>
  <w:style w:type="paragraph" w:customStyle="1" w:styleId="15">
    <w:name w:val="标题5"/>
    <w:basedOn w:val="6"/>
    <w:uiPriority w:val="0"/>
    <w:rPr>
      <w:rFonts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microsoft.com/office/2006/relationships/keyMapCustomizations" Target="customizations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dohit</cp:lastModifiedBy>
  <dcterms:modified xsi:type="dcterms:W3CDTF">2017-04-21T03:29:59Z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