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06A18" w:rsidRPr="00C06A18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AD77D3" w:rsidRPr="00C06A18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AD77D3" w:rsidRPr="00AD77D3" w:rsidRDefault="00C06A18" w:rsidP="00C06A1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литературой   </w:t>
      </w:r>
      <w:hyperlink r:id="rId9" w:history="1"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diskstation</w:t>
        </w:r>
        <w:proofErr w:type="spellEnd"/>
        <w:r w:rsidRPr="00F909F5">
          <w:rPr>
            <w:rStyle w:val="a4"/>
            <w:rFonts w:ascii="Courier New" w:hAnsi="Courier New" w:cs="Courier New"/>
            <w:sz w:val="28"/>
            <w:szCs w:val="28"/>
          </w:rPr>
          <w:t>.</w:t>
        </w:r>
        <w:proofErr w:type="spellStart"/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belstu</w:t>
        </w:r>
        <w:proofErr w:type="spellEnd"/>
        <w:r w:rsidRPr="00F909F5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by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:500</w:t>
        </w:r>
        <w:r w:rsidRPr="00C06A18">
          <w:rPr>
            <w:rStyle w:val="a4"/>
            <w:rFonts w:ascii="Courier New" w:hAnsi="Courier New" w:cs="Courier New"/>
            <w:sz w:val="28"/>
            <w:szCs w:val="28"/>
          </w:rPr>
          <w:t>1</w:t>
        </w:r>
      </w:hyperlink>
      <w:r w:rsidRPr="00C06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06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r>
        <w:rPr>
          <w:rFonts w:ascii="Courier New" w:hAnsi="Courier New" w:cs="Courier New"/>
          <w:sz w:val="28"/>
          <w:szCs w:val="28"/>
        </w:rPr>
        <w:t>Для_студентов_ФИТ_БГТУ</w:t>
      </w:r>
      <w:proofErr w:type="spellEnd"/>
      <w:r w:rsidRPr="00C06A18">
        <w:rPr>
          <w:rFonts w:ascii="Courier New" w:hAnsi="Courier New" w:cs="Courier New"/>
          <w:sz w:val="28"/>
          <w:szCs w:val="28"/>
        </w:rPr>
        <w:t>\ЛИТЕРАТУРА\GRAPHQL</w:t>
      </w:r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Ознакомьтесь с диаграммой базы данных(БД)</w:t>
      </w:r>
    </w:p>
    <w:p w:rsid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055620" cy="2845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023" cy="284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D3" w:rsidRP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 w:rsidRPr="00C06A18"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заполнения  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sz w:val="28"/>
          <w:szCs w:val="28"/>
        </w:rPr>
        <w:t>, где</w:t>
      </w:r>
      <w:r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AD77D3" w:rsidRDefault="00AD77D3" w:rsidP="00C06A1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06A18" w:rsidRDefault="00C06A18" w:rsidP="00C06A1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GrpaphQL</w:t>
      </w:r>
      <w:proofErr w:type="spellEnd"/>
      <w:r w:rsidRPr="00C06A1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схему, позволяющую выполнять следующие запросы к БД.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3"/>
        <w:gridCol w:w="1881"/>
        <w:gridCol w:w="4437"/>
      </w:tblGrid>
      <w:tr w:rsidR="00C06A18" w:rsidTr="00BC1F14">
        <w:tc>
          <w:tcPr>
            <w:tcW w:w="3253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06A18">
              <w:rPr>
                <w:rFonts w:ascii="Courier New" w:hAnsi="Courier New" w:cs="Courier New"/>
                <w:sz w:val="28"/>
                <w:szCs w:val="28"/>
              </w:rPr>
              <w:t>Наименование</w:t>
            </w:r>
          </w:p>
        </w:tc>
        <w:tc>
          <w:tcPr>
            <w:tcW w:w="1881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06A18"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</w:p>
        </w:tc>
        <w:tc>
          <w:tcPr>
            <w:tcW w:w="4437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</w:tr>
      <w:tr w:rsidR="00C06A18" w:rsidTr="00BC1F14">
        <w:tc>
          <w:tcPr>
            <w:tcW w:w="325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getFaculties</w:t>
            </w:r>
            <w:proofErr w:type="spellEnd"/>
          </w:p>
        </w:tc>
        <w:tc>
          <w:tcPr>
            <w:tcW w:w="1881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437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факультетов.</w:t>
            </w:r>
          </w:p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>формируются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данные по заданному факультету </w:t>
            </w:r>
          </w:p>
        </w:tc>
      </w:tr>
      <w:tr w:rsidR="00C06A18" w:rsidTr="00BC1F14">
        <w:tc>
          <w:tcPr>
            <w:tcW w:w="325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lastRenderedPageBreak/>
              <w:t>getTeachers</w:t>
            </w:r>
            <w:proofErr w:type="spellEnd"/>
          </w:p>
        </w:tc>
        <w:tc>
          <w:tcPr>
            <w:tcW w:w="1881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437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преподавателей.</w:t>
            </w:r>
          </w:p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</w:t>
            </w:r>
            <w:proofErr w:type="gramStart"/>
            <w:r w:rsidRPr="00BC1F14">
              <w:rPr>
                <w:rFonts w:ascii="Courier New" w:hAnsi="Courier New" w:cs="Courier New"/>
                <w:szCs w:val="24"/>
              </w:rPr>
              <w:t>задан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 xml:space="preserve">формируются 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данные по заданному преподавателю </w:t>
            </w:r>
          </w:p>
        </w:tc>
      </w:tr>
      <w:tr w:rsidR="00C06A18" w:rsidTr="00BC1F14">
        <w:tc>
          <w:tcPr>
            <w:tcW w:w="325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getPulpi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</w:p>
        </w:tc>
        <w:tc>
          <w:tcPr>
            <w:tcW w:w="1881" w:type="dxa"/>
          </w:tcPr>
          <w:p w:rsidR="00C06A18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437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</w:t>
            </w:r>
            <w:r w:rsidR="00FA6DBF" w:rsidRPr="00BC1F14">
              <w:rPr>
                <w:rFonts w:ascii="Courier New" w:hAnsi="Courier New" w:cs="Courier New"/>
                <w:szCs w:val="24"/>
              </w:rPr>
              <w:t>кафедр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C06A18" w:rsidRPr="00BC1F14" w:rsidRDefault="00C06A18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</w:t>
            </w:r>
            <w:proofErr w:type="gramStart"/>
            <w:r w:rsidRPr="00BC1F14">
              <w:rPr>
                <w:rFonts w:ascii="Courier New" w:hAnsi="Courier New" w:cs="Courier New"/>
                <w:szCs w:val="24"/>
              </w:rPr>
              <w:t>задан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>формируются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данные по заданно</w:t>
            </w:r>
            <w:r w:rsidR="00FA6DBF" w:rsidRPr="00BC1F14">
              <w:rPr>
                <w:rFonts w:ascii="Courier New" w:hAnsi="Courier New" w:cs="Courier New"/>
                <w:szCs w:val="24"/>
              </w:rPr>
              <w:t>й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FA6DBF" w:rsidRPr="00BC1F14">
              <w:rPr>
                <w:rFonts w:ascii="Courier New" w:hAnsi="Courier New" w:cs="Courier New"/>
                <w:szCs w:val="24"/>
              </w:rPr>
              <w:t>кафедре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</w:tr>
      <w:tr w:rsidR="00FA6DBF" w:rsidTr="00BC1F14">
        <w:tc>
          <w:tcPr>
            <w:tcW w:w="3253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getSubjects</w:t>
            </w:r>
            <w:proofErr w:type="spellEnd"/>
          </w:p>
        </w:tc>
        <w:tc>
          <w:tcPr>
            <w:tcW w:w="1881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437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дисциплин.</w:t>
            </w:r>
          </w:p>
          <w:p w:rsidR="009646B8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</w:t>
            </w:r>
            <w:proofErr w:type="gramStart"/>
            <w:r w:rsidRPr="00BC1F14">
              <w:rPr>
                <w:rFonts w:ascii="Courier New" w:hAnsi="Courier New" w:cs="Courier New"/>
                <w:szCs w:val="24"/>
              </w:rPr>
              <w:t>задан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, то формируются данные по заданной дисциплине </w:t>
            </w:r>
          </w:p>
        </w:tc>
      </w:tr>
      <w:tr w:rsidR="00FA6DBF" w:rsidTr="00BC1F14">
        <w:tc>
          <w:tcPr>
            <w:tcW w:w="3253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setFaculty</w:t>
            </w:r>
            <w:proofErr w:type="spellEnd"/>
          </w:p>
        </w:tc>
        <w:tc>
          <w:tcPr>
            <w:tcW w:w="1881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 xml:space="preserve"> faculty</w:t>
            </w:r>
          </w:p>
        </w:tc>
        <w:tc>
          <w:tcPr>
            <w:tcW w:w="4437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уже существует, то заменить. </w:t>
            </w:r>
          </w:p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то добавить новый факультет. </w:t>
            </w:r>
          </w:p>
          <w:p w:rsidR="00FA6DBF" w:rsidRPr="00BC1F14" w:rsidRDefault="009646B8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добавленном/измененном факультете</w:t>
            </w:r>
            <w:r w:rsidR="00FA6DBF"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</w:tr>
      <w:tr w:rsidR="00FA6DBF" w:rsidTr="00BC1F14">
        <w:tc>
          <w:tcPr>
            <w:tcW w:w="3253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setTeacher</w:t>
            </w:r>
            <w:proofErr w:type="spellEnd"/>
          </w:p>
        </w:tc>
        <w:tc>
          <w:tcPr>
            <w:tcW w:w="1881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437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уже существует, то заменить. </w:t>
            </w:r>
          </w:p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="009646B8" w:rsidRPr="00BC1F14">
              <w:rPr>
                <w:rFonts w:ascii="Courier New" w:hAnsi="Courier New" w:cs="Courier New"/>
                <w:szCs w:val="24"/>
              </w:rPr>
              <w:t>преподаватель</w:t>
            </w:r>
            <w:r w:rsidRPr="00BC1F14">
              <w:rPr>
                <w:rFonts w:ascii="Courier New" w:hAnsi="Courier New" w:cs="Courier New"/>
                <w:szCs w:val="24"/>
              </w:rPr>
              <w:t xml:space="preserve"> с кодом </w:t>
            </w:r>
            <w:r w:rsidR="009646B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="009646B8" w:rsidRPr="00BC1F14">
              <w:rPr>
                <w:rFonts w:ascii="Courier New" w:hAnsi="Courier New" w:cs="Courier New"/>
                <w:szCs w:val="24"/>
              </w:rPr>
              <w:t>.</w:t>
            </w:r>
            <w:r w:rsidR="009646B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="009646B8" w:rsidRPr="00BC1F14">
              <w:rPr>
                <w:rFonts w:ascii="Courier New" w:hAnsi="Courier New" w:cs="Courier New"/>
                <w:szCs w:val="24"/>
              </w:rPr>
              <w:t xml:space="preserve">  </w:t>
            </w:r>
            <w:r w:rsidRPr="00BC1F14">
              <w:rPr>
                <w:rFonts w:ascii="Courier New" w:hAnsi="Courier New" w:cs="Courier New"/>
                <w:szCs w:val="24"/>
              </w:rPr>
              <w:t>не существует, то добавить нов</w:t>
            </w:r>
            <w:r w:rsidR="009646B8" w:rsidRPr="00BC1F14">
              <w:rPr>
                <w:rFonts w:ascii="Courier New" w:hAnsi="Courier New" w:cs="Courier New"/>
                <w:szCs w:val="24"/>
              </w:rPr>
              <w:t>ого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9646B8" w:rsidRPr="00BC1F14">
              <w:rPr>
                <w:rFonts w:ascii="Courier New" w:hAnsi="Courier New" w:cs="Courier New"/>
                <w:szCs w:val="24"/>
              </w:rPr>
              <w:t>преподавателя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  <w:p w:rsidR="00FA6DBF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добавленном/измененном преподавателе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setPulpit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уже существует, то заменить.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то добавить новую кафедру.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добавленной/измененной кафедре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setSubject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дисциплина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уже существует, то заменить.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существует, то добавить новую дисциплину.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добавленной/измененной дисциплине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delFaculty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 xml:space="preserve"> faculty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>удалит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  <w:p w:rsidR="009646B8" w:rsidRPr="00D50D8F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lastRenderedPageBreak/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lastRenderedPageBreak/>
              <w:t>delTeacher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9646B8" w:rsidRPr="00BC1F14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delPulpit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delSubject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дисциплина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9646B8" w:rsidRPr="00BC1F14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, 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FE237A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getTeacher</w:t>
            </w:r>
            <w:r w:rsidR="00BC1F14">
              <w:rPr>
                <w:rFonts w:ascii="Courier New" w:hAnsi="Courier New" w:cs="Courier New"/>
                <w:szCs w:val="24"/>
                <w:lang w:val="en-US"/>
              </w:rPr>
              <w:t>s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By</w:t>
            </w:r>
            <w:r w:rsidR="00BC1F14"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proofErr w:type="spellEnd"/>
          </w:p>
        </w:tc>
        <w:tc>
          <w:tcPr>
            <w:tcW w:w="1881" w:type="dxa"/>
          </w:tcPr>
          <w:p w:rsidR="009646B8" w:rsidRPr="00BC1F14" w:rsidRDefault="00BC1F14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437" w:type="dxa"/>
          </w:tcPr>
          <w:p w:rsidR="009646B8" w:rsidRPr="00BC1F14" w:rsidRDefault="00BC1F14" w:rsidP="009646B8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Сформировать список всех преподавателей заданного факультета </w:t>
            </w: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</w:tr>
    </w:tbl>
    <w:p w:rsidR="00AD77D3" w:rsidRP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C06A18">
        <w:rPr>
          <w:rFonts w:ascii="Courier New" w:hAnsi="Courier New" w:cs="Courier New"/>
          <w:sz w:val="28"/>
          <w:szCs w:val="28"/>
        </w:rPr>
        <w:t xml:space="preserve"> </w:t>
      </w:r>
    </w:p>
    <w:p w:rsidR="00D50D8F" w:rsidRDefault="00D50D8F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Сервер должен обрабатывать запросы, описанные в представленной выше  таблице. Данные должны сохраняться в БД </w:t>
      </w:r>
      <w:r>
        <w:rPr>
          <w:rFonts w:ascii="Courier New" w:hAnsi="Courier New" w:cs="Courier New"/>
          <w:sz w:val="28"/>
          <w:szCs w:val="28"/>
          <w:lang w:val="en-US"/>
        </w:rPr>
        <w:t>MSSQL</w:t>
      </w:r>
      <w:r w:rsidRPr="0042100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>(п.3).</w:t>
      </w: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схема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74D84" w:rsidRDefault="00474D8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SDL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 w:rsidRPr="00474D8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resolver</w:t>
      </w:r>
      <w:r w:rsidRPr="00474D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query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mutation</w:t>
      </w:r>
      <w:r w:rsidRPr="00474D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 xml:space="preserve">subscription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34BF0" w:rsidRPr="00C74B26" w:rsidRDefault="00134BF0" w:rsidP="00134B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 xml:space="preserve">context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74B26" w:rsidRDefault="00C74B26" w:rsidP="00134B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схему работы модуля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63F04" w:rsidRPr="00C74B26" w:rsidRDefault="00C74B26" w:rsidP="004958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74B26">
        <w:rPr>
          <w:rFonts w:ascii="Courier New" w:hAnsi="Courier New" w:cs="Courier New"/>
          <w:sz w:val="28"/>
          <w:szCs w:val="28"/>
        </w:rPr>
        <w:t xml:space="preserve">Поясните следующие компоненты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subscription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interface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enum</w:t>
      </w:r>
      <w:proofErr w:type="spellEnd"/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fragment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union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схемы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 w:rsidRPr="00C74B26">
        <w:rPr>
          <w:rFonts w:ascii="Courier New" w:hAnsi="Courier New" w:cs="Courier New"/>
          <w:b/>
          <w:sz w:val="28"/>
          <w:szCs w:val="28"/>
        </w:rPr>
        <w:t xml:space="preserve">. </w:t>
      </w:r>
      <w:r w:rsidRPr="00C74B26">
        <w:rPr>
          <w:rFonts w:ascii="Courier New" w:hAnsi="Courier New" w:cs="Courier New"/>
          <w:sz w:val="28"/>
          <w:szCs w:val="28"/>
        </w:rPr>
        <w:t xml:space="preserve"> </w:t>
      </w: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76F" w:rsidRDefault="00E5276F" w:rsidP="00F939D3">
      <w:pPr>
        <w:spacing w:after="0" w:line="240" w:lineRule="auto"/>
      </w:pPr>
      <w:r>
        <w:separator/>
      </w:r>
    </w:p>
  </w:endnote>
  <w:endnote w:type="continuationSeparator" w:id="0">
    <w:p w:rsidR="00E5276F" w:rsidRDefault="00E5276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4210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76F" w:rsidRDefault="00E5276F" w:rsidP="00F939D3">
      <w:pPr>
        <w:spacing w:after="0" w:line="240" w:lineRule="auto"/>
      </w:pPr>
      <w:r>
        <w:separator/>
      </w:r>
    </w:p>
  </w:footnote>
  <w:footnote w:type="continuationSeparator" w:id="0">
    <w:p w:rsidR="00E5276F" w:rsidRDefault="00E5276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00B"/>
    <w:rsid w:val="00421DE8"/>
    <w:rsid w:val="004263C4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C1F14"/>
    <w:rsid w:val="00BD2CE1"/>
    <w:rsid w:val="00BF365F"/>
    <w:rsid w:val="00BF7DEE"/>
    <w:rsid w:val="00C02763"/>
    <w:rsid w:val="00C06A18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3A2A"/>
    <w:rsid w:val="00E25B14"/>
    <w:rsid w:val="00E46483"/>
    <w:rsid w:val="00E5276F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iskstation.belstu.by:50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7CFE8-3D9A-411A-831E-9C7B6C2E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dmitriysuragoWOT@mail.ru</cp:lastModifiedBy>
  <cp:revision>125</cp:revision>
  <dcterms:created xsi:type="dcterms:W3CDTF">2019-08-09T22:13:00Z</dcterms:created>
  <dcterms:modified xsi:type="dcterms:W3CDTF">2020-10-16T04:58:00Z</dcterms:modified>
</cp:coreProperties>
</file>