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lineRule="auto" w:line="276" w:before="47" w:after="0"/>
        <w:rPr/>
      </w:pPr>
      <w:r>
        <w:rPr>
          <w:color w:val="1F1F1F"/>
        </w:rPr>
        <w:t>Sistema de Filtrado de Precios</w:t>
      </w:r>
      <w:r>
        <w:rPr>
          <w:color w:val="1F1F1F"/>
          <w:spacing w:val="-157"/>
        </w:rPr>
        <w:t xml:space="preserve"> </w:t>
      </w:r>
      <w:r>
        <w:rPr>
          <w:color w:val="1F1F1F"/>
        </w:rPr>
        <w:t>de Alimentos e Historial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(SFPAH)</w:t>
      </w:r>
    </w:p>
    <w:p>
      <w:pPr>
        <w:pStyle w:val="Cuerpodetexto"/>
        <w:rPr>
          <w:rFonts w:ascii="Times New Roman" w:hAnsi="Times New Roman"/>
          <w:b/>
          <w:sz w:val="70"/>
        </w:rPr>
      </w:pPr>
      <w:r>
        <w:rPr>
          <w:rFonts w:ascii="Times New Roman" w:hAnsi="Times New Roman"/>
          <w:b/>
          <w:sz w:val="70"/>
        </w:rPr>
      </w:r>
    </w:p>
    <w:p>
      <w:pPr>
        <w:pStyle w:val="Cuerpodetexto"/>
        <w:rPr>
          <w:rFonts w:ascii="Times New Roman" w:hAnsi="Times New Roman"/>
          <w:b/>
          <w:sz w:val="70"/>
        </w:rPr>
      </w:pPr>
      <w:r>
        <w:rPr>
          <w:rFonts w:ascii="Times New Roman" w:hAnsi="Times New Roman"/>
          <w:b/>
          <w:sz w:val="70"/>
        </w:rPr>
      </w:r>
    </w:p>
    <w:p>
      <w:pPr>
        <w:pStyle w:val="Cuerpodetexto"/>
        <w:rPr>
          <w:rFonts w:ascii="Times New Roman" w:hAnsi="Times New Roman"/>
          <w:b/>
          <w:sz w:val="70"/>
        </w:rPr>
      </w:pPr>
      <w:r>
        <w:rPr>
          <w:rFonts w:ascii="Times New Roman" w:hAnsi="Times New Roman"/>
          <w:b/>
          <w:sz w:val="70"/>
        </w:rPr>
      </w:r>
    </w:p>
    <w:p>
      <w:pPr>
        <w:pStyle w:val="Cuerpodetexto"/>
        <w:rPr>
          <w:rFonts w:ascii="Times New Roman" w:hAnsi="Times New Roman"/>
          <w:b/>
          <w:sz w:val="66"/>
        </w:rPr>
      </w:pPr>
      <w:r>
        <w:rPr>
          <w:rFonts w:ascii="Times New Roman" w:hAnsi="Times New Roman"/>
          <w:b/>
          <w:sz w:val="66"/>
        </w:rPr>
      </w:r>
    </w:p>
    <w:p>
      <w:pPr>
        <w:pStyle w:val="Normal"/>
        <w:spacing w:lineRule="auto" w:line="276" w:before="0" w:after="0"/>
        <w:ind w:left="2027" w:right="2302" w:hanging="0"/>
        <w:jc w:val="center"/>
        <w:rPr>
          <w:rFonts w:ascii="Times New Roman" w:hAnsi="Times New Roman"/>
          <w:b/>
          <w:bCs/>
          <w:color w:val="1F1F1F"/>
          <w:sz w:val="40"/>
          <w:szCs w:val="40"/>
        </w:rPr>
      </w:pPr>
      <w:r>
        <w:rPr>
          <w:rFonts w:ascii="Times New Roman" w:hAnsi="Times New Roman"/>
          <w:b/>
          <w:bCs/>
          <w:color w:val="1F1F1F"/>
          <w:sz w:val="40"/>
          <w:szCs w:val="40"/>
        </w:rPr>
        <w:t>Prueba individual de requerimiento:</w:t>
      </w:r>
      <w:r>
        <w:rPr>
          <w:rFonts w:ascii="Times New Roman" w:hAnsi="Times New Roman"/>
          <w:b/>
          <w:bCs/>
          <w:color w:val="1F1F1F"/>
          <w:spacing w:val="-97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color w:val="1F1F1F"/>
          <w:sz w:val="40"/>
          <w:szCs w:val="40"/>
        </w:rPr>
        <w:t>SPFAH-CP</w:t>
      </w:r>
      <w:r>
        <w:rPr>
          <w:rFonts w:ascii="Times New Roman" w:hAnsi="Times New Roman"/>
          <w:b/>
          <w:bCs/>
          <w:color w:val="1F1F1F"/>
          <w:spacing w:val="-2"/>
          <w:sz w:val="40"/>
          <w:szCs w:val="40"/>
        </w:rPr>
        <w:t xml:space="preserve"> – </w:t>
      </w:r>
      <w:r>
        <w:rPr>
          <w:rFonts w:ascii="Times New Roman" w:hAnsi="Times New Roman"/>
          <w:b/>
          <w:bCs/>
          <w:color w:val="1F1F1F"/>
          <w:spacing w:val="-1"/>
          <w:sz w:val="40"/>
          <w:szCs w:val="40"/>
        </w:rPr>
        <w:t>Comparación de precios</w:t>
      </w:r>
    </w:p>
    <w:p>
      <w:pPr>
        <w:pStyle w:val="Cuerpodetexto"/>
        <w:rPr>
          <w:rFonts w:ascii="Times New Roman" w:hAnsi="Times New Roman"/>
          <w:b/>
          <w:sz w:val="46"/>
        </w:rPr>
      </w:pPr>
      <w:r>
        <w:rPr>
          <w:rFonts w:ascii="Times New Roman" w:hAnsi="Times New Roman"/>
          <w:b/>
          <w:sz w:val="46"/>
        </w:rPr>
      </w:r>
    </w:p>
    <w:p>
      <w:pPr>
        <w:pStyle w:val="Normal"/>
        <w:spacing w:before="0" w:after="0"/>
        <w:ind w:left="1010" w:right="1288" w:hanging="0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color w:val="1F1F1F"/>
          <w:sz w:val="30"/>
        </w:rPr>
        <w:t>Versión</w:t>
      </w:r>
      <w:r>
        <w:rPr>
          <w:rFonts w:ascii="Times New Roman" w:hAnsi="Times New Roman"/>
          <w:color w:val="1F1F1F"/>
          <w:spacing w:val="-2"/>
          <w:sz w:val="30"/>
        </w:rPr>
        <w:t xml:space="preserve"> </w:t>
      </w:r>
      <w:r>
        <w:rPr>
          <w:rFonts w:ascii="Times New Roman" w:hAnsi="Times New Roman"/>
          <w:color w:val="1F1F1F"/>
          <w:sz w:val="30"/>
        </w:rPr>
        <w:t>1.0</w:t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Cuerpodetexto"/>
        <w:spacing w:before="8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Normal"/>
        <w:spacing w:before="0" w:after="0"/>
        <w:ind w:left="6005" w:right="0" w:hanging="0"/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1F1F1F"/>
          <w:sz w:val="30"/>
          <w:szCs w:val="30"/>
        </w:rPr>
        <w:t>Lima</w:t>
      </w:r>
      <w:r>
        <w:rPr>
          <w:rFonts w:ascii="Times New Roman" w:hAnsi="Times New Roman"/>
          <w:b/>
          <w:bCs/>
          <w:color w:val="1F1F1F"/>
          <w:spacing w:val="-1"/>
          <w:sz w:val="30"/>
          <w:szCs w:val="30"/>
        </w:rPr>
        <w:t xml:space="preserve"> 24</w:t>
      </w:r>
      <w:r>
        <w:rPr>
          <w:rFonts w:ascii="Times New Roman" w:hAnsi="Times New Roman"/>
          <w:b/>
          <w:bCs/>
          <w:color w:val="1F1F1F"/>
          <w:sz w:val="30"/>
          <w:szCs w:val="30"/>
        </w:rPr>
        <w:t xml:space="preserve"> de</w:t>
      </w:r>
      <w:r>
        <w:rPr>
          <w:rFonts w:ascii="Times New Roman" w:hAnsi="Times New Roman"/>
          <w:b/>
          <w:bCs/>
          <w:color w:val="1F1F1F"/>
          <w:spacing w:val="-1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1F1F1F"/>
          <w:sz w:val="30"/>
          <w:szCs w:val="30"/>
        </w:rPr>
        <w:t>mayo</w:t>
      </w:r>
      <w:r>
        <w:rPr>
          <w:rFonts w:ascii="Times New Roman" w:hAnsi="Times New Roman"/>
          <w:b/>
          <w:bCs/>
          <w:color w:val="1F1F1F"/>
          <w:spacing w:val="-2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1F1F1F"/>
          <w:sz w:val="30"/>
          <w:szCs w:val="30"/>
        </w:rPr>
        <w:t>del</w:t>
      </w:r>
      <w:r>
        <w:rPr>
          <w:rFonts w:ascii="Times New Roman" w:hAnsi="Times New Roman"/>
          <w:b/>
          <w:bCs/>
          <w:color w:val="1F1F1F"/>
          <w:spacing w:val="-2"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color w:val="1F1F1F"/>
          <w:sz w:val="30"/>
          <w:szCs w:val="30"/>
        </w:rPr>
        <w:t>2023</w:t>
      </w:r>
    </w:p>
    <w:p>
      <w:pPr>
        <w:sectPr>
          <w:footerReference w:type="default" r:id="rId2"/>
          <w:type w:val="nextPage"/>
          <w:pgSz w:w="11906" w:h="16838"/>
          <w:pgMar w:left="800" w:right="520" w:gutter="0" w:header="0" w:top="1380" w:footer="721" w:bottom="920"/>
          <w:pgNumType w:fmt="decimal"/>
          <w:formProt w:val="false"/>
          <w:textDirection w:val="lrTb"/>
        </w:sectPr>
      </w:pPr>
    </w:p>
    <w:p>
      <w:pPr>
        <w:pStyle w:val="Normal"/>
        <w:spacing w:before="67" w:after="0"/>
        <w:ind w:left="1010" w:right="572" w:hanging="0"/>
        <w:jc w:val="center"/>
        <w:rPr>
          <w:rFonts w:ascii="Times New Roman" w:hAnsi="Times New Roman"/>
          <w:b/>
          <w:sz w:val="38"/>
        </w:rPr>
      </w:pPr>
      <w:r>
        <w:rPr>
          <w:rFonts w:ascii="Times New Roman" w:hAnsi="Times New Roman"/>
          <w:b/>
          <w:color w:val="1F1F1F"/>
          <w:sz w:val="38"/>
        </w:rPr>
        <w:t>Control</w:t>
      </w:r>
      <w:r>
        <w:rPr>
          <w:rFonts w:ascii="Times New Roman" w:hAnsi="Times New Roman"/>
          <w:b/>
          <w:color w:val="1F1F1F"/>
          <w:spacing w:val="-1"/>
          <w:sz w:val="38"/>
        </w:rPr>
        <w:t xml:space="preserve"> </w:t>
      </w:r>
      <w:r>
        <w:rPr>
          <w:rFonts w:ascii="Times New Roman" w:hAnsi="Times New Roman"/>
          <w:b/>
          <w:color w:val="1F1F1F"/>
          <w:sz w:val="38"/>
        </w:rPr>
        <w:t>de</w:t>
      </w:r>
      <w:r>
        <w:rPr>
          <w:rFonts w:ascii="Times New Roman" w:hAnsi="Times New Roman"/>
          <w:b/>
          <w:color w:val="1F1F1F"/>
          <w:spacing w:val="-2"/>
          <w:sz w:val="38"/>
        </w:rPr>
        <w:t xml:space="preserve"> </w:t>
      </w:r>
      <w:r>
        <w:rPr>
          <w:rFonts w:ascii="Times New Roman" w:hAnsi="Times New Roman"/>
          <w:b/>
          <w:color w:val="1F1F1F"/>
          <w:sz w:val="38"/>
        </w:rPr>
        <w:t>versiones</w:t>
      </w:r>
    </w:p>
    <w:p>
      <w:pPr>
        <w:pStyle w:val="Cuerpodetex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Cuerpodetexto"/>
        <w:spacing w:before="4" w:after="1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sz w:val="29"/>
        </w:rPr>
      </w:r>
    </w:p>
    <w:tbl>
      <w:tblPr>
        <w:tblW w:w="10353" w:type="dxa"/>
        <w:jc w:val="left"/>
        <w:tblInd w:w="12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206"/>
        <w:gridCol w:w="1786"/>
        <w:gridCol w:w="3060"/>
        <w:gridCol w:w="3300"/>
      </w:tblGrid>
      <w:tr>
        <w:trPr>
          <w:trHeight w:val="997" w:hRule="atLeast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0CECE" w:val="clear"/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rFonts w:ascii="Times New Roman" w:hAnsi="Times New Roman"/>
                <w:b/>
                <w:sz w:val="29"/>
              </w:rPr>
            </w:pPr>
            <w:r>
              <w:rPr>
                <w:rFonts w:ascii="Times New Roman" w:hAnsi="Times New Roman"/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654" w:right="635" w:hanging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1F1F1F"/>
                <w:sz w:val="24"/>
                <w:shd w:fill="FFFFFF" w:val="clear"/>
              </w:rPr>
              <w:t>Fecha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0CECE" w:val="clear"/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rFonts w:ascii="Times New Roman" w:hAnsi="Times New Roman"/>
                <w:b/>
                <w:sz w:val="29"/>
              </w:rPr>
            </w:pPr>
            <w:r>
              <w:rPr>
                <w:rFonts w:ascii="Times New Roman" w:hAnsi="Times New Roman"/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470" w:right="455" w:hanging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1F1F1F"/>
                <w:sz w:val="24"/>
                <w:shd w:fill="FFFFFF" w:val="clear"/>
              </w:rPr>
              <w:t>Versión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0CECE" w:val="clear"/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rFonts w:ascii="Times New Roman" w:hAnsi="Times New Roman"/>
                <w:b/>
                <w:sz w:val="29"/>
              </w:rPr>
            </w:pPr>
            <w:r>
              <w:rPr>
                <w:rFonts w:ascii="Times New Roman" w:hAnsi="Times New Roman"/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261" w:right="248" w:hanging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1F1F1F"/>
                <w:sz w:val="24"/>
                <w:shd w:fill="FFFFFF" w:val="clear"/>
              </w:rPr>
              <w:t>Descripción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0CECE" w:val="clear"/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rFonts w:ascii="Times New Roman" w:hAnsi="Times New Roman"/>
                <w:b/>
                <w:sz w:val="29"/>
              </w:rPr>
            </w:pPr>
            <w:r>
              <w:rPr>
                <w:rFonts w:ascii="Times New Roman" w:hAnsi="Times New Roman"/>
                <w:b/>
                <w:sz w:val="29"/>
              </w:rPr>
            </w:r>
          </w:p>
          <w:p>
            <w:pPr>
              <w:pStyle w:val="TableParagraph"/>
              <w:widowControl w:val="false"/>
              <w:spacing w:before="0" w:after="0"/>
              <w:ind w:left="461" w:right="445" w:hanging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1F1F1F"/>
                <w:sz w:val="24"/>
                <w:shd w:fill="FFFFFF" w:val="clear"/>
              </w:rPr>
              <w:t>Autor</w:t>
            </w:r>
          </w:p>
        </w:tc>
      </w:tr>
      <w:tr>
        <w:trPr>
          <w:trHeight w:val="1545" w:hRule="atLeast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rFonts w:ascii="Times New Roman" w:hAnsi="Times New Roman"/>
                <w:b/>
                <w:sz w:val="27"/>
              </w:rPr>
            </w:pPr>
            <w:r>
              <w:rPr>
                <w:rFonts w:ascii="Times New Roman" w:hAnsi="Times New Roman"/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654" w:right="637" w:hanging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F1F1F"/>
                <w:sz w:val="24"/>
                <w:szCs w:val="24"/>
              </w:rPr>
              <w:t>24/05/23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rFonts w:ascii="Times New Roman" w:hAnsi="Times New Roman"/>
                <w:b/>
                <w:sz w:val="27"/>
              </w:rPr>
            </w:pPr>
            <w:r>
              <w:rPr>
                <w:rFonts w:ascii="Times New Roman" w:hAnsi="Times New Roman"/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470" w:right="453" w:hanging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1F1F1F"/>
                <w:sz w:val="24"/>
              </w:rPr>
              <w:t>1.0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rFonts w:ascii="Times New Roman" w:hAnsi="Times New Roman"/>
                <w:b/>
                <w:sz w:val="27"/>
              </w:rPr>
            </w:pPr>
            <w:r>
              <w:rPr>
                <w:rFonts w:ascii="Times New Roman" w:hAnsi="Times New Roman"/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261" w:right="248" w:hanging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1F1F1F"/>
                <w:sz w:val="24"/>
              </w:rPr>
              <w:t>Creación</w:t>
            </w:r>
            <w:r>
              <w:rPr>
                <w:rFonts w:ascii="Times New Roman" w:hAnsi="Times New Roman"/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1F1F1F"/>
                <w:sz w:val="24"/>
              </w:rPr>
              <w:t>del</w:t>
            </w:r>
            <w:r>
              <w:rPr>
                <w:rFonts w:ascii="Times New Roman" w:hAnsi="Times New Roman"/>
                <w:b/>
                <w:color w:val="1F1F1F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1F1F1F"/>
                <w:sz w:val="24"/>
              </w:rPr>
              <w:t>documento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rFonts w:ascii="Times New Roman" w:hAnsi="Times New Roman"/>
                <w:b/>
                <w:sz w:val="27"/>
              </w:rPr>
            </w:pPr>
            <w:r>
              <w:rPr>
                <w:rFonts w:ascii="Times New Roman" w:hAnsi="Times New Roman"/>
                <w:b/>
                <w:sz w:val="27"/>
              </w:rPr>
            </w:r>
          </w:p>
          <w:p>
            <w:pPr>
              <w:pStyle w:val="TableParagraph"/>
              <w:widowControl w:val="false"/>
              <w:spacing w:before="0" w:after="0"/>
              <w:ind w:left="464" w:right="445" w:hanging="0"/>
              <w:jc w:val="center"/>
              <w:rPr>
                <w:rFonts w:ascii="Times New Roman" w:hAnsi="Times New Roman"/>
                <w:b/>
                <w:bCs/>
                <w:color w:val="1F1F1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F1F1F"/>
                <w:spacing w:val="-1"/>
                <w:sz w:val="24"/>
                <w:szCs w:val="24"/>
              </w:rPr>
              <w:t>Huaman Marquez Christian</w:t>
            </w:r>
          </w:p>
        </w:tc>
      </w:tr>
      <w:tr>
        <w:trPr>
          <w:trHeight w:val="1163" w:hRule="atLeast"/>
        </w:trPr>
        <w:tc>
          <w:tcPr>
            <w:tcW w:w="2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sectPr>
          <w:footerReference w:type="default" r:id="rId3"/>
          <w:footerReference w:type="first" r:id="rId4"/>
          <w:type w:val="nextPage"/>
          <w:pgSz w:w="11906" w:h="16838"/>
          <w:pgMar w:left="800" w:right="520" w:gutter="0" w:header="0" w:top="1360" w:footer="721" w:bottom="10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uerpodetexto"/>
        <w:rPr>
          <w:rFonts w:ascii="Times New Roman" w:hAnsi="Times New Roman"/>
          <w:b/>
          <w:sz w:val="29"/>
        </w:rPr>
      </w:pPr>
      <w:r>
        <w:rPr>
          <w:rFonts w:ascii="Times New Roman" w:hAnsi="Times New Roman"/>
          <w:b/>
          <w:sz w:val="2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61" w:leader="none"/>
        </w:tabs>
        <w:spacing w:lineRule="auto" w:line="240" w:before="94" w:after="0"/>
        <w:ind w:left="1360" w:right="0" w:hanging="361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Descripción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del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requerimiento</w:t>
      </w:r>
    </w:p>
    <w:p>
      <w:pPr>
        <w:pStyle w:val="Cuerpodetexto"/>
        <w:spacing w:before="8" w:after="0"/>
        <w:rPr>
          <w:sz w:val="28"/>
        </w:rPr>
      </w:pPr>
      <w:r>
        <w:rPr>
          <w:sz w:val="28"/>
        </w:rPr>
      </w:r>
    </w:p>
    <w:tbl>
      <w:tblPr>
        <w:tblW w:w="9002" w:type="dxa"/>
        <w:jc w:val="left"/>
        <w:tblInd w:w="6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612"/>
        <w:gridCol w:w="6389"/>
      </w:tblGrid>
      <w:tr>
        <w:trPr>
          <w:trHeight w:val="452" w:hRule="atLeast"/>
        </w:trPr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100" w:after="0"/>
              <w:rPr>
                <w:sz w:val="22"/>
              </w:rPr>
            </w:pPr>
            <w:r>
              <w:rPr>
                <w:sz w:val="22"/>
              </w:rPr>
              <w:t>Proceso</w:t>
            </w:r>
          </w:p>
        </w:tc>
        <w:tc>
          <w:tcPr>
            <w:tcW w:w="6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97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realiza la comparación de precios de productos seleccionados en la página web del SFPAH.</w:t>
            </w:r>
          </w:p>
        </w:tc>
      </w:tr>
      <w:tr>
        <w:trPr>
          <w:trHeight w:val="452" w:hRule="atLeast"/>
        </w:trPr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100" w:after="0"/>
              <w:rPr>
                <w:sz w:val="22"/>
              </w:rPr>
            </w:pPr>
            <w:r>
              <w:rPr>
                <w:sz w:val="22"/>
              </w:rPr>
              <w:t>Evento</w:t>
            </w:r>
          </w:p>
        </w:tc>
        <w:tc>
          <w:tcPr>
            <w:tcW w:w="6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97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Evento de comparación de precios de productos.</w:t>
            </w:r>
          </w:p>
        </w:tc>
      </w:tr>
      <w:tr>
        <w:trPr>
          <w:trHeight w:val="452" w:hRule="atLeast"/>
        </w:trPr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100" w:after="0"/>
              <w:rPr>
                <w:sz w:val="22"/>
              </w:rPr>
            </w:pPr>
            <w:r>
              <w:rPr>
                <w:sz w:val="22"/>
              </w:rPr>
              <w:t>Objetivo</w:t>
            </w:r>
          </w:p>
        </w:tc>
        <w:tc>
          <w:tcPr>
            <w:tcW w:w="6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97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al usuario los diferentes precios y diferencias de precios de los productos seleccionados.</w:t>
            </w:r>
          </w:p>
        </w:tc>
      </w:tr>
    </w:tbl>
    <w:p>
      <w:pPr>
        <w:pStyle w:val="Cuerpodetexto"/>
        <w:spacing w:before="5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081" w:leader="none"/>
        </w:tabs>
        <w:spacing w:lineRule="auto" w:line="240" w:before="0" w:after="0"/>
        <w:ind w:left="2080" w:right="0" w:hanging="361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bCs/>
          <w:sz w:val="22"/>
          <w:szCs w:val="22"/>
        </w:rPr>
        <w:t>Condición</w:t>
      </w:r>
      <w:r>
        <w:rPr>
          <w:rFonts w:ascii="Arial" w:hAnsi="Arial"/>
          <w:b/>
          <w:bCs/>
          <w:spacing w:val="-2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Única</w:t>
      </w:r>
      <w:r>
        <w:rPr>
          <w:rFonts w:ascii="Arial" w:hAnsi="Arial"/>
          <w:b/>
          <w:bCs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del</w:t>
      </w:r>
      <w:r>
        <w:rPr>
          <w:rFonts w:ascii="Arial" w:hAnsi="Arial"/>
          <w:b/>
          <w:bCs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Plan</w:t>
      </w:r>
      <w:r>
        <w:rPr>
          <w:rFonts w:ascii="Arial" w:hAnsi="Arial"/>
          <w:b/>
          <w:bCs/>
          <w:spacing w:val="-2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de</w:t>
      </w:r>
      <w:r>
        <w:rPr>
          <w:rFonts w:ascii="Arial" w:hAnsi="Arial"/>
          <w:b/>
          <w:bCs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Pruebas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800" w:leader="none"/>
          <w:tab w:val="left" w:pos="2801" w:leader="none"/>
        </w:tabs>
        <w:spacing w:lineRule="auto" w:line="276" w:before="37" w:after="0"/>
        <w:ind w:left="2801" w:right="1399" w:hanging="361"/>
        <w:jc w:val="left"/>
        <w:rPr>
          <w:rFonts w:ascii="Arial MT" w:hAnsi="Arial MT" w:eastAsia="Arial MT" w:cs="Arial MT"/>
          <w:sz w:val="22"/>
          <w:szCs w:val="22"/>
        </w:rPr>
      </w:pPr>
      <w:r>
        <w:rPr>
          <w:rFonts w:eastAsia="Arial MT" w:cs="Arial MT"/>
          <w:sz w:val="22"/>
          <w:szCs w:val="22"/>
        </w:rPr>
        <w:t>La base de datos debe contener datos de productos y precios para realizar la comparación.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800" w:leader="none"/>
          <w:tab w:val="left" w:pos="2801" w:leader="none"/>
        </w:tabs>
        <w:spacing w:lineRule="auto" w:line="276" w:before="37" w:after="0"/>
        <w:ind w:left="2801" w:right="1399" w:hanging="361"/>
        <w:jc w:val="left"/>
        <w:rPr>
          <w:rFonts w:ascii="Arial MT" w:hAnsi="Arial MT" w:eastAsia="Arial MT" w:cs="Arial MT"/>
          <w:sz w:val="22"/>
          <w:szCs w:val="22"/>
        </w:rPr>
      </w:pPr>
      <w:r>
        <w:rPr>
          <w:rFonts w:eastAsia="Arial MT" w:cs="Arial MT"/>
          <w:sz w:val="22"/>
          <w:szCs w:val="22"/>
        </w:rPr>
        <w:t>Se deben seleccionar productos específicos para la comparación.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800" w:leader="none"/>
          <w:tab w:val="left" w:pos="2801" w:leader="none"/>
        </w:tabs>
        <w:spacing w:lineRule="auto" w:line="276" w:before="37" w:after="0"/>
        <w:ind w:left="2801" w:right="1399" w:hanging="361"/>
        <w:jc w:val="left"/>
        <w:rPr>
          <w:rFonts w:ascii="Arial MT" w:hAnsi="Arial MT" w:eastAsia="Arial MT" w:cs="Arial MT"/>
          <w:sz w:val="22"/>
          <w:szCs w:val="22"/>
        </w:rPr>
      </w:pPr>
      <w:r>
        <w:rPr>
          <w:rFonts w:eastAsia="Arial MT" w:cs="Arial MT"/>
          <w:sz w:val="22"/>
          <w:szCs w:val="22"/>
        </w:rPr>
        <w:t>Se debe presionar el botón "Comparar" para iniciar la comparación.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081" w:leader="none"/>
        </w:tabs>
        <w:spacing w:lineRule="exact" w:line="249" w:before="0" w:after="0"/>
        <w:ind w:left="2080" w:right="0" w:hanging="361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Valores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de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salida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del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Plan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de</w:t>
      </w:r>
      <w:r>
        <w:rPr>
          <w:b/>
          <w:bCs/>
          <w:spacing w:val="-2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Pruebas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800" w:leader="none"/>
          <w:tab w:val="left" w:pos="2801" w:leader="none"/>
        </w:tabs>
        <w:spacing w:lineRule="auto" w:line="276" w:before="37" w:after="0"/>
        <w:ind w:left="2801" w:right="1631" w:hanging="361"/>
        <w:jc w:val="left"/>
        <w:rPr>
          <w:rFonts w:ascii="Arial MT" w:hAnsi="Arial MT" w:eastAsia="Arial MT" w:cs="Arial MT"/>
          <w:sz w:val="22"/>
          <w:szCs w:val="22"/>
        </w:rPr>
      </w:pPr>
      <w:r>
        <w:rPr>
          <w:rFonts w:eastAsia="Arial MT" w:cs="Arial MT"/>
          <w:sz w:val="22"/>
          <w:szCs w:val="22"/>
        </w:rPr>
        <w:t>Visualización de los lugares de compra y sus respectivas variaciones de precios.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800" w:leader="none"/>
          <w:tab w:val="left" w:pos="2801" w:leader="none"/>
        </w:tabs>
        <w:spacing w:lineRule="auto" w:line="276" w:before="37" w:after="0"/>
        <w:ind w:left="2801" w:right="1631" w:hanging="361"/>
        <w:jc w:val="left"/>
        <w:rPr>
          <w:rFonts w:ascii="Arial MT" w:hAnsi="Arial MT" w:eastAsia="Arial MT" w:cs="Arial MT"/>
          <w:sz w:val="22"/>
          <w:szCs w:val="22"/>
        </w:rPr>
      </w:pPr>
      <w:r>
        <w:rPr>
          <w:rFonts w:eastAsia="Arial MT" w:cs="Arial MT"/>
          <w:sz w:val="22"/>
          <w:szCs w:val="22"/>
        </w:rPr>
        <w:t>Indicación del mejor lugar para adquirir los productos.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081" w:leader="none"/>
        </w:tabs>
        <w:spacing w:lineRule="auto" w:line="276" w:before="0" w:after="0"/>
        <w:ind w:left="2080" w:right="2719" w:hanging="36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Criterios de suspensión y reanudación del Plan de Pruebas</w:t>
      </w:r>
      <w:r>
        <w:rPr>
          <w:b/>
          <w:bCs/>
          <w:spacing w:val="-59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La prueba</w:t>
      </w:r>
      <w:r>
        <w:rPr>
          <w:b/>
          <w:bCs/>
          <w:spacing w:val="-2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será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suspendida si: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800" w:leader="none"/>
          <w:tab w:val="left" w:pos="2801" w:leader="none"/>
        </w:tabs>
        <w:spacing w:lineRule="auto" w:line="240" w:before="37" w:after="0"/>
        <w:ind w:left="2801" w:right="0" w:hanging="361"/>
        <w:jc w:val="left"/>
        <w:rPr>
          <w:rFonts w:ascii="Arial MT" w:hAnsi="Arial MT" w:eastAsia="Arial MT" w:cs="Arial MT"/>
          <w:sz w:val="22"/>
          <w:szCs w:val="22"/>
        </w:rPr>
      </w:pPr>
      <w:r>
        <w:rPr>
          <w:rFonts w:eastAsia="Arial MT" w:cs="Arial MT"/>
          <w:sz w:val="22"/>
          <w:szCs w:val="22"/>
        </w:rPr>
        <w:t>Falla la conexión a la base de datos.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800" w:leader="none"/>
          <w:tab w:val="left" w:pos="2801" w:leader="none"/>
        </w:tabs>
        <w:spacing w:lineRule="auto" w:line="240" w:before="37" w:after="0"/>
        <w:ind w:left="2801" w:right="0" w:hanging="361"/>
        <w:jc w:val="left"/>
        <w:rPr>
          <w:rFonts w:ascii="Arial MT" w:hAnsi="Arial MT" w:eastAsia="Arial MT" w:cs="Arial MT"/>
          <w:sz w:val="22"/>
          <w:szCs w:val="22"/>
        </w:rPr>
      </w:pPr>
      <w:r>
        <w:rPr>
          <w:rFonts w:eastAsia="Arial MT" w:cs="Arial MT"/>
          <w:sz w:val="22"/>
          <w:szCs w:val="22"/>
        </w:rPr>
        <w:t>No se logra mostrar los resultados de la comparación correctamente.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2081" w:leader="none"/>
        </w:tabs>
        <w:spacing w:lineRule="auto" w:line="240" w:before="38" w:after="0"/>
        <w:ind w:left="2080" w:right="0" w:hanging="361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Procedimiento</w:t>
      </w:r>
      <w:r>
        <w:rPr>
          <w:b/>
          <w:bCs/>
          <w:spacing w:val="-5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de</w:t>
      </w:r>
      <w:r>
        <w:rPr>
          <w:b/>
          <w:bCs/>
          <w:spacing w:val="-2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las</w:t>
      </w:r>
      <w:r>
        <w:rPr>
          <w:b/>
          <w:bCs/>
          <w:spacing w:val="-2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Pruebas</w:t>
      </w:r>
    </w:p>
    <w:p>
      <w:pPr>
        <w:pStyle w:val="Cuerpodetexto"/>
        <w:spacing w:lineRule="auto" w:line="276" w:before="39" w:after="0"/>
        <w:ind w:left="2080" w:right="847" w:hanging="0"/>
        <w:rPr/>
      </w:pPr>
      <w:r>
        <w:rPr/>
        <w:t>El</w:t>
      </w:r>
      <w:r>
        <w:rPr>
          <w:spacing w:val="-2"/>
        </w:rPr>
        <w:t xml:space="preserve"> </w:t>
      </w:r>
      <w:r>
        <w:rPr/>
        <w:t>procedimiento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pruebas debe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ejecutarse</w:t>
      </w:r>
      <w:r>
        <w:rPr>
          <w:spacing w:val="-4"/>
        </w:rPr>
        <w:t xml:space="preserve"> </w:t>
      </w:r>
      <w:r>
        <w:rPr/>
        <w:t>tantas</w:t>
      </w:r>
      <w:r>
        <w:rPr>
          <w:spacing w:val="-1"/>
        </w:rPr>
        <w:t xml:space="preserve"> </w:t>
      </w:r>
      <w:r>
        <w:rPr/>
        <w:t>veces</w:t>
      </w:r>
      <w:r>
        <w:rPr>
          <w:spacing w:val="-2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criterios</w:t>
      </w:r>
      <w:r>
        <w:rPr>
          <w:spacing w:val="-58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entrada existen definidos</w:t>
      </w:r>
      <w:r>
        <w:rPr>
          <w:spacing w:val="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plan</w:t>
      </w:r>
      <w:r>
        <w:rPr>
          <w:spacing w:val="-2"/>
        </w:rPr>
        <w:t xml:space="preserve"> </w:t>
      </w:r>
      <w:r>
        <w:rPr/>
        <w:t>de pruebas.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01" w:leader="none"/>
        </w:tabs>
        <w:spacing w:lineRule="auto" w:line="240" w:before="40" w:after="0"/>
        <w:ind w:left="2801" w:right="0" w:hanging="361"/>
        <w:jc w:val="left"/>
        <w:rPr>
          <w:rFonts w:ascii="Arial MT" w:hAnsi="Arial MT" w:eastAsia="Arial MT" w:cs="Arial MT"/>
          <w:sz w:val="22"/>
          <w:szCs w:val="22"/>
        </w:rPr>
      </w:pPr>
      <w:r>
        <w:rPr>
          <w:rFonts w:eastAsia="Arial MT" w:cs="Arial MT"/>
          <w:sz w:val="22"/>
          <w:szCs w:val="22"/>
        </w:rPr>
        <w:t>Ingresar a la página web del SFPAH.</w:t>
      </w:r>
    </w:p>
    <w:p>
      <w:pPr>
        <w:pStyle w:val="ListParagraph"/>
        <w:numPr>
          <w:ilvl w:val="0"/>
          <w:numId w:val="1"/>
        </w:numPr>
        <w:ind w:left="2801" w:right="0" w:hanging="361"/>
        <w:rPr>
          <w:rFonts w:ascii="Arial MT" w:hAnsi="Arial MT" w:eastAsia="Arial MT" w:cs="Arial MT"/>
        </w:rPr>
      </w:pPr>
      <w:r>
        <w:rPr/>
        <w:t>Seleccionar los productos deseados para la comparación.</w:t>
      </w:r>
    </w:p>
    <w:p>
      <w:pPr>
        <w:pStyle w:val="ListParagraph"/>
        <w:numPr>
          <w:ilvl w:val="0"/>
          <w:numId w:val="1"/>
        </w:numPr>
        <w:ind w:left="2801" w:right="0" w:hanging="361"/>
        <w:rPr>
          <w:rFonts w:ascii="Arial MT" w:hAnsi="Arial MT" w:eastAsia="Arial MT" w:cs="Arial MT"/>
        </w:rPr>
      </w:pPr>
      <w:r>
        <w:rPr/>
        <w:t>Presionar el botón "Comparar" para iniciar la comparación de precios.</w:t>
      </w:r>
    </w:p>
    <w:p>
      <w:pPr>
        <w:pStyle w:val="ListParagraph"/>
        <w:numPr>
          <w:ilvl w:val="0"/>
          <w:numId w:val="1"/>
        </w:numPr>
        <w:ind w:left="2801" w:right="0" w:hanging="361"/>
        <w:rPr>
          <w:rFonts w:ascii="Arial MT" w:hAnsi="Arial MT" w:eastAsia="Arial MT" w:cs="Arial MT"/>
        </w:rPr>
      </w:pPr>
      <w:r>
        <w:rPr/>
        <w:t>Verificar la visualización de los lugares de compra y sus respectivas variaciones de precios.</w:t>
      </w:r>
    </w:p>
    <w:p>
      <w:pPr>
        <w:pStyle w:val="ListParagraph"/>
        <w:numPr>
          <w:ilvl w:val="0"/>
          <w:numId w:val="1"/>
        </w:numPr>
        <w:ind w:left="2801" w:right="0" w:hanging="361"/>
        <w:rPr>
          <w:rFonts w:ascii="Arial MT" w:hAnsi="Arial MT" w:eastAsia="Arial MT" w:cs="Arial MT"/>
        </w:rPr>
      </w:pPr>
      <w:r>
        <w:rPr/>
        <w:t>Verificar que se indique el mejor lugar para adquirir los productos.</w:t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6" w:after="0"/>
        <w:rPr>
          <w:sz w:val="32"/>
        </w:rPr>
      </w:pPr>
      <w:r>
        <w:rPr>
          <w:sz w:val="32"/>
        </w:rPr>
      </w:r>
    </w:p>
    <w:p>
      <w:pPr>
        <w:pStyle w:val="Cuerpodetexto"/>
        <w:ind w:left="1000" w:right="0" w:hanging="0"/>
        <w:rPr>
          <w:b/>
          <w:bCs/>
        </w:rPr>
      </w:pPr>
      <w:r>
        <w:rPr>
          <w:b/>
          <w:bCs/>
        </w:rPr>
        <w:t>2.</w:t>
      </w:r>
      <w:r>
        <w:rPr>
          <w:b/>
          <w:bCs/>
          <w:spacing w:val="53"/>
        </w:rPr>
        <w:t xml:space="preserve"> </w:t>
      </w:r>
      <w:r>
        <w:rPr>
          <w:b/>
          <w:bCs/>
        </w:rPr>
        <w:t>Matriz de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Resultados</w:t>
      </w:r>
    </w:p>
    <w:p>
      <w:pPr>
        <w:pStyle w:val="Cuerpodetexto"/>
        <w:spacing w:lineRule="auto" w:line="276" w:before="38" w:after="0"/>
        <w:ind w:left="1360" w:right="1297" w:hanging="0"/>
        <w:rPr/>
      </w:pPr>
      <w:r>
        <w:rPr/>
        <w:t>El conjunto de pruebas debe registrarse en la Matriz de resultados la cual tiene</w:t>
      </w:r>
      <w:r>
        <w:rPr>
          <w:spacing w:val="1"/>
        </w:rPr>
        <w:t xml:space="preserve"> </w:t>
      </w:r>
      <w:r>
        <w:rPr/>
        <w:t>correspondencia directa con los criterios de entrada de cada uno de los casos de</w:t>
      </w:r>
      <w:r>
        <w:rPr>
          <w:spacing w:val="-59"/>
        </w:rPr>
        <w:t xml:space="preserve"> </w:t>
      </w:r>
      <w:r>
        <w:rPr/>
        <w:t>prueba.</w:t>
      </w:r>
    </w:p>
    <w:p>
      <w:pPr>
        <w:pStyle w:val="Cuerpodetexto"/>
        <w:spacing w:before="3" w:after="0"/>
        <w:rPr>
          <w:sz w:val="25"/>
        </w:rPr>
      </w:pPr>
      <w:r>
        <w:rPr>
          <w:sz w:val="25"/>
        </w:rPr>
      </w:r>
    </w:p>
    <w:tbl>
      <w:tblPr>
        <w:tblW w:w="9600" w:type="dxa"/>
        <w:jc w:val="left"/>
        <w:tblInd w:w="6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914"/>
        <w:gridCol w:w="2595"/>
        <w:gridCol w:w="3271"/>
        <w:gridCol w:w="2819"/>
      </w:tblGrid>
      <w:tr>
        <w:trPr>
          <w:trHeight w:val="452" w:hRule="atLeast"/>
        </w:trPr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100" w:after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100" w:after="0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100" w:after="0"/>
              <w:rPr>
                <w:sz w:val="22"/>
              </w:rPr>
            </w:pPr>
            <w:r>
              <w:rPr>
                <w:sz w:val="22"/>
              </w:rPr>
              <w:t>Resultado esperado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CCCC" w:val="clear"/>
          </w:tcPr>
          <w:p>
            <w:pPr>
              <w:pStyle w:val="TableParagraph"/>
              <w:widowControl w:val="false"/>
              <w:spacing w:before="100" w:after="0"/>
              <w:ind w:left="101" w:right="0" w:hanging="0"/>
              <w:rPr>
                <w:sz w:val="22"/>
              </w:rPr>
            </w:pPr>
            <w:r>
              <w:rPr>
                <w:sz w:val="22"/>
              </w:rPr>
              <w:t>Resultado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obtenido</w:t>
            </w:r>
          </w:p>
        </w:tc>
      </w:tr>
      <w:tr>
        <w:trPr>
          <w:trHeight w:val="1211" w:hRule="atLeast"/>
        </w:trPr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0" w:right="47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Comparación de precios con datos válidos e los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productos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0" w:right="36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muestran correctamente los lugares de compra, sus variaciones de precios y se indica el mejor lugar para adquirir los productos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1" w:right="52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resultados se muestran correctamente</w:t>
            </w:r>
          </w:p>
        </w:tc>
      </w:tr>
      <w:tr>
        <w:trPr>
          <w:trHeight w:val="959" w:hRule="atLeast"/>
        </w:trPr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0" w:right="33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Comparación de precios sin datos en la base de datos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0" w:right="36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un mensaje de datos no disponibles y los campos de comparación se muestran vacíos</w:t>
            </w:r>
          </w:p>
        </w:tc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1" w:right="52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el mensaje de datos no disponibles y los campos de comparación están vacíos</w:t>
            </w:r>
          </w:p>
        </w:tc>
      </w:tr>
    </w:tbl>
    <w:tbl>
      <w:tblPr>
        <w:tblW w:w="9590" w:type="dxa"/>
        <w:jc w:val="left"/>
        <w:tblInd w:w="66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920"/>
        <w:gridCol w:w="2600"/>
        <w:gridCol w:w="3252"/>
        <w:gridCol w:w="2818"/>
      </w:tblGrid>
      <w:tr>
        <w:trPr>
          <w:trHeight w:val="1213" w:hRule="atLeast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0" w:right="184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Comparación de precios sin productos seleccionados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0" w:right="36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un mensaje de productos no seleccionados y los campos de comparación se muestran vacíos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ind w:left="101" w:right="219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el mensaje de productos no seleccionados y los campos de comparación están vacíos</w:t>
            </w:r>
          </w:p>
        </w:tc>
      </w:tr>
      <w:tr>
        <w:trPr>
          <w:trHeight w:val="1213" w:hRule="atLeast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Comparación de precios con errores de conexión a la base de datos</w:t>
            </w:r>
          </w:p>
        </w:tc>
        <w:tc>
          <w:tcPr>
            <w:tcW w:w="3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un mensaje de error de conexión y los campos de comparación se muestran vacíos</w:t>
            </w:r>
          </w:p>
        </w:tc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0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muestra el mensaje de error de conexión y los campos de comparación están vacíos</w:t>
            </w:r>
          </w:p>
        </w:tc>
      </w:tr>
    </w:tbl>
    <w:sectPr>
      <w:footerReference w:type="default" r:id="rId5"/>
      <w:footerReference w:type="first" r:id="rId6"/>
      <w:type w:val="nextPage"/>
      <w:pgSz w:w="11906" w:h="16838"/>
      <w:pgMar w:left="800" w:right="520" w:gutter="0" w:header="0" w:top="1580" w:footer="721" w:bottom="10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Arial M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17"/>
      </w:rPr>
    </w:pPr>
    <w:r>
      <w:rPr>
        <w:sz w:val="17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6607810</wp:posOffset>
              </wp:positionH>
              <wp:positionV relativeFrom="page">
                <wp:posOffset>10040620</wp:posOffset>
              </wp:positionV>
              <wp:extent cx="154305" cy="182245"/>
              <wp:effectExtent l="0" t="0" r="0" b="0"/>
              <wp:wrapNone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uerpodetexto"/>
                            <w:spacing w:before="13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15pt;height:14.35pt;mso-wrap-distance-left:9pt;mso-wrap-distance-right:9pt;mso-wrap-distance-top:0pt;mso-wrap-distance-bottom:0pt;margin-top:790.6pt;mso-position-vertical-relative:page;margin-left:520.3pt;mso-position-horizontal-relative:page">
              <v:textbox inset="0in,0in,0in,0in">
                <w:txbxContent>
                  <w:p>
                    <w:pPr>
                      <w:pStyle w:val="Cuerpodetexto"/>
                      <w:spacing w:before="13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17"/>
      </w:rPr>
    </w:pPr>
    <w:r>
      <w:rPr>
        <w:sz w:val="17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6607810</wp:posOffset>
              </wp:positionH>
              <wp:positionV relativeFrom="page">
                <wp:posOffset>10040620</wp:posOffset>
              </wp:positionV>
              <wp:extent cx="154305" cy="182245"/>
              <wp:effectExtent l="0" t="0" r="0" b="0"/>
              <wp:wrapNone/>
              <wp:docPr id="2" name="Marc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uerpodetexto"/>
                            <w:spacing w:before="13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15pt;height:14.35pt;mso-wrap-distance-left:9pt;mso-wrap-distance-right:9pt;mso-wrap-distance-top:0pt;mso-wrap-distance-bottom:0pt;margin-top:790.6pt;mso-position-vertical-relative:page;margin-left:520.3pt;mso-position-horizontal-relative:page">
              <v:textbox inset="0in,0in,0in,0in">
                <w:txbxContent>
                  <w:p>
                    <w:pPr>
                      <w:pStyle w:val="Cuerpodetexto"/>
                      <w:spacing w:before="13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spacing w:lineRule="auto" w:line="12"/>
      <w:rPr>
        <w:sz w:val="17"/>
      </w:rPr>
    </w:pPr>
    <w:r>
      <w:rPr>
        <w:sz w:val="17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6607810</wp:posOffset>
              </wp:positionH>
              <wp:positionV relativeFrom="page">
                <wp:posOffset>10040620</wp:posOffset>
              </wp:positionV>
              <wp:extent cx="154305" cy="182245"/>
              <wp:effectExtent l="0" t="0" r="0" b="0"/>
              <wp:wrapNone/>
              <wp:docPr id="3" name="Marc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" cy="1822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uerpodetexto"/>
                            <w:spacing w:before="13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15pt;height:14.35pt;mso-wrap-distance-left:9pt;mso-wrap-distance-right:9pt;mso-wrap-distance-top:0pt;mso-wrap-distance-bottom:0pt;margin-top:790.6pt;mso-position-vertical-relative:page;margin-left:520.3pt;mso-position-horizontal-relative:page">
              <v:textbox inset="0in,0in,0in,0in">
                <w:txbxContent>
                  <w:p>
                    <w:pPr>
                      <w:pStyle w:val="Cuerpodetexto"/>
                      <w:spacing w:before="13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01" w:hanging="361"/>
      </w:pPr>
      <w:rPr>
        <w:sz w:val="22"/>
        <w:spacing w:val="-1"/>
        <w:szCs w:val="22"/>
        <w:w w:val="100"/>
        <w:rFonts w:ascii="Arial MT" w:hAnsi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578" w:hanging="361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357" w:hanging="361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136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915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94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73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52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1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360" w:hanging="360"/>
      </w:pPr>
      <w:rPr>
        <w:sz w:val="22"/>
        <w:spacing w:val="-1"/>
        <w:szCs w:val="22"/>
        <w:w w:val="100"/>
        <w:rFonts w:ascii="Arial MT" w:hAnsi="Arial MT" w:eastAsia="Arial MT" w:cs="Arial MT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80" w:hanging="360"/>
      </w:pPr>
      <w:rPr>
        <w:sz w:val="22"/>
        <w:spacing w:val="-1"/>
        <w:szCs w:val="22"/>
        <w:w w:val="100"/>
        <w:rFonts w:ascii="Arial MT" w:hAnsi="Arial MT" w:eastAsia="Arial MT" w:cs="Arial MT"/>
        <w:lang w:val="es-ES" w:eastAsia="en-US" w:bidi="ar-SA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801" w:hanging="361"/>
      </w:pPr>
      <w:rPr>
        <w:rFonts w:ascii="Arial MT" w:hAnsi="Arial MT" w:cs="Arial MT" w:hint="default"/>
        <w:sz w:val="22"/>
        <w:szCs w:val="22"/>
        <w:w w:val="60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3" w:hanging="361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47" w:hanging="361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20" w:hanging="361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4" w:hanging="361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68" w:hanging="361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41" w:hanging="361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uiPriority w:val="1"/>
    <w:qFormat/>
    <w:pPr>
      <w:spacing w:before="47" w:after="0"/>
      <w:ind w:left="1010" w:right="1289" w:hanging="0"/>
      <w:jc w:val="center"/>
    </w:pPr>
    <w:rPr>
      <w:rFonts w:ascii="Times New Roman" w:hAnsi="Times New Roman" w:eastAsia="Times New Roman" w:cs="Times New Roman"/>
      <w:b/>
      <w:bCs/>
      <w:sz w:val="64"/>
      <w:szCs w:val="6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2801" w:right="0" w:hanging="361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00" w:after="0"/>
      <w:ind w:left="100" w:right="0" w:hanging="0"/>
    </w:pPr>
    <w:rPr>
      <w:rFonts w:ascii="Arial MT" w:hAnsi="Arial MT" w:eastAsia="Arial MT" w:cs="Arial MT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LibreOffice/7.5.3.2$Windows_X86_64 LibreOffice_project/9f56dff12ba03b9acd7730a5a481eea045e468f3</Application>
  <AppVersion>15.0000</AppVersion>
  <Pages>4</Pages>
  <Words>475</Words>
  <Characters>2468</Characters>
  <CharactersWithSpaces>2864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2023-05-24T17:42:48Z</dcterms:created>
  <dc:creator>Aaron</dc:creator>
  <dc:description/>
  <dc:language>es-PE</dc:language>
  <cp:lastModifiedBy/>
  <dcterms:modified xsi:type="dcterms:W3CDTF">2023-05-24T13:37:08Z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2023-05-24T00:00:00Z</vt:filetime>
  </property>
</Properties>
</file>