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07D16" w14:textId="77777777" w:rsidR="00C0780B" w:rsidRDefault="00675E63">
      <w:pPr>
        <w:widowControl/>
        <w:jc w:val="center"/>
        <w:textAlignment w:val="baseline"/>
        <w:rPr>
          <w:rStyle w:val="NormalCharacter"/>
          <w:rFonts w:ascii="仿宋" w:eastAsia="仿宋" w:hAnsi="仿宋" w:cs="Times New Roman"/>
          <w:sz w:val="32"/>
          <w:szCs w:val="32"/>
        </w:rPr>
      </w:pPr>
      <w:r>
        <w:rPr>
          <w:rStyle w:val="NormalCharacter"/>
          <w:rFonts w:ascii="仿宋" w:eastAsia="仿宋" w:hAnsi="仿宋" w:cs="Times New Roman" w:hint="eastAsia"/>
          <w:sz w:val="32"/>
          <w:szCs w:val="32"/>
        </w:rPr>
        <w:t>国学社</w:t>
      </w:r>
      <w:r>
        <w:rPr>
          <w:rStyle w:val="NormalCharacter"/>
          <w:rFonts w:ascii="仿宋" w:eastAsia="仿宋" w:hAnsi="仿宋" w:cs="Times New Roman" w:hint="eastAsia"/>
          <w:sz w:val="32"/>
          <w:szCs w:val="32"/>
        </w:rPr>
        <w:t>2</w:t>
      </w:r>
      <w:r>
        <w:rPr>
          <w:rStyle w:val="NormalCharacter"/>
          <w:rFonts w:ascii="仿宋" w:eastAsia="仿宋" w:hAnsi="仿宋" w:cs="Times New Roman"/>
          <w:sz w:val="32"/>
          <w:szCs w:val="32"/>
        </w:rPr>
        <w:t>021</w:t>
      </w:r>
      <w:r>
        <w:rPr>
          <w:rStyle w:val="NormalCharacter"/>
          <w:rFonts w:ascii="仿宋" w:eastAsia="仿宋" w:hAnsi="仿宋" w:cs="Times New Roman" w:hint="eastAsia"/>
          <w:sz w:val="32"/>
          <w:szCs w:val="32"/>
        </w:rPr>
        <w:t>年度朗读者</w:t>
      </w:r>
    </w:p>
    <w:p w14:paraId="57EB96C6" w14:textId="77777777" w:rsidR="00C0780B" w:rsidRDefault="00675E63" w:rsidP="00675E63">
      <w:pPr>
        <w:widowControl/>
        <w:ind w:firstLineChars="200" w:firstLine="640"/>
        <w:jc w:val="left"/>
        <w:textAlignment w:val="baseline"/>
        <w:rPr>
          <w:rStyle w:val="NormalCharacter"/>
          <w:rFonts w:ascii="仿宋" w:eastAsia="仿宋" w:hAnsi="仿宋" w:cs="Times New Roman"/>
          <w:sz w:val="32"/>
          <w:szCs w:val="32"/>
        </w:rPr>
      </w:pPr>
      <w:r>
        <w:rPr>
          <w:rStyle w:val="NormalCharacter"/>
          <w:rFonts w:ascii="仿宋" w:eastAsia="仿宋" w:hAnsi="仿宋" w:cs="Times New Roman" w:hint="eastAsia"/>
          <w:sz w:val="32"/>
          <w:szCs w:val="32"/>
        </w:rPr>
        <w:t>2</w:t>
      </w:r>
      <w:r>
        <w:rPr>
          <w:rStyle w:val="NormalCharacter"/>
          <w:rFonts w:ascii="仿宋" w:eastAsia="仿宋" w:hAnsi="仿宋" w:cs="Times New Roman"/>
          <w:sz w:val="32"/>
          <w:szCs w:val="32"/>
        </w:rPr>
        <w:t>021</w:t>
      </w:r>
      <w:r>
        <w:rPr>
          <w:rStyle w:val="NormalCharacter"/>
          <w:rFonts w:ascii="仿宋" w:eastAsia="仿宋" w:hAnsi="仿宋" w:cs="Times New Roman" w:hint="eastAsia"/>
          <w:sz w:val="32"/>
          <w:szCs w:val="32"/>
        </w:rPr>
        <w:t>年</w:t>
      </w:r>
      <w:r>
        <w:rPr>
          <w:rStyle w:val="NormalCharacter"/>
          <w:rFonts w:ascii="仿宋" w:eastAsia="仿宋" w:hAnsi="仿宋" w:cs="Times New Roman" w:hint="eastAsia"/>
          <w:sz w:val="32"/>
          <w:szCs w:val="32"/>
        </w:rPr>
        <w:t>1</w:t>
      </w:r>
      <w:r>
        <w:rPr>
          <w:rStyle w:val="NormalCharacter"/>
          <w:rFonts w:ascii="仿宋" w:eastAsia="仿宋" w:hAnsi="仿宋" w:cs="Times New Roman"/>
          <w:sz w:val="32"/>
          <w:szCs w:val="32"/>
        </w:rPr>
        <w:t>1</w:t>
      </w:r>
      <w:r>
        <w:rPr>
          <w:rStyle w:val="NormalCharacter"/>
          <w:rFonts w:ascii="仿宋" w:eastAsia="仿宋" w:hAnsi="仿宋" w:cs="Times New Roman" w:hint="eastAsia"/>
          <w:sz w:val="32"/>
          <w:szCs w:val="32"/>
        </w:rPr>
        <w:t>月</w:t>
      </w:r>
      <w:r>
        <w:rPr>
          <w:rStyle w:val="NormalCharacter"/>
          <w:rFonts w:ascii="仿宋" w:eastAsia="仿宋" w:hAnsi="仿宋" w:cs="Times New Roman" w:hint="eastAsia"/>
          <w:sz w:val="32"/>
          <w:szCs w:val="32"/>
        </w:rPr>
        <w:t>1</w:t>
      </w:r>
      <w:r>
        <w:rPr>
          <w:rStyle w:val="NormalCharacter"/>
          <w:rFonts w:ascii="仿宋" w:eastAsia="仿宋" w:hAnsi="仿宋" w:cs="Times New Roman"/>
          <w:sz w:val="32"/>
          <w:szCs w:val="32"/>
        </w:rPr>
        <w:t>0</w:t>
      </w:r>
      <w:r>
        <w:rPr>
          <w:rStyle w:val="NormalCharacter"/>
          <w:rFonts w:ascii="仿宋" w:eastAsia="仿宋" w:hAnsi="仿宋" w:cs="Times New Roman" w:hint="eastAsia"/>
          <w:sz w:val="32"/>
          <w:szCs w:val="32"/>
        </w:rPr>
        <w:t>日晚，山东旅游职业学院国学社在</w:t>
      </w:r>
      <w:proofErr w:type="gramStart"/>
      <w:r>
        <w:rPr>
          <w:rStyle w:val="NormalCharacter"/>
          <w:rFonts w:ascii="仿宋" w:eastAsia="仿宋" w:hAnsi="仿宋" w:cs="Times New Roman" w:hint="eastAsia"/>
          <w:sz w:val="32"/>
          <w:szCs w:val="32"/>
        </w:rPr>
        <w:t>实训楼</w:t>
      </w:r>
      <w:proofErr w:type="gramEnd"/>
      <w:r>
        <w:rPr>
          <w:rStyle w:val="NormalCharacter"/>
          <w:rFonts w:ascii="仿宋" w:eastAsia="仿宋" w:hAnsi="仿宋" w:cs="Times New Roman" w:hint="eastAsia"/>
          <w:sz w:val="32"/>
          <w:szCs w:val="32"/>
        </w:rPr>
        <w:t>3</w:t>
      </w:r>
      <w:r>
        <w:rPr>
          <w:rStyle w:val="NormalCharacter"/>
          <w:rFonts w:ascii="仿宋" w:eastAsia="仿宋" w:hAnsi="仿宋" w:cs="Times New Roman"/>
          <w:sz w:val="32"/>
          <w:szCs w:val="32"/>
        </w:rPr>
        <w:t>01</w:t>
      </w:r>
      <w:r>
        <w:rPr>
          <w:rStyle w:val="NormalCharacter"/>
          <w:rFonts w:ascii="仿宋" w:eastAsia="仿宋" w:hAnsi="仿宋" w:cs="Times New Roman" w:hint="eastAsia"/>
          <w:sz w:val="32"/>
          <w:szCs w:val="32"/>
        </w:rPr>
        <w:t>教室举办</w:t>
      </w:r>
      <w:r>
        <w:rPr>
          <w:rStyle w:val="NormalCharacter"/>
          <w:rFonts w:ascii="仿宋" w:eastAsia="仿宋" w:hAnsi="仿宋" w:cs="Times New Roman" w:hint="eastAsia"/>
          <w:sz w:val="32"/>
          <w:szCs w:val="32"/>
        </w:rPr>
        <w:t>2</w:t>
      </w:r>
      <w:r>
        <w:rPr>
          <w:rStyle w:val="NormalCharacter"/>
          <w:rFonts w:ascii="仿宋" w:eastAsia="仿宋" w:hAnsi="仿宋" w:cs="Times New Roman"/>
          <w:sz w:val="32"/>
          <w:szCs w:val="32"/>
        </w:rPr>
        <w:t>021</w:t>
      </w:r>
      <w:r>
        <w:rPr>
          <w:rStyle w:val="NormalCharacter"/>
          <w:rFonts w:ascii="仿宋" w:eastAsia="仿宋" w:hAnsi="仿宋" w:cs="Times New Roman" w:hint="eastAsia"/>
          <w:sz w:val="32"/>
          <w:szCs w:val="32"/>
        </w:rPr>
        <w:t>年度朗读者活动，国学社成员积极参与了本活动</w:t>
      </w:r>
    </w:p>
    <w:p w14:paraId="0404056C" w14:textId="6ED8F5FE" w:rsidR="00C0780B" w:rsidRDefault="00675E63" w:rsidP="00675E63">
      <w:pPr>
        <w:widowControl/>
        <w:jc w:val="left"/>
        <w:textAlignment w:val="baseline"/>
        <w:rPr>
          <w:rStyle w:val="NormalCharacter"/>
          <w:rFonts w:ascii="仿宋" w:eastAsia="仿宋" w:hAnsi="仿宋" w:cs="Times New Roman"/>
          <w:sz w:val="32"/>
          <w:szCs w:val="32"/>
        </w:rPr>
      </w:pPr>
      <w:r>
        <w:rPr>
          <w:rStyle w:val="NormalCharacter"/>
          <w:rFonts w:ascii="仿宋" w:eastAsia="仿宋" w:hAnsi="仿宋" w:cs="Times New Roman" w:hint="eastAsia"/>
          <w:sz w:val="32"/>
          <w:szCs w:val="32"/>
        </w:rPr>
        <w:t xml:space="preserve"> </w:t>
      </w:r>
      <w:r>
        <w:rPr>
          <w:rStyle w:val="NormalCharacter"/>
          <w:rFonts w:ascii="仿宋" w:eastAsia="仿宋" w:hAnsi="仿宋" w:cs="Times New Roman"/>
          <w:sz w:val="32"/>
          <w:szCs w:val="32"/>
        </w:rPr>
        <w:t xml:space="preserve">   </w:t>
      </w:r>
      <w:r>
        <w:rPr>
          <w:rStyle w:val="NormalCharacter"/>
          <w:rFonts w:ascii="仿宋" w:eastAsia="仿宋" w:hAnsi="仿宋" w:cs="Times New Roman"/>
          <w:sz w:val="32"/>
          <w:szCs w:val="32"/>
        </w:rPr>
        <w:t>19</w:t>
      </w:r>
      <w:r>
        <w:rPr>
          <w:rStyle w:val="NormalCharacter"/>
          <w:rFonts w:ascii="仿宋" w:eastAsia="仿宋" w:hAnsi="仿宋" w:cs="Times New Roman" w:hint="eastAsia"/>
          <w:sz w:val="32"/>
          <w:szCs w:val="32"/>
        </w:rPr>
        <w:t>点整，由国</w:t>
      </w:r>
      <w:proofErr w:type="gramStart"/>
      <w:r>
        <w:rPr>
          <w:rStyle w:val="NormalCharacter"/>
          <w:rFonts w:ascii="仿宋" w:eastAsia="仿宋" w:hAnsi="仿宋" w:cs="Times New Roman" w:hint="eastAsia"/>
          <w:sz w:val="32"/>
          <w:szCs w:val="32"/>
        </w:rPr>
        <w:t>学社社长</w:t>
      </w:r>
      <w:proofErr w:type="gramEnd"/>
      <w:r>
        <w:rPr>
          <w:rStyle w:val="NormalCharacter"/>
          <w:rFonts w:ascii="仿宋" w:eastAsia="仿宋" w:hAnsi="仿宋" w:cs="Times New Roman" w:hint="eastAsia"/>
          <w:sz w:val="32"/>
          <w:szCs w:val="32"/>
        </w:rPr>
        <w:t>宣布本次活动开始。首先，社团成员们观看《朗读者》，在节目开始主持人董卿出现在大屏幕上向我们介绍生命的真谛：生而为人，生而为众生。在节目的开头的朗读亭中有各种各样的人为家人，朋友朗读他们的思念。节目以嘉宾胡歌作为节目的开始，真正的伟大不是轻举妄动，而是在荣誉遭遇危险的时候，即使为了一根</w:t>
      </w:r>
      <w:proofErr w:type="gramStart"/>
      <w:r>
        <w:rPr>
          <w:rStyle w:val="NormalCharacter"/>
          <w:rFonts w:ascii="仿宋" w:eastAsia="仿宋" w:hAnsi="仿宋" w:cs="Times New Roman" w:hint="eastAsia"/>
          <w:sz w:val="32"/>
          <w:szCs w:val="32"/>
        </w:rPr>
        <w:t>稻杆</w:t>
      </w:r>
      <w:proofErr w:type="gramEnd"/>
      <w:r>
        <w:rPr>
          <w:rStyle w:val="NormalCharacter"/>
          <w:rFonts w:ascii="仿宋" w:eastAsia="仿宋" w:hAnsi="仿宋" w:cs="Times New Roman" w:hint="eastAsia"/>
          <w:sz w:val="32"/>
          <w:szCs w:val="32"/>
        </w:rPr>
        <w:t>之微，也要慷慨力争。配合着胡歌低沉的声音，我们听出了他在祸患中的挣扎与绝望，直面困难的坚决以及对未来充满的希望。在《寂静的春天》中从寂静美好的大地变成乌烟瘴气一推废墟的土地仅仅只因为来了一群人。</w:t>
      </w:r>
      <w:r>
        <w:rPr>
          <w:rStyle w:val="NormalCharacter"/>
          <w:rFonts w:ascii="仿宋" w:eastAsia="仿宋" w:hAnsi="仿宋" w:cs="Times New Roman"/>
          <w:sz w:val="32"/>
          <w:szCs w:val="32"/>
        </w:rPr>
        <w:t>这条路的另一</w:t>
      </w:r>
      <w:r>
        <w:rPr>
          <w:rStyle w:val="NormalCharacter"/>
          <w:rFonts w:ascii="仿宋" w:eastAsia="仿宋" w:hAnsi="仿宋" w:cs="Times New Roman"/>
          <w:sz w:val="32"/>
          <w:szCs w:val="32"/>
        </w:rPr>
        <w:t>条岔路条</w:t>
      </w:r>
      <w:r>
        <w:rPr>
          <w:rStyle w:val="NormalCharacter"/>
          <w:rFonts w:ascii="仿宋" w:eastAsia="仿宋" w:hAnsi="仿宋" w:cs="Times New Roman"/>
          <w:sz w:val="32"/>
          <w:szCs w:val="32"/>
        </w:rPr>
        <w:t>“</w:t>
      </w:r>
      <w:r>
        <w:rPr>
          <w:rStyle w:val="NormalCharacter"/>
          <w:rFonts w:ascii="仿宋" w:eastAsia="仿宋" w:hAnsi="仿宋" w:cs="Times New Roman"/>
          <w:sz w:val="32"/>
          <w:szCs w:val="32"/>
        </w:rPr>
        <w:t>人迹罕至</w:t>
      </w:r>
      <w:r>
        <w:rPr>
          <w:rStyle w:val="NormalCharacter"/>
          <w:rFonts w:ascii="仿宋" w:eastAsia="仿宋" w:hAnsi="仿宋" w:cs="Times New Roman"/>
          <w:sz w:val="32"/>
          <w:szCs w:val="32"/>
        </w:rPr>
        <w:t>”</w:t>
      </w:r>
      <w:r>
        <w:rPr>
          <w:rStyle w:val="NormalCharacter"/>
          <w:rFonts w:ascii="仿宋" w:eastAsia="仿宋" w:hAnsi="仿宋" w:cs="Times New Roman"/>
          <w:sz w:val="32"/>
          <w:szCs w:val="32"/>
        </w:rPr>
        <w:t>的岔路为我们提供了最后唯一的机会让我们保住自己的地球。</w:t>
      </w:r>
      <w:proofErr w:type="gramStart"/>
      <w:r>
        <w:rPr>
          <w:rStyle w:val="NormalCharacter"/>
          <w:rFonts w:ascii="仿宋" w:eastAsia="仿宋" w:hAnsi="仿宋" w:cs="Times New Roman" w:hint="eastAsia"/>
          <w:sz w:val="32"/>
          <w:szCs w:val="32"/>
        </w:rPr>
        <w:t>黄泓翔</w:t>
      </w:r>
      <w:proofErr w:type="gramEnd"/>
      <w:r>
        <w:rPr>
          <w:rStyle w:val="NormalCharacter"/>
          <w:rFonts w:ascii="仿宋" w:eastAsia="仿宋" w:hAnsi="仿宋" w:cs="Times New Roman" w:hint="eastAsia"/>
          <w:sz w:val="32"/>
          <w:szCs w:val="32"/>
        </w:rPr>
        <w:t>与珍古道尔的共同朗读体现了人类对自然的破坏也体现了中国志愿者对自然的保护，对于环境保护中国也在出一份力。在《我与地坛》中：</w:t>
      </w:r>
      <w:r>
        <w:rPr>
          <w:rStyle w:val="NormalCharacter"/>
          <w:rFonts w:ascii="仿宋" w:eastAsia="仿宋" w:hAnsi="仿宋" w:cs="Times New Roman"/>
          <w:sz w:val="32"/>
          <w:szCs w:val="32"/>
        </w:rPr>
        <w:t>但是太阳，他每时每刻都是夕阳也都是旭日。当他</w:t>
      </w:r>
      <w:proofErr w:type="gramStart"/>
      <w:r>
        <w:rPr>
          <w:rStyle w:val="NormalCharacter"/>
          <w:rFonts w:ascii="仿宋" w:eastAsia="仿宋" w:hAnsi="仿宋" w:cs="Times New Roman"/>
          <w:sz w:val="32"/>
          <w:szCs w:val="32"/>
        </w:rPr>
        <w:t>熄灭着</w:t>
      </w:r>
      <w:proofErr w:type="gramEnd"/>
      <w:r>
        <w:rPr>
          <w:rStyle w:val="NormalCharacter"/>
          <w:rFonts w:ascii="仿宋" w:eastAsia="仿宋" w:hAnsi="仿宋" w:cs="Times New Roman"/>
          <w:sz w:val="32"/>
          <w:szCs w:val="32"/>
        </w:rPr>
        <w:t>走下山去收尽苍凉残照之际，正是他在另一面燃烧着爬上山巅布散烈烈朝辉之时</w:t>
      </w:r>
      <w:r>
        <w:rPr>
          <w:rStyle w:val="NormalCharacter"/>
          <w:rFonts w:ascii="仿宋" w:eastAsia="仿宋" w:hAnsi="仿宋" w:cs="Times New Roman" w:hint="eastAsia"/>
          <w:sz w:val="32"/>
          <w:szCs w:val="32"/>
        </w:rPr>
        <w:t>。史铁生向我们展示他对写作的热爱，生命的热爱。</w:t>
      </w:r>
      <w:proofErr w:type="gramStart"/>
      <w:r>
        <w:rPr>
          <w:rStyle w:val="NormalCharacter"/>
          <w:rFonts w:ascii="仿宋" w:eastAsia="仿宋" w:hAnsi="仿宋" w:cs="Times New Roman" w:hint="eastAsia"/>
          <w:sz w:val="32"/>
          <w:szCs w:val="32"/>
        </w:rPr>
        <w:t>而阿乙也是</w:t>
      </w:r>
      <w:proofErr w:type="gramEnd"/>
      <w:r>
        <w:rPr>
          <w:rStyle w:val="NormalCharacter"/>
          <w:rFonts w:ascii="仿宋" w:eastAsia="仿宋" w:hAnsi="仿宋" w:cs="Times New Roman" w:hint="eastAsia"/>
          <w:sz w:val="32"/>
          <w:szCs w:val="32"/>
        </w:rPr>
        <w:t>如</w:t>
      </w:r>
      <w:r>
        <w:rPr>
          <w:rStyle w:val="NormalCharacter"/>
          <w:rFonts w:ascii="仿宋" w:eastAsia="仿宋" w:hAnsi="仿宋" w:cs="Times New Roman" w:hint="eastAsia"/>
          <w:sz w:val="32"/>
          <w:szCs w:val="32"/>
        </w:rPr>
        <w:lastRenderedPageBreak/>
        <w:t>此渴望写作，细心对待每一个文字就像对待孩子一样细心认真，无论身在何处，身体如何，只要心在哪里就好</w:t>
      </w:r>
      <w:r>
        <w:rPr>
          <w:rStyle w:val="NormalCharacter"/>
          <w:rFonts w:ascii="仿宋" w:eastAsia="仿宋" w:hAnsi="仿宋" w:cs="Times New Roman"/>
          <w:sz w:val="32"/>
          <w:szCs w:val="32"/>
        </w:rPr>
        <w:t>……</w:t>
      </w:r>
      <w:r>
        <w:rPr>
          <w:rStyle w:val="NormalCharacter"/>
          <w:rFonts w:ascii="仿宋" w:eastAsia="仿宋" w:hAnsi="仿宋" w:cs="Times New Roman" w:hint="eastAsia"/>
          <w:sz w:val="32"/>
          <w:szCs w:val="32"/>
        </w:rPr>
        <w:t>在举行活动期间</w:t>
      </w:r>
      <w:r>
        <w:rPr>
          <w:rStyle w:val="NormalCharacter"/>
          <w:rFonts w:ascii="仿宋" w:eastAsia="仿宋" w:hAnsi="仿宋" w:cs="Times New Roman" w:hint="eastAsia"/>
          <w:sz w:val="32"/>
          <w:szCs w:val="32"/>
        </w:rPr>
        <w:t>,</w:t>
      </w:r>
      <w:r>
        <w:rPr>
          <w:rStyle w:val="NormalCharacter"/>
          <w:rFonts w:ascii="仿宋" w:eastAsia="仿宋" w:hAnsi="仿宋" w:cs="Times New Roman" w:hint="eastAsia"/>
          <w:sz w:val="32"/>
          <w:szCs w:val="32"/>
        </w:rPr>
        <w:t>社团成员安静、认</w:t>
      </w:r>
      <w:r>
        <w:rPr>
          <w:rStyle w:val="NormalCharacter"/>
          <w:rFonts w:ascii="仿宋" w:eastAsia="仿宋" w:hAnsi="仿宋" w:cs="Times New Roman" w:hint="eastAsia"/>
          <w:sz w:val="32"/>
          <w:szCs w:val="32"/>
        </w:rPr>
        <w:t>真地观看节目，时不时传来轻微的讨论。最后，参加活动的成员们集体拍照留念，</w:t>
      </w:r>
      <w:r w:rsidRPr="00675E63">
        <w:rPr>
          <w:rStyle w:val="NormalCharacter"/>
          <w:rFonts w:ascii="仿宋" w:eastAsia="仿宋" w:hAnsi="仿宋" w:cs="Times New Roman" w:hint="eastAsia"/>
          <w:sz w:val="32"/>
          <w:szCs w:val="32"/>
        </w:rPr>
        <w:t>为这次意义非凡的活动画上圆满的句号。</w:t>
      </w:r>
      <w:r>
        <w:rPr>
          <w:rStyle w:val="NormalCharacter"/>
          <w:rFonts w:ascii="仿宋" w:eastAsia="仿宋" w:hAnsi="仿宋" w:cs="Times New Roman"/>
          <w:sz w:val="32"/>
          <w:szCs w:val="32"/>
        </w:rPr>
        <w:t xml:space="preserve"> </w:t>
      </w:r>
    </w:p>
    <w:p w14:paraId="2950AB65" w14:textId="31DC8B56" w:rsidR="00C0780B" w:rsidRDefault="00675E63" w:rsidP="00675E63">
      <w:pPr>
        <w:widowControl/>
        <w:jc w:val="left"/>
        <w:textAlignment w:val="baseline"/>
        <w:rPr>
          <w:rStyle w:val="NormalCharacter"/>
          <w:rFonts w:ascii="仿宋" w:eastAsia="仿宋" w:hAnsi="仿宋" w:cs="Times New Roman"/>
          <w:sz w:val="32"/>
          <w:szCs w:val="32"/>
        </w:rPr>
      </w:pPr>
      <w:r>
        <w:rPr>
          <w:rStyle w:val="NormalCharacter"/>
          <w:rFonts w:ascii="仿宋" w:eastAsia="仿宋" w:hAnsi="仿宋" w:cs="Times New Roman" w:hint="eastAsia"/>
          <w:sz w:val="32"/>
          <w:szCs w:val="32"/>
        </w:rPr>
        <w:t xml:space="preserve"> </w:t>
      </w:r>
      <w:r>
        <w:rPr>
          <w:rStyle w:val="NormalCharacter"/>
          <w:rFonts w:ascii="仿宋" w:eastAsia="仿宋" w:hAnsi="仿宋" w:cs="Times New Roman"/>
          <w:sz w:val="32"/>
          <w:szCs w:val="32"/>
        </w:rPr>
        <w:t xml:space="preserve">   </w:t>
      </w:r>
      <w:r>
        <w:rPr>
          <w:rStyle w:val="NormalCharacter"/>
          <w:rFonts w:ascii="仿宋" w:eastAsia="仿宋" w:hAnsi="仿宋" w:cs="Times New Roman" w:hint="eastAsia"/>
          <w:sz w:val="32"/>
          <w:szCs w:val="32"/>
        </w:rPr>
        <w:t>一本本书，一位</w:t>
      </w:r>
      <w:proofErr w:type="gramStart"/>
      <w:r>
        <w:rPr>
          <w:rStyle w:val="NormalCharacter"/>
          <w:rFonts w:ascii="仿宋" w:eastAsia="仿宋" w:hAnsi="仿宋" w:cs="Times New Roman" w:hint="eastAsia"/>
          <w:sz w:val="32"/>
          <w:szCs w:val="32"/>
        </w:rPr>
        <w:t>位</w:t>
      </w:r>
      <w:proofErr w:type="gramEnd"/>
      <w:r>
        <w:rPr>
          <w:rStyle w:val="NormalCharacter"/>
          <w:rFonts w:ascii="仿宋" w:eastAsia="仿宋" w:hAnsi="仿宋" w:cs="Times New Roman" w:hint="eastAsia"/>
          <w:sz w:val="32"/>
          <w:szCs w:val="32"/>
        </w:rPr>
        <w:t>朗读者让我们再次深深的体会生命的真谛，生命是不怕困难，敢于面对挑战；生命是奉献，奉献给大地和我们的家园；生命是热爱，热爱一件事把它做到最好。生命短暂，但我们需珍惜，在如今快速嘈杂的社会中慢下来、静下来，找寻内心所追寻的东西让自己的生命更加有意义。</w:t>
      </w:r>
    </w:p>
    <w:p w14:paraId="16CC0D26" w14:textId="77777777" w:rsidR="00C0780B" w:rsidRDefault="00675E63" w:rsidP="00675E63">
      <w:pPr>
        <w:widowControl/>
        <w:ind w:firstLineChars="200" w:firstLine="640"/>
        <w:jc w:val="left"/>
        <w:textAlignment w:val="baseline"/>
        <w:rPr>
          <w:rStyle w:val="NormalCharacter"/>
          <w:rFonts w:ascii="仿宋" w:eastAsia="仿宋" w:hAnsi="仿宋" w:cs="Times New Roman"/>
          <w:sz w:val="32"/>
          <w:szCs w:val="32"/>
        </w:rPr>
      </w:pPr>
      <w:r>
        <w:rPr>
          <w:rStyle w:val="NormalCharacter"/>
          <w:rFonts w:ascii="仿宋" w:eastAsia="仿宋" w:hAnsi="仿宋" w:cs="Times New Roman" w:hint="eastAsia"/>
          <w:sz w:val="32"/>
          <w:szCs w:val="32"/>
        </w:rPr>
        <w:t>撰稿部门：山东旅游职业学院国学社</w:t>
      </w:r>
    </w:p>
    <w:p w14:paraId="2D211AE9" w14:textId="77777777" w:rsidR="00C0780B" w:rsidRDefault="00C0780B" w:rsidP="00675E63">
      <w:pPr>
        <w:widowControl/>
        <w:jc w:val="left"/>
        <w:textAlignment w:val="baseline"/>
        <w:rPr>
          <w:rStyle w:val="NormalCharacter"/>
          <w:rFonts w:ascii="仿宋" w:eastAsia="仿宋" w:hAnsi="仿宋" w:cs="Times New Roman"/>
          <w:sz w:val="32"/>
          <w:szCs w:val="32"/>
        </w:rPr>
      </w:pPr>
    </w:p>
    <w:sectPr w:rsidR="00C078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C66"/>
    <w:rsid w:val="000160B2"/>
    <w:rsid w:val="0005251A"/>
    <w:rsid w:val="0008623D"/>
    <w:rsid w:val="000D0A54"/>
    <w:rsid w:val="000E7D8B"/>
    <w:rsid w:val="001461EA"/>
    <w:rsid w:val="001752F1"/>
    <w:rsid w:val="0018356C"/>
    <w:rsid w:val="00191E3D"/>
    <w:rsid w:val="00256B3F"/>
    <w:rsid w:val="002740B6"/>
    <w:rsid w:val="00286651"/>
    <w:rsid w:val="002B4F9D"/>
    <w:rsid w:val="002E7FE8"/>
    <w:rsid w:val="002F1AAC"/>
    <w:rsid w:val="002F2233"/>
    <w:rsid w:val="00305387"/>
    <w:rsid w:val="00332A3C"/>
    <w:rsid w:val="00354B11"/>
    <w:rsid w:val="00354BBF"/>
    <w:rsid w:val="003668BD"/>
    <w:rsid w:val="00370325"/>
    <w:rsid w:val="00392056"/>
    <w:rsid w:val="00393340"/>
    <w:rsid w:val="003B3E5C"/>
    <w:rsid w:val="00443D1E"/>
    <w:rsid w:val="00457DF9"/>
    <w:rsid w:val="00470667"/>
    <w:rsid w:val="004747A5"/>
    <w:rsid w:val="004C1BEA"/>
    <w:rsid w:val="00505DA7"/>
    <w:rsid w:val="00505E3C"/>
    <w:rsid w:val="005178A7"/>
    <w:rsid w:val="00537AB7"/>
    <w:rsid w:val="005A0667"/>
    <w:rsid w:val="005B7CA6"/>
    <w:rsid w:val="00632CA2"/>
    <w:rsid w:val="00675E63"/>
    <w:rsid w:val="0068705D"/>
    <w:rsid w:val="0077223C"/>
    <w:rsid w:val="007D4014"/>
    <w:rsid w:val="00831F6D"/>
    <w:rsid w:val="00850271"/>
    <w:rsid w:val="008B0A16"/>
    <w:rsid w:val="008F1732"/>
    <w:rsid w:val="0091512E"/>
    <w:rsid w:val="009277CB"/>
    <w:rsid w:val="0094125F"/>
    <w:rsid w:val="00984B78"/>
    <w:rsid w:val="009A545B"/>
    <w:rsid w:val="009B381A"/>
    <w:rsid w:val="009B704E"/>
    <w:rsid w:val="009E2C0D"/>
    <w:rsid w:val="009E7F1D"/>
    <w:rsid w:val="00A1101E"/>
    <w:rsid w:val="00A608F3"/>
    <w:rsid w:val="00A61951"/>
    <w:rsid w:val="00A9601C"/>
    <w:rsid w:val="00AB10E1"/>
    <w:rsid w:val="00AB358D"/>
    <w:rsid w:val="00AD0CD9"/>
    <w:rsid w:val="00AD3E1D"/>
    <w:rsid w:val="00B325F7"/>
    <w:rsid w:val="00B520F8"/>
    <w:rsid w:val="00B664DD"/>
    <w:rsid w:val="00B74519"/>
    <w:rsid w:val="00C0780B"/>
    <w:rsid w:val="00C51CB1"/>
    <w:rsid w:val="00C55F2D"/>
    <w:rsid w:val="00C60423"/>
    <w:rsid w:val="00C803F4"/>
    <w:rsid w:val="00C8385A"/>
    <w:rsid w:val="00CB030B"/>
    <w:rsid w:val="00D15E55"/>
    <w:rsid w:val="00D269FF"/>
    <w:rsid w:val="00D279B4"/>
    <w:rsid w:val="00D6765D"/>
    <w:rsid w:val="00D9050A"/>
    <w:rsid w:val="00DE1BA2"/>
    <w:rsid w:val="00DE4589"/>
    <w:rsid w:val="00E2132C"/>
    <w:rsid w:val="00E55C4A"/>
    <w:rsid w:val="00EA505A"/>
    <w:rsid w:val="00EC4072"/>
    <w:rsid w:val="00EE2B2C"/>
    <w:rsid w:val="00EE5596"/>
    <w:rsid w:val="00EE7B96"/>
    <w:rsid w:val="00F022E9"/>
    <w:rsid w:val="00F2557E"/>
    <w:rsid w:val="00F26564"/>
    <w:rsid w:val="00F44F7B"/>
    <w:rsid w:val="00F613C9"/>
    <w:rsid w:val="00F70560"/>
    <w:rsid w:val="00F817DC"/>
    <w:rsid w:val="00F95D46"/>
    <w:rsid w:val="00FA6EDC"/>
    <w:rsid w:val="00FB24E7"/>
    <w:rsid w:val="00FD1C66"/>
    <w:rsid w:val="00FE4012"/>
    <w:rsid w:val="00FF30C3"/>
    <w:rsid w:val="00FF7E56"/>
    <w:rsid w:val="74E77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DE53"/>
  <w15:docId w15:val="{CFF44106-6737-4CB1-B282-D60F7D51D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rmalCharacter">
    <w:name w:val="NormalCharac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119</Words>
  <Characters>683</Characters>
  <Application>Microsoft Office Word</Application>
  <DocSecurity>0</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 金儒</dc:creator>
  <cp:lastModifiedBy>张 金儒</cp:lastModifiedBy>
  <cp:revision>3</cp:revision>
  <dcterms:created xsi:type="dcterms:W3CDTF">2021-11-20T06:56:00Z</dcterms:created>
  <dcterms:modified xsi:type="dcterms:W3CDTF">2021-11-20T08:36:00Z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63B2748499E54192ADAA10CD9B0232D9</vt:lpwstr>
  </property>
</Properties>
</file>