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lang w:val="en-US" w:eastAsia="zh-CN"/>
        </w:rPr>
        <w:t xml:space="preserve">Abstract of </w:t>
      </w:r>
      <w:r>
        <w:rPr>
          <w:rFonts w:hint="default" w:ascii="Times New Roman" w:hAnsi="Times New Roman" w:cs="Times New Roman"/>
          <w:i/>
          <w:iCs/>
        </w:rPr>
        <w:t>A Contrastive Analysis on Abstracts of Research Papers in Chinese and English Journals</w:t>
      </w:r>
    </w:p>
    <w:p>
      <w:pPr>
        <w:ind w:firstLine="420" w:firstLineChars="200"/>
        <w:jc w:val="both"/>
        <w:rPr>
          <w:rFonts w:hint="default" w:ascii="Times New Roman" w:hAnsi="Times New Roman" w:cs="Times New Roman"/>
        </w:rPr>
      </w:pPr>
      <w:r>
        <w:rPr>
          <w:rFonts w:hint="default" w:ascii="Times New Roman" w:hAnsi="Times New Roman" w:cs="Times New Roman"/>
        </w:rPr>
        <w:t xml:space="preserve">Abstracts, as concise and accurate literature reviews, play an important role in academic communication. </w:t>
      </w:r>
      <w:bookmarkStart w:id="0" w:name="OLE_LINK1"/>
      <w:r>
        <w:rPr>
          <w:rFonts w:hint="default" w:ascii="Times New Roman" w:hAnsi="Times New Roman" w:cs="Times New Roman"/>
        </w:rPr>
        <w:t>Abstracts are generally used in four occasions</w:t>
      </w:r>
      <w:r>
        <w:rPr>
          <w:rFonts w:hint="eastAsia" w:ascii="Times New Roman" w:hAnsi="Times New Roman" w:cs="Times New Roman"/>
          <w:lang w:val="en-US" w:eastAsia="zh-CN"/>
        </w:rPr>
        <w:t>, t</w:t>
      </w:r>
      <w:r>
        <w:rPr>
          <w:rFonts w:hint="default" w:ascii="Times New Roman" w:hAnsi="Times New Roman" w:cs="Times New Roman"/>
        </w:rPr>
        <w:t xml:space="preserve">he abstracts analyzed in this study focused on the </w:t>
      </w:r>
      <w:r>
        <w:rPr>
          <w:rFonts w:hint="eastAsia" w:ascii="Times New Roman" w:hAnsi="Times New Roman" w:cs="Times New Roman"/>
          <w:lang w:val="en-US" w:eastAsia="zh-CN"/>
        </w:rPr>
        <w:t>journal article/theses</w:t>
      </w:r>
      <w:r>
        <w:rPr>
          <w:rFonts w:hint="default" w:ascii="Times New Roman" w:hAnsi="Times New Roman" w:cs="Times New Roman"/>
        </w:rPr>
        <w:t>.</w:t>
      </w:r>
      <w:r>
        <w:rPr>
          <w:rFonts w:hint="eastAsia" w:ascii="Times New Roman" w:hAnsi="Times New Roman" w:cs="Times New Roman"/>
          <w:lang w:val="en-US" w:eastAsia="zh-CN"/>
        </w:rPr>
        <w:t xml:space="preserve"> T</w:t>
      </w:r>
      <w:r>
        <w:rPr>
          <w:rFonts w:hint="default" w:ascii="Times New Roman" w:hAnsi="Times New Roman" w:cs="Times New Roman"/>
        </w:rPr>
        <w:t>his study aims to help Chinese graduate students improve their English academic writing</w:t>
      </w:r>
      <w:bookmarkEnd w:id="0"/>
      <w:r>
        <w:rPr>
          <w:rFonts w:hint="eastAsia" w:ascii="Times New Roman" w:hAnsi="Times New Roman" w:cs="Times New Roman"/>
          <w:lang w:val="en-US" w:eastAsia="zh-CN"/>
        </w:rPr>
        <w:t>, b</w:t>
      </w:r>
      <w:r>
        <w:rPr>
          <w:rFonts w:hint="default" w:ascii="Times New Roman" w:hAnsi="Times New Roman" w:cs="Times New Roman"/>
        </w:rPr>
        <w:t>y comparatively analyzing research paper abstracts in Chinese and English journals</w:t>
      </w:r>
      <w:r>
        <w:rPr>
          <w:rFonts w:hint="eastAsia" w:ascii="Times New Roman" w:hAnsi="Times New Roman" w:cs="Times New Roman"/>
          <w:lang w:val="en-US" w:eastAsia="zh-CN"/>
        </w:rPr>
        <w:t xml:space="preserve">. </w:t>
      </w:r>
      <w:r>
        <w:rPr>
          <w:rFonts w:hint="default" w:ascii="Times New Roman" w:hAnsi="Times New Roman" w:cs="Times New Roman"/>
        </w:rPr>
        <w:t>The study adopted the four-part structure (Problem-Method-Results-</w:t>
      </w:r>
      <w:r>
        <w:rPr>
          <w:rFonts w:hint="eastAsia" w:ascii="Times New Roman" w:hAnsi="Times New Roman" w:cs="Times New Roman"/>
          <w:lang w:val="en-US" w:eastAsia="zh-CN"/>
        </w:rPr>
        <w:t xml:space="preserve"> </w:t>
      </w:r>
      <w:r>
        <w:rPr>
          <w:rFonts w:hint="default" w:ascii="Times New Roman" w:hAnsi="Times New Roman" w:cs="Times New Roman"/>
        </w:rPr>
        <w:t>Conclusion) proposed by Green (2011), based on Bhatia's (1993) model, and segmented and analyzed 80 English abstracts and the corresponding Chinese translations and original texts. The study was statistically analyzed by SPSS (Statistical Package for the Social Sciences)</w:t>
      </w:r>
      <w:r>
        <w:rPr>
          <w:rFonts w:hint="eastAsia" w:ascii="Times New Roman" w:hAnsi="Times New Roman" w:cs="Times New Roman"/>
          <w:lang w:val="en-US" w:eastAsia="zh-CN"/>
        </w:rPr>
        <w:t xml:space="preserve"> --</w:t>
      </w:r>
      <w:r>
        <w:rPr>
          <w:rFonts w:hint="default" w:ascii="Times New Roman" w:hAnsi="Times New Roman" w:cs="Times New Roman"/>
        </w:rPr>
        <w:t>including frequency counts and chi-square tests.</w:t>
      </w:r>
      <w:r>
        <w:rPr>
          <w:rFonts w:hint="eastAsia" w:ascii="Times New Roman" w:hAnsi="Times New Roman" w:cs="Times New Roman"/>
          <w:lang w:val="en-US" w:eastAsia="zh-CN"/>
        </w:rPr>
        <w:t xml:space="preserve"> </w:t>
      </w:r>
      <w:r>
        <w:rPr>
          <w:rFonts w:hint="default" w:ascii="Times New Roman" w:hAnsi="Times New Roman" w:cs="Times New Roman"/>
        </w:rPr>
        <w:t>The statistics showed that compared with the English abstracts (Ea), the translated abstracts (Ta) were longer in the introduct</w:t>
      </w:r>
      <w:r>
        <w:rPr>
          <w:rFonts w:hint="eastAsia" w:ascii="Times New Roman" w:hAnsi="Times New Roman" w:cs="Times New Roman"/>
          <w:lang w:val="en-US" w:eastAsia="zh-CN"/>
        </w:rPr>
        <w:t>ion</w:t>
      </w:r>
      <w:r>
        <w:rPr>
          <w:rFonts w:hint="default" w:ascii="Times New Roman" w:hAnsi="Times New Roman" w:cs="Times New Roman"/>
        </w:rPr>
        <w:t xml:space="preserve"> section and had lower adherence to the PMRC structure. In terms of tenses, the common tenses of both </w:t>
      </w:r>
      <w:r>
        <w:rPr>
          <w:rFonts w:hint="eastAsia" w:ascii="Times New Roman" w:hAnsi="Times New Roman" w:cs="Times New Roman"/>
          <w:lang w:val="en-US" w:eastAsia="zh-CN"/>
        </w:rPr>
        <w:t>Ta</w:t>
      </w:r>
      <w:r>
        <w:rPr>
          <w:rFonts w:hint="default" w:ascii="Times New Roman" w:hAnsi="Times New Roman" w:cs="Times New Roman"/>
        </w:rPr>
        <w:t xml:space="preserve"> and E</w:t>
      </w:r>
      <w:r>
        <w:rPr>
          <w:rFonts w:hint="eastAsia" w:ascii="Times New Roman" w:hAnsi="Times New Roman" w:cs="Times New Roman"/>
          <w:lang w:val="en-US" w:eastAsia="zh-CN"/>
        </w:rPr>
        <w:t>a</w:t>
      </w:r>
      <w:r>
        <w:rPr>
          <w:rFonts w:hint="default" w:ascii="Times New Roman" w:hAnsi="Times New Roman" w:cs="Times New Roman"/>
        </w:rPr>
        <w:t xml:space="preserve"> were similar, but the proportion of present and past tenses varied greatly. The study also found that English abstracts used passive voice more frequently.</w:t>
      </w:r>
      <w:r>
        <w:rPr>
          <w:rFonts w:hint="eastAsia" w:ascii="Times New Roman" w:hAnsi="Times New Roman" w:cs="Times New Roman"/>
          <w:lang w:val="en-US" w:eastAsia="zh-CN"/>
        </w:rPr>
        <w:t xml:space="preserve"> </w:t>
      </w:r>
      <w:r>
        <w:rPr>
          <w:rFonts w:hint="default" w:ascii="Times New Roman" w:hAnsi="Times New Roman" w:cs="Times New Roman"/>
        </w:rPr>
        <w:t xml:space="preserve">This study emphasizes the need to take steps to understand the subtle differences between English and </w:t>
      </w:r>
      <w:r>
        <w:rPr>
          <w:rFonts w:hint="eastAsia" w:ascii="Times New Roman" w:hAnsi="Times New Roman" w:cs="Times New Roman"/>
          <w:lang w:val="en-US" w:eastAsia="zh-CN"/>
        </w:rPr>
        <w:t>translated</w:t>
      </w:r>
      <w:bookmarkStart w:id="1" w:name="_GoBack"/>
      <w:bookmarkEnd w:id="1"/>
      <w:r>
        <w:rPr>
          <w:rFonts w:hint="default" w:ascii="Times New Roman" w:hAnsi="Times New Roman" w:cs="Times New Roman"/>
        </w:rPr>
        <w:t xml:space="preserve"> abstract writing. Future research needs to further explore the specific reasons for these differences to enhance persuasiveness. In conclusion, this study provides an empirical basis for improving Chinese scholars' English abstract writing and deepens the understanding of cross-cultural academic communication.</w:t>
      </w:r>
    </w:p>
    <w:p>
      <w:pPr>
        <w:rPr>
          <w:rFonts w:hint="eastAsia"/>
        </w:rPr>
      </w:pPr>
      <w:r>
        <w:rPr>
          <w:rFonts w:hint="eastAsia" w:ascii="Times New Roman" w:hAnsi="Times New Roman" w:cs="Times New Roman"/>
          <w:lang w:val="en-US" w:eastAsia="zh-CN"/>
        </w:rPr>
        <w:t xml:space="preserve">Key words: </w:t>
      </w:r>
      <w:r>
        <w:rPr>
          <w:rFonts w:hint="eastAsia"/>
        </w:rPr>
        <w:t>Abstracts</w:t>
      </w:r>
      <w:r>
        <w:rPr>
          <w:rFonts w:hint="eastAsia"/>
          <w:lang w:val="en-US" w:eastAsia="zh-CN"/>
        </w:rPr>
        <w:t xml:space="preserve">; </w:t>
      </w:r>
      <w:r>
        <w:rPr>
          <w:rFonts w:hint="eastAsia"/>
        </w:rPr>
        <w:t>Contrastive Analysis</w:t>
      </w:r>
      <w:r>
        <w:rPr>
          <w:rFonts w:hint="eastAsia"/>
          <w:lang w:val="en-US" w:eastAsia="zh-CN"/>
        </w:rPr>
        <w:t xml:space="preserve">; </w:t>
      </w:r>
      <w:r>
        <w:rPr>
          <w:rFonts w:hint="eastAsia"/>
        </w:rPr>
        <w:t>Linguistic Features</w:t>
      </w:r>
    </w:p>
    <w:p>
      <w:pPr>
        <w:jc w:val="both"/>
        <w:rPr>
          <w:rFonts w:hint="default" w:ascii="Times New Roman" w:hAnsi="Times New Roman" w:cs="Times New Roman"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pringnew">
    <w:altName w:val="Segoe Print"/>
    <w:panose1 w:val="00000000000000000000"/>
    <w:charset w:val="00"/>
    <w:family w:val="auto"/>
    <w:pitch w:val="default"/>
    <w:sig w:usb0="00000000" w:usb1="00000000" w:usb2="00000000" w:usb3="00000000" w:csb0="00000000" w:csb1="00000000"/>
  </w:font>
  <w:font w:name="MyriadPro-SemiC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000000"/>
    <w:rsid w:val="03C03826"/>
    <w:rsid w:val="05747EB4"/>
    <w:rsid w:val="0CE916F8"/>
    <w:rsid w:val="187C3E9E"/>
    <w:rsid w:val="20CE712B"/>
    <w:rsid w:val="225E44DE"/>
    <w:rsid w:val="22B660C8"/>
    <w:rsid w:val="2AE00206"/>
    <w:rsid w:val="2D964B2C"/>
    <w:rsid w:val="2F803CE6"/>
    <w:rsid w:val="472745EF"/>
    <w:rsid w:val="4C9C269C"/>
    <w:rsid w:val="4D367F96"/>
    <w:rsid w:val="543F4E17"/>
    <w:rsid w:val="544175A3"/>
    <w:rsid w:val="673B7F17"/>
    <w:rsid w:val="79CD0628"/>
    <w:rsid w:val="7D2D5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2410</Words>
  <Characters>6499</Characters>
  <Lines>0</Lines>
  <Paragraphs>0</Paragraphs>
  <TotalTime>2</TotalTime>
  <ScaleCrop>false</ScaleCrop>
  <LinksUpToDate>false</LinksUpToDate>
  <CharactersWithSpaces>7413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2024-06-22T09:38:00Z</dcterms:created>
  <dc:creator>吴紫依</dc:creator>
  <cp:lastModifiedBy>81192</cp:lastModifiedBy>
  <dcterms:modified xsi:type="dcterms:W3CDTF">2024-06-22T13:08:22Z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A32A58F1ABE34177A8A44C255C06DC51_12</vt:lpwstr>
  </property>
</Properties>
</file>