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759A4" w14:textId="01384C92" w:rsidR="0016406A" w:rsidRDefault="00414EDE" w:rsidP="00414EDE">
      <w:pPr>
        <w:jc w:val="center"/>
        <w:rPr>
          <w:rFonts w:ascii="Sitka Subheading" w:hAnsi="Sitka Subheading"/>
          <w:b/>
          <w:sz w:val="36"/>
          <w:szCs w:val="24"/>
        </w:rPr>
      </w:pPr>
      <w:r w:rsidRPr="00414EDE">
        <w:rPr>
          <w:rFonts w:ascii="Sitka Subheading" w:hAnsi="Sitka Subheading"/>
          <w:b/>
          <w:sz w:val="36"/>
          <w:szCs w:val="24"/>
        </w:rPr>
        <w:t>COMP3632 Assignment 2</w:t>
      </w:r>
    </w:p>
    <w:p w14:paraId="67DE2F50" w14:textId="2EAD6CEA" w:rsidR="00414EDE" w:rsidRPr="00414EDE" w:rsidRDefault="00414EDE" w:rsidP="00414EDE">
      <w:pPr>
        <w:spacing w:line="192" w:lineRule="auto"/>
        <w:jc w:val="right"/>
        <w:rPr>
          <w:rFonts w:ascii="Sitka Subheading" w:hAnsi="Sitka Subheading"/>
          <w:sz w:val="20"/>
          <w:szCs w:val="24"/>
        </w:rPr>
      </w:pPr>
      <w:r w:rsidRPr="00414EDE">
        <w:rPr>
          <w:rFonts w:ascii="Sitka Subheading" w:hAnsi="Sitka Subheading"/>
          <w:sz w:val="20"/>
          <w:szCs w:val="24"/>
        </w:rPr>
        <w:t>MENG Zihan</w:t>
      </w:r>
    </w:p>
    <w:p w14:paraId="4E380B33" w14:textId="6E41AC1C" w:rsidR="00414EDE" w:rsidRPr="00414EDE" w:rsidRDefault="00414EDE" w:rsidP="00414EDE">
      <w:pPr>
        <w:spacing w:line="192" w:lineRule="auto"/>
        <w:jc w:val="right"/>
        <w:rPr>
          <w:rFonts w:ascii="Sitka Subheading" w:hAnsi="Sitka Subheading"/>
          <w:sz w:val="20"/>
          <w:szCs w:val="24"/>
        </w:rPr>
      </w:pPr>
      <w:r w:rsidRPr="00414EDE">
        <w:rPr>
          <w:rFonts w:ascii="Sitka Subheading" w:hAnsi="Sitka Subheading"/>
          <w:sz w:val="20"/>
          <w:szCs w:val="24"/>
        </w:rPr>
        <w:t>20412027</w:t>
      </w:r>
    </w:p>
    <w:p w14:paraId="6874A9BA" w14:textId="33AC3DAA" w:rsidR="00414EDE" w:rsidRPr="00414EDE" w:rsidRDefault="00414EDE" w:rsidP="00414EDE">
      <w:pPr>
        <w:spacing w:line="192" w:lineRule="auto"/>
        <w:jc w:val="right"/>
        <w:rPr>
          <w:rFonts w:ascii="Sitka Subheading" w:hAnsi="Sitka Subheading"/>
          <w:sz w:val="20"/>
          <w:szCs w:val="24"/>
        </w:rPr>
      </w:pPr>
      <w:r w:rsidRPr="00414EDE">
        <w:rPr>
          <w:rFonts w:ascii="Sitka Subheading" w:hAnsi="Sitka Subheading"/>
          <w:sz w:val="20"/>
          <w:szCs w:val="24"/>
        </w:rPr>
        <w:t>zmengaa@connect.ust.hk</w:t>
      </w:r>
    </w:p>
    <w:p w14:paraId="40B1C957" w14:textId="77777777" w:rsidR="00AA3074" w:rsidRPr="00414EDE" w:rsidRDefault="00AA3074" w:rsidP="00414EDE">
      <w:pPr>
        <w:pStyle w:val="ListParagraph"/>
        <w:numPr>
          <w:ilvl w:val="0"/>
          <w:numId w:val="9"/>
        </w:numPr>
        <w:rPr>
          <w:rFonts w:ascii="Sitka Subheading" w:hAnsi="Sitka Subheading"/>
          <w:sz w:val="28"/>
          <w:szCs w:val="24"/>
        </w:rPr>
      </w:pPr>
    </w:p>
    <w:p w14:paraId="41856CEA" w14:textId="5739130A" w:rsidR="0016406A" w:rsidRDefault="0016406A" w:rsidP="0016406A">
      <w:pPr>
        <w:pStyle w:val="ListParagraph"/>
        <w:numPr>
          <w:ilvl w:val="0"/>
          <w:numId w:val="2"/>
        </w:numPr>
        <w:rPr>
          <w:rFonts w:ascii="Sitka Subheading" w:hAnsi="Sitka Subheading"/>
          <w:sz w:val="28"/>
          <w:szCs w:val="24"/>
        </w:rPr>
      </w:pPr>
      <w:r w:rsidRPr="00341B4B">
        <w:rPr>
          <w:rFonts w:ascii="Sitka Subheading" w:hAnsi="Sitka Subheading"/>
          <w:sz w:val="28"/>
          <w:szCs w:val="24"/>
        </w:rPr>
        <w:t xml:space="preserve">Key length in RSA algorithm is likely to be 1024 or 2048 bit long, so Bob’s public key </w:t>
      </w:r>
      <w:r w:rsidR="00806540">
        <w:rPr>
          <w:rFonts w:ascii="Sitka Subheading" w:hAnsi="Sitka Subheading"/>
          <w:sz w:val="28"/>
          <w:szCs w:val="24"/>
        </w:rPr>
        <w:t xml:space="preserve">should </w:t>
      </w:r>
      <w:r w:rsidRPr="00341B4B">
        <w:rPr>
          <w:rFonts w:ascii="Sitka Subheading" w:hAnsi="Sitka Subheading"/>
          <w:sz w:val="28"/>
          <w:szCs w:val="24"/>
        </w:rPr>
        <w:t>ha</w:t>
      </w:r>
      <w:r w:rsidR="00806540">
        <w:rPr>
          <w:rFonts w:ascii="Sitka Subheading" w:hAnsi="Sitka Subheading"/>
          <w:sz w:val="28"/>
          <w:szCs w:val="24"/>
        </w:rPr>
        <w:t>ve</w:t>
      </w:r>
      <w:r w:rsidRPr="00341B4B">
        <w:rPr>
          <w:rFonts w:ascii="Sitka Subheading" w:hAnsi="Sitka Subheading"/>
          <w:sz w:val="28"/>
          <w:szCs w:val="24"/>
        </w:rPr>
        <w:t xml:space="preserve"> length 1024 or 2048</w:t>
      </w:r>
      <w:r w:rsidR="00933605" w:rsidRPr="00341B4B">
        <w:rPr>
          <w:rFonts w:ascii="Sitka Subheading" w:hAnsi="Sitka Subheading"/>
          <w:sz w:val="28"/>
          <w:szCs w:val="24"/>
        </w:rPr>
        <w:t>.</w:t>
      </w:r>
    </w:p>
    <w:p w14:paraId="30939CF3" w14:textId="77777777" w:rsidR="00CC2C7D" w:rsidRPr="00341B4B" w:rsidRDefault="00CC2C7D" w:rsidP="00CC2C7D">
      <w:pPr>
        <w:pStyle w:val="ListParagraph"/>
        <w:ind w:left="1440"/>
        <w:rPr>
          <w:rFonts w:ascii="Sitka Subheading" w:hAnsi="Sitka Subheading"/>
          <w:sz w:val="28"/>
          <w:szCs w:val="24"/>
        </w:rPr>
      </w:pPr>
    </w:p>
    <w:p w14:paraId="61F8531D" w14:textId="29F8D239" w:rsidR="0016406A" w:rsidRDefault="0016406A" w:rsidP="0016406A">
      <w:pPr>
        <w:pStyle w:val="ListParagraph"/>
        <w:numPr>
          <w:ilvl w:val="0"/>
          <w:numId w:val="2"/>
        </w:numPr>
        <w:rPr>
          <w:rFonts w:ascii="Sitka Subheading" w:hAnsi="Sitka Subheading"/>
          <w:sz w:val="28"/>
          <w:szCs w:val="24"/>
        </w:rPr>
      </w:pPr>
      <w:r w:rsidRPr="00341B4B">
        <w:rPr>
          <w:rFonts w:ascii="Sitka Subheading" w:hAnsi="Sitka Subheading"/>
          <w:sz w:val="28"/>
          <w:szCs w:val="24"/>
        </w:rPr>
        <w:t>Bob should ask the CA to sign his public verification key instead of private signing key</w:t>
      </w:r>
      <w:r w:rsidR="00933605" w:rsidRPr="00341B4B">
        <w:rPr>
          <w:rFonts w:ascii="Sitka Subheading" w:hAnsi="Sitka Subheading"/>
          <w:sz w:val="28"/>
          <w:szCs w:val="24"/>
        </w:rPr>
        <w:t>.</w:t>
      </w:r>
    </w:p>
    <w:p w14:paraId="49A5942C" w14:textId="77777777" w:rsidR="00CC2C7D" w:rsidRPr="00341B4B" w:rsidRDefault="00CC2C7D" w:rsidP="00CC2C7D">
      <w:pPr>
        <w:pStyle w:val="ListParagraph"/>
        <w:ind w:left="1440"/>
        <w:rPr>
          <w:rFonts w:ascii="Sitka Subheading" w:hAnsi="Sitka Subheading"/>
          <w:sz w:val="28"/>
          <w:szCs w:val="24"/>
        </w:rPr>
      </w:pPr>
    </w:p>
    <w:p w14:paraId="228AB6BF" w14:textId="1B3CBD0A" w:rsidR="0016406A" w:rsidRDefault="0016406A" w:rsidP="0016406A">
      <w:pPr>
        <w:pStyle w:val="ListParagraph"/>
        <w:numPr>
          <w:ilvl w:val="0"/>
          <w:numId w:val="2"/>
        </w:numPr>
        <w:rPr>
          <w:rFonts w:ascii="Sitka Subheading" w:hAnsi="Sitka Subheading"/>
          <w:sz w:val="28"/>
          <w:szCs w:val="24"/>
        </w:rPr>
      </w:pPr>
      <w:r w:rsidRPr="00341B4B">
        <w:rPr>
          <w:rFonts w:ascii="Sitka Subheading" w:hAnsi="Sitka Subheading"/>
          <w:sz w:val="28"/>
          <w:szCs w:val="24"/>
        </w:rPr>
        <w:t>Alice just need to send her password using 128-bit AES, and at Bob’s server side, Bob will hash and salt her password and store it in his database</w:t>
      </w:r>
      <w:r w:rsidR="00CC2C7D">
        <w:rPr>
          <w:rFonts w:ascii="Sitka Subheading" w:hAnsi="Sitka Subheading"/>
          <w:sz w:val="28"/>
          <w:szCs w:val="24"/>
        </w:rPr>
        <w:t>.</w:t>
      </w:r>
    </w:p>
    <w:p w14:paraId="506A5B48" w14:textId="77777777" w:rsidR="00CC2C7D" w:rsidRDefault="00CC2C7D" w:rsidP="00CC2C7D">
      <w:pPr>
        <w:pStyle w:val="ListParagraph"/>
        <w:ind w:left="1440"/>
        <w:rPr>
          <w:rFonts w:ascii="Sitka Subheading" w:hAnsi="Sitka Subheading"/>
          <w:sz w:val="28"/>
          <w:szCs w:val="24"/>
        </w:rPr>
      </w:pPr>
    </w:p>
    <w:p w14:paraId="45DD1087" w14:textId="42F59566" w:rsidR="00341B4B" w:rsidRDefault="00341B4B" w:rsidP="0016406A">
      <w:pPr>
        <w:pStyle w:val="ListParagraph"/>
        <w:numPr>
          <w:ilvl w:val="0"/>
          <w:numId w:val="2"/>
        </w:numPr>
        <w:rPr>
          <w:rFonts w:ascii="Sitka Subheading" w:hAnsi="Sitka Subheading"/>
          <w:sz w:val="28"/>
          <w:szCs w:val="24"/>
        </w:rPr>
      </w:pPr>
      <w:r>
        <w:rPr>
          <w:rFonts w:ascii="Sitka Subheading" w:hAnsi="Sitka Subheading"/>
          <w:sz w:val="28"/>
          <w:szCs w:val="24"/>
        </w:rPr>
        <w:t>Bob shall not encrypt passwords. Instead, he shall hash the password with salt and store the hashed passwords in his database.</w:t>
      </w:r>
      <w:r w:rsidR="0023478D">
        <w:rPr>
          <w:rFonts w:ascii="Sitka Subheading" w:hAnsi="Sitka Subheading"/>
          <w:sz w:val="28"/>
          <w:szCs w:val="24"/>
        </w:rPr>
        <w:t xml:space="preserve"> Every time Alice wants to login using her password, Bob only needs to check the integrity of hashed password.</w:t>
      </w:r>
    </w:p>
    <w:p w14:paraId="62715281" w14:textId="77777777" w:rsidR="00414EDE" w:rsidRDefault="00414EDE" w:rsidP="00414EDE">
      <w:pPr>
        <w:pStyle w:val="ListParagraph"/>
        <w:ind w:left="1440"/>
        <w:rPr>
          <w:rFonts w:ascii="Sitka Subheading" w:hAnsi="Sitka Subheading"/>
          <w:sz w:val="28"/>
          <w:szCs w:val="24"/>
        </w:rPr>
      </w:pPr>
    </w:p>
    <w:p w14:paraId="6E0B26F7" w14:textId="2EF1670D" w:rsidR="0023478D" w:rsidRPr="00414EDE" w:rsidRDefault="0023478D" w:rsidP="00414EDE">
      <w:pPr>
        <w:pStyle w:val="ListParagraph"/>
        <w:numPr>
          <w:ilvl w:val="0"/>
          <w:numId w:val="9"/>
        </w:numPr>
        <w:rPr>
          <w:rFonts w:ascii="Sitka Subheading" w:hAnsi="Sitka Subheading"/>
          <w:sz w:val="28"/>
          <w:szCs w:val="24"/>
        </w:rPr>
      </w:pPr>
    </w:p>
    <w:p w14:paraId="3B75B2B4" w14:textId="008B7F1A" w:rsidR="00A0466F" w:rsidRDefault="00A0466F" w:rsidP="00A0466F">
      <w:pPr>
        <w:pStyle w:val="ListParagraph"/>
        <w:numPr>
          <w:ilvl w:val="0"/>
          <w:numId w:val="5"/>
        </w:numPr>
        <w:rPr>
          <w:rFonts w:ascii="Sitka Subheading" w:hAnsi="Sitka Subheading"/>
          <w:sz w:val="28"/>
          <w:szCs w:val="24"/>
        </w:rPr>
      </w:pPr>
      <w:r>
        <w:rPr>
          <w:rFonts w:ascii="Sitka Subheading" w:hAnsi="Sitka Subheading"/>
          <w:sz w:val="28"/>
          <w:szCs w:val="24"/>
        </w:rPr>
        <w:t>IP spoofing – defense: Ingress/egress filtering.</w:t>
      </w:r>
    </w:p>
    <w:p w14:paraId="0297C0B8" w14:textId="2ED7FDAB" w:rsidR="00A0466F" w:rsidRDefault="00A0466F" w:rsidP="00A0466F">
      <w:pPr>
        <w:pStyle w:val="ListParagraph"/>
        <w:ind w:left="1440"/>
        <w:rPr>
          <w:rFonts w:ascii="Sitka Subheading" w:hAnsi="Sitka Subheading"/>
          <w:sz w:val="28"/>
          <w:szCs w:val="24"/>
        </w:rPr>
      </w:pPr>
      <w:r>
        <w:rPr>
          <w:rFonts w:ascii="Sitka Subheading" w:hAnsi="Sitka Subheading"/>
          <w:sz w:val="28"/>
          <w:szCs w:val="24"/>
        </w:rPr>
        <w:t>Explanation: IP spoofing is an attack that fakes the sender’s identity or impersonate another computer system. By performing ingress filtering, the firewall can block IPs that don’t make sense based on the network structure. This can prevent an outside attacker spoofing the address of an internal machine. In the meantime, performing egress filtering can prevent an attacker within the network using IP spoofing to attack external machines.</w:t>
      </w:r>
    </w:p>
    <w:p w14:paraId="2F2B4849" w14:textId="77777777" w:rsidR="00CC2C7D" w:rsidRDefault="00CC2C7D" w:rsidP="00A0466F">
      <w:pPr>
        <w:pStyle w:val="ListParagraph"/>
        <w:ind w:left="1440"/>
        <w:rPr>
          <w:rFonts w:ascii="Sitka Subheading" w:hAnsi="Sitka Subheading"/>
          <w:sz w:val="28"/>
          <w:szCs w:val="24"/>
        </w:rPr>
      </w:pPr>
    </w:p>
    <w:p w14:paraId="384DFE6F" w14:textId="7373B8E9" w:rsidR="00CC2C7D" w:rsidRDefault="00861E5A" w:rsidP="00CC2C7D">
      <w:pPr>
        <w:pStyle w:val="ListParagraph"/>
        <w:numPr>
          <w:ilvl w:val="0"/>
          <w:numId w:val="5"/>
        </w:numPr>
        <w:rPr>
          <w:rFonts w:ascii="Sitka Subheading" w:hAnsi="Sitka Subheading"/>
          <w:sz w:val="28"/>
          <w:szCs w:val="24"/>
        </w:rPr>
      </w:pPr>
      <w:r>
        <w:rPr>
          <w:rFonts w:ascii="Sitka Subheading" w:hAnsi="Sitka Subheading"/>
          <w:sz w:val="28"/>
          <w:szCs w:val="24"/>
        </w:rPr>
        <w:t xml:space="preserve">Eavesdropping – defense: </w:t>
      </w:r>
      <w:r w:rsidR="00CC2C7D">
        <w:rPr>
          <w:rFonts w:ascii="Sitka Subheading" w:hAnsi="Sitka Subheading"/>
          <w:sz w:val="28"/>
          <w:szCs w:val="24"/>
        </w:rPr>
        <w:t>Proxies.</w:t>
      </w:r>
    </w:p>
    <w:p w14:paraId="3989B789" w14:textId="556736BC" w:rsidR="00CC2C7D" w:rsidRDefault="00CC2C7D" w:rsidP="00CC2C7D">
      <w:pPr>
        <w:pStyle w:val="ListParagraph"/>
        <w:ind w:left="1440"/>
        <w:rPr>
          <w:rFonts w:ascii="Sitka Subheading" w:hAnsi="Sitka Subheading"/>
          <w:sz w:val="28"/>
          <w:szCs w:val="24"/>
        </w:rPr>
      </w:pPr>
      <w:r>
        <w:rPr>
          <w:rFonts w:ascii="Sitka Subheading" w:hAnsi="Sitka Subheading"/>
          <w:sz w:val="28"/>
          <w:szCs w:val="24"/>
        </w:rPr>
        <w:t xml:space="preserve">Explanation: </w:t>
      </w:r>
      <w:r w:rsidR="00520877">
        <w:rPr>
          <w:rFonts w:ascii="Sitka Subheading" w:hAnsi="Sitka Subheading"/>
          <w:sz w:val="28"/>
          <w:szCs w:val="24"/>
        </w:rPr>
        <w:t>If there exists a chain of proxies, then only the first proxy knows your identity and only the last proxy knows the destination. Encryption is layered such that only the final proxy can read your packets.</w:t>
      </w:r>
    </w:p>
    <w:p w14:paraId="73AB9DEA" w14:textId="19D60F20" w:rsidR="00520877" w:rsidRDefault="00520877" w:rsidP="00CC2C7D">
      <w:pPr>
        <w:pStyle w:val="ListParagraph"/>
        <w:ind w:left="1440"/>
        <w:rPr>
          <w:rFonts w:ascii="Sitka Subheading" w:hAnsi="Sitka Subheading"/>
          <w:sz w:val="28"/>
          <w:szCs w:val="24"/>
        </w:rPr>
      </w:pPr>
    </w:p>
    <w:p w14:paraId="440EEE81" w14:textId="5D373916" w:rsidR="00520877" w:rsidRDefault="00520877" w:rsidP="00520877">
      <w:pPr>
        <w:pStyle w:val="ListParagraph"/>
        <w:numPr>
          <w:ilvl w:val="0"/>
          <w:numId w:val="5"/>
        </w:numPr>
        <w:rPr>
          <w:rFonts w:ascii="Sitka Subheading" w:hAnsi="Sitka Subheading"/>
          <w:sz w:val="28"/>
          <w:szCs w:val="24"/>
        </w:rPr>
      </w:pPr>
      <w:r>
        <w:rPr>
          <w:rFonts w:ascii="Sitka Subheading" w:hAnsi="Sitka Subheading"/>
          <w:sz w:val="28"/>
          <w:szCs w:val="24"/>
        </w:rPr>
        <w:lastRenderedPageBreak/>
        <w:t xml:space="preserve">Teardrop attack – defense: </w:t>
      </w:r>
      <w:r w:rsidR="00D66CB0">
        <w:rPr>
          <w:rFonts w:ascii="Sitka Subheading" w:hAnsi="Sitka Subheading"/>
          <w:sz w:val="28"/>
          <w:szCs w:val="24"/>
        </w:rPr>
        <w:t>Deep Packet Inspection.</w:t>
      </w:r>
    </w:p>
    <w:p w14:paraId="2A95FBCD" w14:textId="5636622D" w:rsidR="00D66CB0" w:rsidRDefault="00D66CB0" w:rsidP="00D66CB0">
      <w:pPr>
        <w:pStyle w:val="ListParagraph"/>
        <w:ind w:left="1440"/>
        <w:rPr>
          <w:rFonts w:ascii="Sitka Subheading" w:hAnsi="Sitka Subheading"/>
          <w:sz w:val="28"/>
          <w:szCs w:val="24"/>
        </w:rPr>
      </w:pPr>
      <w:r>
        <w:rPr>
          <w:rFonts w:ascii="Sitka Subheading" w:hAnsi="Sitka Subheading"/>
          <w:sz w:val="28"/>
          <w:szCs w:val="24"/>
        </w:rPr>
        <w:t xml:space="preserve">Explanation: </w:t>
      </w:r>
      <w:r w:rsidR="00FC0DA5">
        <w:rPr>
          <w:rFonts w:ascii="Sitka Subheading" w:hAnsi="Sitka Subheading"/>
          <w:sz w:val="28"/>
          <w:szCs w:val="24"/>
        </w:rPr>
        <w:t>Teardrop attack is performed by having two fragmented packets conflicting each other. By performing Deep Packet Inspection, the data being sent over a computer network will be checked in detail. Hence, the conflictions can be detected by performing Deep Packet Inspection.</w:t>
      </w:r>
    </w:p>
    <w:p w14:paraId="7F612EF6" w14:textId="4E5392AB" w:rsidR="00153FD7" w:rsidRDefault="00153FD7" w:rsidP="00D66CB0">
      <w:pPr>
        <w:pStyle w:val="ListParagraph"/>
        <w:ind w:left="1440"/>
        <w:rPr>
          <w:rFonts w:ascii="Sitka Subheading" w:hAnsi="Sitka Subheading"/>
          <w:sz w:val="28"/>
          <w:szCs w:val="24"/>
        </w:rPr>
      </w:pPr>
    </w:p>
    <w:p w14:paraId="0152FEF5" w14:textId="59052C10" w:rsidR="00414EDE" w:rsidRPr="00414EDE" w:rsidRDefault="00414EDE" w:rsidP="00414EDE">
      <w:pPr>
        <w:pStyle w:val="ListParagraph"/>
        <w:numPr>
          <w:ilvl w:val="0"/>
          <w:numId w:val="9"/>
        </w:numPr>
        <w:rPr>
          <w:rFonts w:ascii="Sitka Subheading" w:hAnsi="Sitka Subheading"/>
          <w:sz w:val="28"/>
          <w:szCs w:val="24"/>
        </w:rPr>
      </w:pPr>
    </w:p>
    <w:p w14:paraId="6FBC5FA7" w14:textId="4272D965" w:rsidR="00153FD7" w:rsidRPr="00414EDE" w:rsidRDefault="007F7AD2" w:rsidP="001573EC">
      <w:pPr>
        <w:pStyle w:val="ListParagraph"/>
        <w:numPr>
          <w:ilvl w:val="0"/>
          <w:numId w:val="6"/>
        </w:numPr>
        <w:rPr>
          <w:rFonts w:ascii="Sitka Subheading" w:hAnsi="Sitka Subheading"/>
          <w:sz w:val="28"/>
          <w:szCs w:val="24"/>
        </w:rPr>
      </w:pPr>
      <w:r w:rsidRPr="00414EDE">
        <w:rPr>
          <w:rFonts w:ascii="Sitka Subheading" w:hAnsi="Sitka Subheading"/>
          <w:sz w:val="28"/>
          <w:szCs w:val="24"/>
        </w:rPr>
        <w:t xml:space="preserve">The amount of </w:t>
      </w:r>
      <w:r w:rsidR="00777F02">
        <w:rPr>
          <w:rFonts w:ascii="Sitka Subheading" w:hAnsi="Sitka Subheading"/>
          <w:sz w:val="28"/>
          <w:szCs w:val="24"/>
        </w:rPr>
        <w:t xml:space="preserve">advertised bandwidth of relays with </w:t>
      </w:r>
      <w:r w:rsidRPr="00414EDE">
        <w:rPr>
          <w:rFonts w:ascii="Sitka Subheading" w:hAnsi="Sitka Subheading"/>
          <w:sz w:val="28"/>
          <w:szCs w:val="24"/>
        </w:rPr>
        <w:t xml:space="preserve">“Guard” </w:t>
      </w:r>
      <w:r w:rsidR="00777F02">
        <w:rPr>
          <w:rFonts w:ascii="Sitka Subheading" w:hAnsi="Sitka Subheading"/>
          <w:sz w:val="28"/>
          <w:szCs w:val="24"/>
        </w:rPr>
        <w:t>flag</w:t>
      </w:r>
      <w:r w:rsidRPr="00414EDE">
        <w:rPr>
          <w:rFonts w:ascii="Sitka Subheading" w:hAnsi="Sitka Subheading"/>
          <w:sz w:val="28"/>
          <w:szCs w:val="24"/>
        </w:rPr>
        <w:t xml:space="preserve"> is </w:t>
      </w:r>
      <w:r w:rsidR="00777F02" w:rsidRPr="00777F02">
        <w:rPr>
          <w:rFonts w:ascii="Sitka Subheading" w:hAnsi="Sitka Subheading"/>
          <w:sz w:val="28"/>
          <w:szCs w:val="24"/>
        </w:rPr>
        <w:t>165.102858936</w:t>
      </w:r>
      <w:r w:rsidR="0052046F" w:rsidRPr="00414EDE">
        <w:rPr>
          <w:rFonts w:ascii="Sitka Subheading" w:hAnsi="Sitka Subheading"/>
          <w:sz w:val="28"/>
          <w:szCs w:val="24"/>
        </w:rPr>
        <w:t xml:space="preserve"> and the amount of </w:t>
      </w:r>
      <w:r w:rsidR="00565451">
        <w:rPr>
          <w:rFonts w:ascii="Sitka Subheading" w:hAnsi="Sitka Subheading"/>
          <w:sz w:val="28"/>
          <w:szCs w:val="24"/>
        </w:rPr>
        <w:t xml:space="preserve">advertised bandwidth of </w:t>
      </w:r>
      <w:r w:rsidR="0052046F" w:rsidRPr="00414EDE">
        <w:rPr>
          <w:rFonts w:ascii="Sitka Subheading" w:hAnsi="Sitka Subheading"/>
          <w:sz w:val="28"/>
          <w:szCs w:val="24"/>
        </w:rPr>
        <w:t xml:space="preserve">“Exit” relays is </w:t>
      </w:r>
      <w:r w:rsidR="00565451" w:rsidRPr="00565451">
        <w:rPr>
          <w:rFonts w:ascii="Sitka Subheading" w:hAnsi="Sitka Subheading"/>
          <w:sz w:val="28"/>
          <w:szCs w:val="24"/>
        </w:rPr>
        <w:t>53.385365688</w:t>
      </w:r>
      <w:r w:rsidR="00565451">
        <w:rPr>
          <w:rFonts w:ascii="Sitka Subheading" w:hAnsi="Sitka Subheading"/>
          <w:sz w:val="28"/>
          <w:szCs w:val="24"/>
        </w:rPr>
        <w:t xml:space="preserve"> </w:t>
      </w:r>
      <w:r w:rsidR="0052046F" w:rsidRPr="00414EDE">
        <w:rPr>
          <w:rFonts w:ascii="Sitka Subheading" w:hAnsi="Sitka Subheading"/>
          <w:sz w:val="28"/>
          <w:szCs w:val="24"/>
        </w:rPr>
        <w:t>on 2017-01-01.</w:t>
      </w:r>
    </w:p>
    <w:p w14:paraId="3C52C351" w14:textId="5461E5D9" w:rsidR="00DB2B7B" w:rsidRDefault="001573EC" w:rsidP="00DB2B7B">
      <w:pPr>
        <w:pStyle w:val="ListParagraph"/>
        <w:ind w:left="1440"/>
        <w:rPr>
          <w:rFonts w:ascii="Sitka Subheading" w:hAnsi="Sitka Subheading"/>
          <w:sz w:val="28"/>
          <w:szCs w:val="24"/>
        </w:rPr>
      </w:pPr>
      <w:r>
        <w:rPr>
          <w:rFonts w:ascii="Sitka Subheading" w:hAnsi="Sitka Subheading"/>
          <w:sz w:val="28"/>
          <w:szCs w:val="24"/>
        </w:rPr>
        <w:t>Total amount of advertised bandwidth of relays with the “Guard” flag is more.</w:t>
      </w:r>
    </w:p>
    <w:p w14:paraId="29C7AD21" w14:textId="07361ED4" w:rsidR="0052046F" w:rsidRDefault="006856CB" w:rsidP="0052046F">
      <w:pPr>
        <w:pStyle w:val="ListParagraph"/>
        <w:ind w:left="1440"/>
        <w:rPr>
          <w:rFonts w:ascii="Sitka Subheading" w:hAnsi="Sitka Subheading"/>
          <w:sz w:val="28"/>
          <w:szCs w:val="24"/>
        </w:rPr>
      </w:pPr>
      <w:r>
        <w:rPr>
          <w:rFonts w:ascii="Sitka Subheading" w:hAnsi="Sitka Subheading"/>
          <w:sz w:val="28"/>
          <w:szCs w:val="24"/>
        </w:rPr>
        <w:t xml:space="preserve">“To become a guard relay, a relay has to be stable and fast, otherwise it will remain a middle relay.” </w:t>
      </w:r>
      <w:r w:rsidR="00457594">
        <w:rPr>
          <w:rFonts w:ascii="Sitka Subheading" w:hAnsi="Sitka Subheading"/>
          <w:sz w:val="28"/>
          <w:szCs w:val="24"/>
        </w:rPr>
        <w:t>And</w:t>
      </w:r>
      <w:r>
        <w:rPr>
          <w:rFonts w:ascii="Sitka Subheading" w:hAnsi="Sitka Subheading"/>
          <w:sz w:val="28"/>
          <w:szCs w:val="24"/>
        </w:rPr>
        <w:t xml:space="preserve"> for exit relays, they have the greatest legal exposure and liability of all the relays.</w:t>
      </w:r>
      <w:r w:rsidR="00457594">
        <w:rPr>
          <w:rFonts w:ascii="Sitka Subheading" w:hAnsi="Sitka Subheading"/>
          <w:sz w:val="28"/>
          <w:szCs w:val="24"/>
        </w:rPr>
        <w:t xml:space="preserve"> So the requirement of bandwidth is harsher for guard relays.</w:t>
      </w:r>
      <w:bookmarkStart w:id="0" w:name="_GoBack"/>
      <w:bookmarkEnd w:id="0"/>
    </w:p>
    <w:p w14:paraId="456E9922" w14:textId="77777777" w:rsidR="006856CB" w:rsidRDefault="006856CB" w:rsidP="0052046F">
      <w:pPr>
        <w:pStyle w:val="ListParagraph"/>
        <w:ind w:left="1440"/>
        <w:rPr>
          <w:rFonts w:ascii="Sitka Subheading" w:hAnsi="Sitka Subheading"/>
          <w:sz w:val="28"/>
          <w:szCs w:val="24"/>
        </w:rPr>
      </w:pPr>
    </w:p>
    <w:p w14:paraId="30154B97" w14:textId="65663679" w:rsidR="0052046F" w:rsidRDefault="009305D0" w:rsidP="00153FD7">
      <w:pPr>
        <w:pStyle w:val="ListParagraph"/>
        <w:numPr>
          <w:ilvl w:val="0"/>
          <w:numId w:val="6"/>
        </w:numPr>
        <w:rPr>
          <w:rFonts w:ascii="Sitka Subheading" w:hAnsi="Sitka Subheading"/>
          <w:sz w:val="28"/>
          <w:szCs w:val="24"/>
        </w:rPr>
      </w:pPr>
      <w:r>
        <w:rPr>
          <w:rFonts w:ascii="Sitka Subheading" w:hAnsi="Sitka Subheading"/>
          <w:sz w:val="28"/>
          <w:szCs w:val="24"/>
        </w:rPr>
        <w:t xml:space="preserve">For 50 KiB file: </w:t>
      </w:r>
      <w:r w:rsidR="004440A4">
        <w:rPr>
          <w:rFonts w:ascii="Sitka Subheading" w:hAnsi="Sitka Subheading"/>
          <w:sz w:val="28"/>
          <w:szCs w:val="24"/>
        </w:rPr>
        <w:t>75571.9557 bits per second</w:t>
      </w:r>
    </w:p>
    <w:p w14:paraId="1D44BFA3" w14:textId="5FF2233E" w:rsidR="004440A4" w:rsidRDefault="004440A4" w:rsidP="004440A4">
      <w:pPr>
        <w:pStyle w:val="ListParagraph"/>
        <w:ind w:left="1440"/>
        <w:rPr>
          <w:rFonts w:ascii="Sitka Subheading" w:hAnsi="Sitka Subheading"/>
          <w:sz w:val="28"/>
          <w:szCs w:val="24"/>
        </w:rPr>
      </w:pPr>
      <w:r>
        <w:rPr>
          <w:rFonts w:ascii="Sitka Subheading" w:hAnsi="Sitka Subheading"/>
          <w:sz w:val="28"/>
          <w:szCs w:val="24"/>
        </w:rPr>
        <w:t xml:space="preserve">For 5 </w:t>
      </w:r>
      <w:proofErr w:type="spellStart"/>
      <w:r>
        <w:rPr>
          <w:rFonts w:ascii="Sitka Subheading" w:hAnsi="Sitka Subheading"/>
          <w:sz w:val="28"/>
          <w:szCs w:val="24"/>
        </w:rPr>
        <w:t>MiB</w:t>
      </w:r>
      <w:proofErr w:type="spellEnd"/>
      <w:r>
        <w:rPr>
          <w:rFonts w:ascii="Sitka Subheading" w:hAnsi="Sitka Subheading"/>
          <w:sz w:val="28"/>
          <w:szCs w:val="24"/>
        </w:rPr>
        <w:t xml:space="preserve"> file: 1357373.86805 bits per second</w:t>
      </w:r>
    </w:p>
    <w:p w14:paraId="673EEE2B" w14:textId="7256E8FF" w:rsidR="0089373D" w:rsidRDefault="0089373D" w:rsidP="004440A4">
      <w:pPr>
        <w:pStyle w:val="ListParagraph"/>
        <w:ind w:left="1440"/>
        <w:rPr>
          <w:rFonts w:ascii="Sitka Subheading" w:hAnsi="Sitka Subheading"/>
          <w:sz w:val="28"/>
          <w:szCs w:val="24"/>
        </w:rPr>
      </w:pPr>
      <w:r>
        <w:rPr>
          <w:rFonts w:ascii="Sitka Subheading" w:hAnsi="Sitka Subheading"/>
          <w:sz w:val="28"/>
          <w:szCs w:val="24"/>
        </w:rPr>
        <w:t>Difference: downloading larger file is faster</w:t>
      </w:r>
      <w:r w:rsidR="003A0BDC">
        <w:rPr>
          <w:rFonts w:ascii="Sitka Subheading" w:hAnsi="Sitka Subheading"/>
          <w:sz w:val="28"/>
          <w:szCs w:val="24"/>
        </w:rPr>
        <w:t>. Probably because the connection of a transfer is relatively slower and takes the most portion of time used in downloading.</w:t>
      </w:r>
    </w:p>
    <w:p w14:paraId="0B357135" w14:textId="1C44A764" w:rsidR="004A100A" w:rsidRDefault="004A100A" w:rsidP="004440A4">
      <w:pPr>
        <w:pStyle w:val="ListParagraph"/>
        <w:ind w:left="1440"/>
        <w:rPr>
          <w:rFonts w:ascii="Sitka Subheading" w:hAnsi="Sitka Subheading"/>
          <w:sz w:val="28"/>
          <w:szCs w:val="24"/>
        </w:rPr>
      </w:pPr>
    </w:p>
    <w:p w14:paraId="10D67675" w14:textId="4351A3C6" w:rsidR="004A100A" w:rsidRDefault="004A100A" w:rsidP="004A100A">
      <w:pPr>
        <w:pStyle w:val="ListParagraph"/>
        <w:numPr>
          <w:ilvl w:val="0"/>
          <w:numId w:val="6"/>
        </w:numPr>
        <w:rPr>
          <w:rFonts w:ascii="Sitka Subheading" w:hAnsi="Sitka Subheading"/>
          <w:sz w:val="28"/>
          <w:szCs w:val="24"/>
        </w:rPr>
      </w:pPr>
      <w:r>
        <w:rPr>
          <w:rFonts w:ascii="Sitka Subheading" w:hAnsi="Sitka Subheading"/>
          <w:sz w:val="28"/>
          <w:szCs w:val="24"/>
        </w:rPr>
        <w:t>Disadvantage: The traffic is relatively slower by using 3 nodes in a Tor circuit.</w:t>
      </w:r>
    </w:p>
    <w:p w14:paraId="2E04A8D7" w14:textId="1B9E785C" w:rsidR="004A100A" w:rsidRDefault="004A100A" w:rsidP="004A100A">
      <w:pPr>
        <w:pStyle w:val="ListParagraph"/>
        <w:ind w:left="1440"/>
        <w:rPr>
          <w:rFonts w:ascii="Sitka Subheading" w:hAnsi="Sitka Subheading"/>
          <w:sz w:val="28"/>
          <w:szCs w:val="24"/>
        </w:rPr>
      </w:pPr>
      <w:r>
        <w:rPr>
          <w:rFonts w:ascii="Sitka Subheading" w:hAnsi="Sitka Subheading"/>
          <w:sz w:val="28"/>
          <w:szCs w:val="24"/>
        </w:rPr>
        <w:t>Advantage: Only the first proxy knows the identity of the user and only the final proxy knows the destination. Encryption is layered such that only the final proxy can read the packets or users.</w:t>
      </w:r>
    </w:p>
    <w:p w14:paraId="297C2648" w14:textId="77777777" w:rsidR="004D701A" w:rsidRDefault="004D701A" w:rsidP="004A100A">
      <w:pPr>
        <w:pStyle w:val="ListParagraph"/>
        <w:ind w:left="1440"/>
        <w:rPr>
          <w:rFonts w:ascii="Sitka Subheading" w:hAnsi="Sitka Subheading"/>
          <w:sz w:val="28"/>
          <w:szCs w:val="24"/>
        </w:rPr>
      </w:pPr>
    </w:p>
    <w:p w14:paraId="78F05F04" w14:textId="5CE0BDB6" w:rsidR="006A01B1" w:rsidRDefault="004D04C1" w:rsidP="004A100A">
      <w:pPr>
        <w:pStyle w:val="ListParagraph"/>
        <w:ind w:left="1440"/>
        <w:rPr>
          <w:rFonts w:ascii="Sitka Subheading" w:hAnsi="Sitka Subheading"/>
          <w:sz w:val="28"/>
          <w:szCs w:val="24"/>
        </w:rPr>
      </w:pPr>
      <w:r>
        <w:rPr>
          <w:noProof/>
        </w:rPr>
        <w:drawing>
          <wp:anchor distT="0" distB="0" distL="114300" distR="114300" simplePos="0" relativeHeight="251657728" behindDoc="1" locked="0" layoutInCell="1" allowOverlap="1" wp14:anchorId="71A8D7AF" wp14:editId="48B38DE2">
            <wp:simplePos x="0" y="0"/>
            <wp:positionH relativeFrom="column">
              <wp:posOffset>1060450</wp:posOffset>
            </wp:positionH>
            <wp:positionV relativeFrom="paragraph">
              <wp:posOffset>97155</wp:posOffset>
            </wp:positionV>
            <wp:extent cx="2297430" cy="2203450"/>
            <wp:effectExtent l="0" t="0" r="7620" b="6350"/>
            <wp:wrapTight wrapText="bothSides">
              <wp:wrapPolygon edited="0">
                <wp:start x="0" y="0"/>
                <wp:lineTo x="0" y="21476"/>
                <wp:lineTo x="21493" y="21476"/>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97430" cy="2203450"/>
                    </a:xfrm>
                    <a:prstGeom prst="rect">
                      <a:avLst/>
                    </a:prstGeom>
                  </pic:spPr>
                </pic:pic>
              </a:graphicData>
            </a:graphic>
            <wp14:sizeRelH relativeFrom="margin">
              <wp14:pctWidth>0</wp14:pctWidth>
            </wp14:sizeRelH>
            <wp14:sizeRelV relativeFrom="margin">
              <wp14:pctHeight>0</wp14:pctHeight>
            </wp14:sizeRelV>
          </wp:anchor>
        </w:drawing>
      </w:r>
    </w:p>
    <w:p w14:paraId="3F173570" w14:textId="727A677B" w:rsidR="006A01B1" w:rsidRDefault="004D701A" w:rsidP="004D701A">
      <w:pPr>
        <w:pStyle w:val="ListParagraph"/>
        <w:numPr>
          <w:ilvl w:val="0"/>
          <w:numId w:val="6"/>
        </w:numPr>
        <w:rPr>
          <w:rFonts w:ascii="Sitka Subheading" w:hAnsi="Sitka Subheading"/>
          <w:sz w:val="28"/>
          <w:szCs w:val="24"/>
        </w:rPr>
      </w:pPr>
      <w:r w:rsidRPr="004D701A">
        <w:rPr>
          <w:rFonts w:ascii="Sitka Subheading" w:hAnsi="Sitka Subheading"/>
          <w:sz w:val="28"/>
          <w:szCs w:val="24"/>
        </w:rPr>
        <w:t xml:space="preserve">  </w:t>
      </w:r>
      <w:r>
        <w:rPr>
          <w:rFonts w:ascii="Sitka Subheading" w:hAnsi="Sitka Subheading"/>
          <w:sz w:val="28"/>
          <w:szCs w:val="24"/>
        </w:rPr>
        <w:t>Country: Turkey</w:t>
      </w:r>
    </w:p>
    <w:p w14:paraId="5F193354" w14:textId="3B9198CB" w:rsidR="003C76A5" w:rsidRDefault="003C76A5" w:rsidP="003C76A5">
      <w:pPr>
        <w:pStyle w:val="ListParagraph"/>
        <w:ind w:left="1440"/>
        <w:rPr>
          <w:rFonts w:ascii="Sitka Subheading" w:hAnsi="Sitka Subheading"/>
          <w:sz w:val="28"/>
          <w:szCs w:val="24"/>
        </w:rPr>
      </w:pPr>
      <w:r>
        <w:rPr>
          <w:rFonts w:ascii="Sitka Subheading" w:hAnsi="Sitka Subheading"/>
          <w:sz w:val="28"/>
          <w:szCs w:val="24"/>
        </w:rPr>
        <w:t xml:space="preserve">Ratio: </w:t>
      </w:r>
      <w:r w:rsidRPr="003C76A5">
        <w:rPr>
          <w:rFonts w:ascii="Sitka Subheading" w:hAnsi="Sitka Subheading"/>
          <w:sz w:val="28"/>
          <w:szCs w:val="24"/>
        </w:rPr>
        <w:t>0.80474624</w:t>
      </w:r>
    </w:p>
    <w:p w14:paraId="0F6E718C" w14:textId="41367FD2" w:rsidR="006C5E84" w:rsidRDefault="004D701A" w:rsidP="006C5E84">
      <w:pPr>
        <w:pStyle w:val="ListParagraph"/>
        <w:ind w:left="1440"/>
        <w:rPr>
          <w:rFonts w:ascii="Sitka Subheading" w:hAnsi="Sitka Subheading"/>
          <w:sz w:val="28"/>
          <w:szCs w:val="24"/>
        </w:rPr>
      </w:pPr>
      <w:r>
        <w:rPr>
          <w:rFonts w:ascii="Sitka Subheading" w:hAnsi="Sitka Subheading"/>
          <w:sz w:val="28"/>
          <w:szCs w:val="24"/>
        </w:rPr>
        <w:t xml:space="preserve">Reason: Turkey blocked use of both virtual private networks (VPN) and the Tor </w:t>
      </w:r>
      <w:r>
        <w:rPr>
          <w:rFonts w:ascii="Sitka Subheading" w:hAnsi="Sitka Subheading"/>
          <w:sz w:val="28"/>
          <w:szCs w:val="24"/>
        </w:rPr>
        <w:lastRenderedPageBreak/>
        <w:t>anonymity network to circumvent internet censorship in the country.</w:t>
      </w:r>
      <w:r w:rsidR="006C5E84">
        <w:rPr>
          <w:rFonts w:ascii="Sitka Subheading" w:hAnsi="Sitka Subheading"/>
          <w:sz w:val="28"/>
          <w:szCs w:val="24"/>
        </w:rPr>
        <w:t xml:space="preserve"> Hence, people cannot directly connect to Tor relays.</w:t>
      </w:r>
    </w:p>
    <w:p w14:paraId="7B3CD0AD" w14:textId="671E6871" w:rsidR="00487AC2" w:rsidRDefault="00487AC2" w:rsidP="006C5E84">
      <w:pPr>
        <w:pStyle w:val="ListParagraph"/>
        <w:ind w:left="1440"/>
        <w:rPr>
          <w:rFonts w:ascii="Sitka Subheading" w:hAnsi="Sitka Subheading"/>
          <w:sz w:val="28"/>
          <w:szCs w:val="24"/>
        </w:rPr>
      </w:pPr>
    </w:p>
    <w:p w14:paraId="1499B0F6" w14:textId="67269525" w:rsidR="00487AC2" w:rsidRDefault="00487AC2" w:rsidP="006C5E84">
      <w:pPr>
        <w:pStyle w:val="ListParagraph"/>
        <w:ind w:left="1440"/>
        <w:rPr>
          <w:rFonts w:ascii="Sitka Subheading" w:hAnsi="Sitka Subheading"/>
          <w:sz w:val="28"/>
          <w:szCs w:val="24"/>
        </w:rPr>
      </w:pPr>
    </w:p>
    <w:p w14:paraId="4E34AD18" w14:textId="55E146D6" w:rsidR="00487AC2" w:rsidRDefault="00487AC2" w:rsidP="006C5E84">
      <w:pPr>
        <w:pStyle w:val="ListParagraph"/>
        <w:ind w:left="1440"/>
        <w:rPr>
          <w:rFonts w:ascii="Sitka Subheading" w:hAnsi="Sitka Subheading"/>
          <w:sz w:val="28"/>
          <w:szCs w:val="24"/>
        </w:rPr>
      </w:pPr>
    </w:p>
    <w:p w14:paraId="31B0B09F" w14:textId="59FF8B1F" w:rsidR="00487AC2" w:rsidRPr="004D04C1" w:rsidRDefault="00487AC2" w:rsidP="004D04C1">
      <w:pPr>
        <w:pStyle w:val="ListParagraph"/>
        <w:numPr>
          <w:ilvl w:val="0"/>
          <w:numId w:val="11"/>
        </w:numPr>
        <w:rPr>
          <w:rFonts w:ascii="Sitka Subheading" w:hAnsi="Sitka Subheading"/>
          <w:sz w:val="28"/>
          <w:szCs w:val="24"/>
        </w:rPr>
      </w:pPr>
      <w:r w:rsidRPr="004D04C1">
        <w:rPr>
          <w:rFonts w:ascii="Sitka Subheading" w:hAnsi="Sitka Subheading"/>
          <w:sz w:val="28"/>
          <w:szCs w:val="24"/>
        </w:rPr>
        <w:t>Programming assignment</w:t>
      </w:r>
    </w:p>
    <w:p w14:paraId="3B890272" w14:textId="44A06789" w:rsidR="00487AC2" w:rsidRDefault="00487AC2" w:rsidP="00487AC2">
      <w:pPr>
        <w:pStyle w:val="ListParagraph"/>
        <w:rPr>
          <w:rFonts w:ascii="Sitka Subheading" w:hAnsi="Sitka Subheading"/>
          <w:sz w:val="28"/>
          <w:szCs w:val="24"/>
        </w:rPr>
      </w:pPr>
      <w:r>
        <w:rPr>
          <w:rFonts w:ascii="Sitka Subheading" w:hAnsi="Sitka Subheading"/>
          <w:sz w:val="28"/>
          <w:szCs w:val="24"/>
        </w:rPr>
        <w:t>Part (b)</w:t>
      </w:r>
    </w:p>
    <w:p w14:paraId="58B0CCE8" w14:textId="3CD3B702" w:rsidR="00487AC2" w:rsidRDefault="003F4700" w:rsidP="003F4700">
      <w:pPr>
        <w:pStyle w:val="ListParagraph"/>
        <w:numPr>
          <w:ilvl w:val="0"/>
          <w:numId w:val="7"/>
        </w:numPr>
        <w:rPr>
          <w:rFonts w:ascii="Sitka Subheading" w:hAnsi="Sitka Subheading"/>
          <w:sz w:val="28"/>
          <w:szCs w:val="24"/>
        </w:rPr>
      </w:pPr>
      <w:r>
        <w:rPr>
          <w:rFonts w:ascii="Sitka Subheading" w:hAnsi="Sitka Subheading"/>
          <w:sz w:val="28"/>
          <w:szCs w:val="24"/>
        </w:rPr>
        <w:t>The connection using Tor browser to a website is much slower than browsing websites normally.</w:t>
      </w:r>
    </w:p>
    <w:p w14:paraId="21208E89" w14:textId="33473106" w:rsidR="003F4700" w:rsidRDefault="003F4700" w:rsidP="003F4700">
      <w:pPr>
        <w:pStyle w:val="ListParagraph"/>
        <w:numPr>
          <w:ilvl w:val="0"/>
          <w:numId w:val="7"/>
        </w:numPr>
        <w:rPr>
          <w:rFonts w:ascii="Sitka Subheading" w:hAnsi="Sitka Subheading"/>
          <w:sz w:val="28"/>
          <w:szCs w:val="24"/>
        </w:rPr>
      </w:pPr>
      <w:r>
        <w:rPr>
          <w:rFonts w:ascii="Sitka Subheading" w:hAnsi="Sitka Subheading"/>
          <w:sz w:val="28"/>
          <w:szCs w:val="24"/>
        </w:rPr>
        <w:t xml:space="preserve">Websites ending with </w:t>
      </w:r>
      <w:proofErr w:type="gramStart"/>
      <w:r>
        <w:rPr>
          <w:rFonts w:ascii="Sitka Subheading" w:hAnsi="Sitka Subheading"/>
          <w:sz w:val="28"/>
          <w:szCs w:val="24"/>
        </w:rPr>
        <w:t>“.onion</w:t>
      </w:r>
      <w:proofErr w:type="gramEnd"/>
      <w:r>
        <w:rPr>
          <w:rFonts w:ascii="Sitka Subheading" w:hAnsi="Sitka Subheading"/>
          <w:sz w:val="28"/>
          <w:szCs w:val="24"/>
        </w:rPr>
        <w:t>” can be connected to using Tor browser.</w:t>
      </w:r>
    </w:p>
    <w:p w14:paraId="4D307EC8" w14:textId="199783A4" w:rsidR="003F4700" w:rsidRPr="006C5E84" w:rsidRDefault="003F4700" w:rsidP="003F4700">
      <w:pPr>
        <w:pStyle w:val="ListParagraph"/>
        <w:numPr>
          <w:ilvl w:val="0"/>
          <w:numId w:val="7"/>
        </w:numPr>
        <w:rPr>
          <w:rFonts w:ascii="Sitka Subheading" w:hAnsi="Sitka Subheading"/>
          <w:sz w:val="28"/>
          <w:szCs w:val="24"/>
        </w:rPr>
      </w:pPr>
      <w:r>
        <w:rPr>
          <w:rFonts w:ascii="Sitka Subheading" w:hAnsi="Sitka Subheading"/>
          <w:sz w:val="28"/>
          <w:szCs w:val="24"/>
        </w:rPr>
        <w:t>Tor usually uses three relays to construct the circuit, so its more secure than normal browsing and the chance of being un-anonymous is much lower.</w:t>
      </w:r>
    </w:p>
    <w:sectPr w:rsidR="003F4700" w:rsidRPr="006C5E84" w:rsidSect="00414EDE">
      <w:pgSz w:w="12240" w:h="15840"/>
      <w:pgMar w:top="1008" w:right="720"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tka Subheading">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A5553"/>
    <w:multiLevelType w:val="hybridMultilevel"/>
    <w:tmpl w:val="74C8C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8216D"/>
    <w:multiLevelType w:val="hybridMultilevel"/>
    <w:tmpl w:val="3E20BB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AC6266"/>
    <w:multiLevelType w:val="hybridMultilevel"/>
    <w:tmpl w:val="6BEC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42928"/>
    <w:multiLevelType w:val="hybridMultilevel"/>
    <w:tmpl w:val="56FC6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042D78"/>
    <w:multiLevelType w:val="hybridMultilevel"/>
    <w:tmpl w:val="6D5E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9E3D0E"/>
    <w:multiLevelType w:val="hybridMultilevel"/>
    <w:tmpl w:val="BAC22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55BED"/>
    <w:multiLevelType w:val="hybridMultilevel"/>
    <w:tmpl w:val="CF4ACD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6D09BA"/>
    <w:multiLevelType w:val="hybridMultilevel"/>
    <w:tmpl w:val="BC767D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18E4BD0"/>
    <w:multiLevelType w:val="hybridMultilevel"/>
    <w:tmpl w:val="4E6CD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3A61D1"/>
    <w:multiLevelType w:val="hybridMultilevel"/>
    <w:tmpl w:val="F0D01F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2D7171"/>
    <w:multiLevelType w:val="hybridMultilevel"/>
    <w:tmpl w:val="8B4208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0"/>
  </w:num>
  <w:num w:numId="4">
    <w:abstractNumId w:val="10"/>
  </w:num>
  <w:num w:numId="5">
    <w:abstractNumId w:val="6"/>
  </w:num>
  <w:num w:numId="6">
    <w:abstractNumId w:val="9"/>
  </w:num>
  <w:num w:numId="7">
    <w:abstractNumId w:val="7"/>
  </w:num>
  <w:num w:numId="8">
    <w:abstractNumId w:val="8"/>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4F12"/>
    <w:rsid w:val="000362CF"/>
    <w:rsid w:val="00062B7C"/>
    <w:rsid w:val="0006437D"/>
    <w:rsid w:val="00072375"/>
    <w:rsid w:val="000A1B27"/>
    <w:rsid w:val="000B47D3"/>
    <w:rsid w:val="000B53F8"/>
    <w:rsid w:val="00136B9D"/>
    <w:rsid w:val="00153FD7"/>
    <w:rsid w:val="001573EC"/>
    <w:rsid w:val="0016406A"/>
    <w:rsid w:val="0016589F"/>
    <w:rsid w:val="00182AF0"/>
    <w:rsid w:val="00203129"/>
    <w:rsid w:val="00212614"/>
    <w:rsid w:val="002268C1"/>
    <w:rsid w:val="00231C23"/>
    <w:rsid w:val="0023478D"/>
    <w:rsid w:val="00247645"/>
    <w:rsid w:val="00295E52"/>
    <w:rsid w:val="0029605D"/>
    <w:rsid w:val="002D2B1D"/>
    <w:rsid w:val="00312351"/>
    <w:rsid w:val="00332F01"/>
    <w:rsid w:val="00341B4B"/>
    <w:rsid w:val="00375CDA"/>
    <w:rsid w:val="0039493E"/>
    <w:rsid w:val="003A0BDC"/>
    <w:rsid w:val="003C76A5"/>
    <w:rsid w:val="003F4700"/>
    <w:rsid w:val="00412760"/>
    <w:rsid w:val="004131FA"/>
    <w:rsid w:val="00414EDE"/>
    <w:rsid w:val="004429F7"/>
    <w:rsid w:val="004440A4"/>
    <w:rsid w:val="00457594"/>
    <w:rsid w:val="00473095"/>
    <w:rsid w:val="00487AC2"/>
    <w:rsid w:val="004A100A"/>
    <w:rsid w:val="004D04C1"/>
    <w:rsid w:val="004D701A"/>
    <w:rsid w:val="004E5638"/>
    <w:rsid w:val="005054D1"/>
    <w:rsid w:val="0052046F"/>
    <w:rsid w:val="00520877"/>
    <w:rsid w:val="00545AF7"/>
    <w:rsid w:val="0055405A"/>
    <w:rsid w:val="00565451"/>
    <w:rsid w:val="00581618"/>
    <w:rsid w:val="005C2C19"/>
    <w:rsid w:val="00615778"/>
    <w:rsid w:val="00625355"/>
    <w:rsid w:val="00632ADF"/>
    <w:rsid w:val="00664BE1"/>
    <w:rsid w:val="006856CB"/>
    <w:rsid w:val="006A01B1"/>
    <w:rsid w:val="006B51C5"/>
    <w:rsid w:val="006C5E84"/>
    <w:rsid w:val="00716AE7"/>
    <w:rsid w:val="00743A80"/>
    <w:rsid w:val="0074675A"/>
    <w:rsid w:val="00754365"/>
    <w:rsid w:val="00777F02"/>
    <w:rsid w:val="007B27AC"/>
    <w:rsid w:val="007E4FCD"/>
    <w:rsid w:val="007F1A41"/>
    <w:rsid w:val="007F7AD2"/>
    <w:rsid w:val="00806540"/>
    <w:rsid w:val="008262F0"/>
    <w:rsid w:val="008338F7"/>
    <w:rsid w:val="00860823"/>
    <w:rsid w:val="00861E5A"/>
    <w:rsid w:val="0087070A"/>
    <w:rsid w:val="0088457D"/>
    <w:rsid w:val="00891189"/>
    <w:rsid w:val="0089373D"/>
    <w:rsid w:val="008A0CC6"/>
    <w:rsid w:val="008A1BBA"/>
    <w:rsid w:val="008F62E9"/>
    <w:rsid w:val="00912DD0"/>
    <w:rsid w:val="009305D0"/>
    <w:rsid w:val="00933605"/>
    <w:rsid w:val="009C1EEF"/>
    <w:rsid w:val="00A017BF"/>
    <w:rsid w:val="00A0466F"/>
    <w:rsid w:val="00A1746E"/>
    <w:rsid w:val="00A23967"/>
    <w:rsid w:val="00A705B2"/>
    <w:rsid w:val="00A75A4C"/>
    <w:rsid w:val="00A867AE"/>
    <w:rsid w:val="00AA0433"/>
    <w:rsid w:val="00AA195F"/>
    <w:rsid w:val="00AA3074"/>
    <w:rsid w:val="00AE3158"/>
    <w:rsid w:val="00B247B6"/>
    <w:rsid w:val="00B706E6"/>
    <w:rsid w:val="00B810E2"/>
    <w:rsid w:val="00BA6016"/>
    <w:rsid w:val="00BC074D"/>
    <w:rsid w:val="00C13880"/>
    <w:rsid w:val="00C2094E"/>
    <w:rsid w:val="00C36418"/>
    <w:rsid w:val="00C41FF0"/>
    <w:rsid w:val="00C633B6"/>
    <w:rsid w:val="00C63CF2"/>
    <w:rsid w:val="00C67EB9"/>
    <w:rsid w:val="00C72DE9"/>
    <w:rsid w:val="00C82E4E"/>
    <w:rsid w:val="00C86CDC"/>
    <w:rsid w:val="00CC2C7D"/>
    <w:rsid w:val="00CC4267"/>
    <w:rsid w:val="00D01C66"/>
    <w:rsid w:val="00D10CB5"/>
    <w:rsid w:val="00D2666A"/>
    <w:rsid w:val="00D361EF"/>
    <w:rsid w:val="00D66CB0"/>
    <w:rsid w:val="00D81323"/>
    <w:rsid w:val="00D84F12"/>
    <w:rsid w:val="00DA2D79"/>
    <w:rsid w:val="00DA4D4D"/>
    <w:rsid w:val="00DB2B7B"/>
    <w:rsid w:val="00DC64AE"/>
    <w:rsid w:val="00DE3410"/>
    <w:rsid w:val="00E55D00"/>
    <w:rsid w:val="00E65CA0"/>
    <w:rsid w:val="00EA6438"/>
    <w:rsid w:val="00EC1DE7"/>
    <w:rsid w:val="00EC66AE"/>
    <w:rsid w:val="00EF0E44"/>
    <w:rsid w:val="00F422A8"/>
    <w:rsid w:val="00F43367"/>
    <w:rsid w:val="00FB2614"/>
    <w:rsid w:val="00FB36FA"/>
    <w:rsid w:val="00FC0DA5"/>
    <w:rsid w:val="00FC7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5015"/>
  <w15:docId w15:val="{942F1394-D7B7-4A6D-AC4F-84158F18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53058">
      <w:bodyDiv w:val="1"/>
      <w:marLeft w:val="0"/>
      <w:marRight w:val="0"/>
      <w:marTop w:val="0"/>
      <w:marBottom w:val="0"/>
      <w:divBdr>
        <w:top w:val="none" w:sz="0" w:space="0" w:color="auto"/>
        <w:left w:val="none" w:sz="0" w:space="0" w:color="auto"/>
        <w:bottom w:val="none" w:sz="0" w:space="0" w:color="auto"/>
        <w:right w:val="none" w:sz="0" w:space="0" w:color="auto"/>
      </w:divBdr>
    </w:div>
    <w:div w:id="999772696">
      <w:bodyDiv w:val="1"/>
      <w:marLeft w:val="0"/>
      <w:marRight w:val="0"/>
      <w:marTop w:val="0"/>
      <w:marBottom w:val="0"/>
      <w:divBdr>
        <w:top w:val="none" w:sz="0" w:space="0" w:color="auto"/>
        <w:left w:val="none" w:sz="0" w:space="0" w:color="auto"/>
        <w:bottom w:val="none" w:sz="0" w:space="0" w:color="auto"/>
        <w:right w:val="none" w:sz="0" w:space="0" w:color="auto"/>
      </w:divBdr>
    </w:div>
    <w:div w:id="214712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1531</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dc:creator>
  <cp:lastModifiedBy>Zihan MENG</cp:lastModifiedBy>
  <cp:revision>34</cp:revision>
  <cp:lastPrinted>2018-11-09T07:42:00Z</cp:lastPrinted>
  <dcterms:created xsi:type="dcterms:W3CDTF">2018-10-29T00:50:00Z</dcterms:created>
  <dcterms:modified xsi:type="dcterms:W3CDTF">2018-11-09T10:24:00Z</dcterms:modified>
</cp:coreProperties>
</file>