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6F115" w14:textId="53AA5E3D" w:rsidR="006F7CF0" w:rsidRDefault="006F7CF0" w:rsidP="006F7CF0">
      <w:pPr>
        <w:spacing w:after="0"/>
        <w:rPr>
          <w:rFonts w:ascii="Arial" w:hAnsi="Arial" w:cs="Arial"/>
        </w:rPr>
      </w:pPr>
      <w:r>
        <w:rPr>
          <w:rFonts w:ascii="Arial" w:hAnsi="Arial" w:cs="Arial"/>
        </w:rPr>
        <w:t>1.</w:t>
      </w:r>
    </w:p>
    <w:p w14:paraId="49EE2905" w14:textId="01C671B0" w:rsidR="006F7CF0" w:rsidRDefault="006F7CF0" w:rsidP="006F7CF0">
      <w:pPr>
        <w:spacing w:after="0"/>
        <w:rPr>
          <w:rFonts w:ascii="Arial" w:hAnsi="Arial" w:cs="Arial"/>
        </w:rPr>
      </w:pPr>
      <w:r>
        <w:rPr>
          <w:rFonts w:ascii="Arial" w:hAnsi="Arial" w:cs="Arial"/>
        </w:rPr>
        <w:t>(a) Mistake: Bob uses a 128-bit public key in RSA.</w:t>
      </w:r>
    </w:p>
    <w:p w14:paraId="7B6E2269" w14:textId="16F82F72" w:rsidR="006F7CF0" w:rsidRDefault="006F7CF0" w:rsidP="006F7CF0">
      <w:pPr>
        <w:spacing w:after="0"/>
        <w:rPr>
          <w:rFonts w:ascii="Arial" w:hAnsi="Arial" w:cs="Arial"/>
        </w:rPr>
      </w:pPr>
      <w:r>
        <w:rPr>
          <w:rFonts w:ascii="Arial" w:hAnsi="Arial" w:cs="Arial"/>
        </w:rPr>
        <w:t>He should generate 2048-bit or 4096-bit public/private key by RSA because 128-bit key is too short to securily encrypt message.</w:t>
      </w:r>
    </w:p>
    <w:p w14:paraId="4C4FD633" w14:textId="197EE229" w:rsidR="006F7CF0" w:rsidRDefault="006F7CF0" w:rsidP="006F7CF0">
      <w:pPr>
        <w:spacing w:after="0"/>
        <w:rPr>
          <w:rFonts w:ascii="Arial" w:hAnsi="Arial" w:cs="Arial"/>
        </w:rPr>
      </w:pPr>
      <w:r>
        <w:rPr>
          <w:rFonts w:ascii="Arial" w:hAnsi="Arial" w:cs="Arial"/>
        </w:rPr>
        <w:t>(b) Mistake: Bob asks the CA to sign his private key</w:t>
      </w:r>
    </w:p>
    <w:p w14:paraId="33B6EEA0" w14:textId="237B4BF3" w:rsidR="006F7CF0" w:rsidRDefault="006F7CF0" w:rsidP="006F7CF0">
      <w:pPr>
        <w:spacing w:after="0"/>
        <w:rPr>
          <w:rFonts w:ascii="Arial" w:hAnsi="Arial" w:cs="Arial"/>
        </w:rPr>
      </w:pPr>
      <w:r>
        <w:rPr>
          <w:rFonts w:ascii="Arial" w:hAnsi="Arial" w:cs="Arial"/>
        </w:rPr>
        <w:t>He should ask the CA to sign his public instead of private key, because if the CA signs his private, everyone will have the private and all message sent by Bob will be decrypted.</w:t>
      </w:r>
    </w:p>
    <w:p w14:paraId="4C1D6418" w14:textId="6038265E" w:rsidR="006F7CF0" w:rsidRDefault="006F7CF0" w:rsidP="006F7CF0">
      <w:pPr>
        <w:spacing w:after="0"/>
        <w:rPr>
          <w:rFonts w:ascii="Arial" w:hAnsi="Arial" w:cs="Arial"/>
        </w:rPr>
      </w:pPr>
      <w:r>
        <w:rPr>
          <w:rFonts w:ascii="Arial" w:hAnsi="Arial" w:cs="Arial"/>
        </w:rPr>
        <w:t>(c) Mistake: Bob asks Alice to do the salt and hash.</w:t>
      </w:r>
    </w:p>
    <w:p w14:paraId="6524D54A" w14:textId="68A2273D" w:rsidR="006F7CF0" w:rsidRDefault="006F7CF0" w:rsidP="006F7CF0">
      <w:pPr>
        <w:spacing w:after="0"/>
        <w:rPr>
          <w:rFonts w:ascii="Arial" w:hAnsi="Arial" w:cs="Arial"/>
        </w:rPr>
      </w:pPr>
      <w:r>
        <w:rPr>
          <w:rFonts w:ascii="Arial" w:hAnsi="Arial" w:cs="Arial"/>
        </w:rPr>
        <w:t xml:space="preserve">He should do the salt and hash for Alice’s password and store </w:t>
      </w:r>
      <w:r>
        <w:rPr>
          <w:rFonts w:ascii="Arial" w:hAnsi="Arial" w:cs="Arial" w:hint="eastAsia"/>
        </w:rPr>
        <w:t>t</w:t>
      </w:r>
      <w:r>
        <w:rPr>
          <w:rFonts w:ascii="Arial" w:hAnsi="Arial" w:cs="Arial"/>
        </w:rPr>
        <w:t>he results. Because the user may not know cryptography. This breaks the rule of psychological acceptibility.</w:t>
      </w:r>
    </w:p>
    <w:p w14:paraId="2FC84446" w14:textId="304917FF" w:rsidR="006F7CF0" w:rsidRDefault="006F7CF0" w:rsidP="006F7CF0">
      <w:pPr>
        <w:spacing w:after="0"/>
        <w:rPr>
          <w:rFonts w:ascii="Arial" w:hAnsi="Arial" w:cs="Arial"/>
        </w:rPr>
      </w:pPr>
      <w:r>
        <w:rPr>
          <w:rFonts w:ascii="Arial" w:hAnsi="Arial" w:cs="Arial"/>
        </w:rPr>
        <w:t>(d) Mistake: Bob encrypts Alice’s password and store it.</w:t>
      </w:r>
    </w:p>
    <w:p w14:paraId="7F2A4D5A" w14:textId="0ECD0FBF" w:rsidR="006F7CF0" w:rsidRDefault="006F7CF0" w:rsidP="006F7CF0">
      <w:pPr>
        <w:spacing w:after="0"/>
        <w:rPr>
          <w:rFonts w:ascii="Arial" w:hAnsi="Arial" w:cs="Arial"/>
        </w:rPr>
      </w:pPr>
      <w:r>
        <w:rPr>
          <w:rFonts w:ascii="Arial" w:hAnsi="Arial" w:cs="Arial"/>
        </w:rPr>
        <w:t>He should</w:t>
      </w:r>
      <w:r w:rsidR="007E110A">
        <w:rPr>
          <w:rFonts w:ascii="Arial" w:hAnsi="Arial" w:cs="Arial"/>
        </w:rPr>
        <w:t xml:space="preserve"> hash the password and store the hash value so that if the hacker attack his database, he can not directly know the password. Otherwise, once the attack can decrypt the password, they can directly steal the account.</w:t>
      </w:r>
    </w:p>
    <w:p w14:paraId="6161160D" w14:textId="77777777" w:rsidR="003836F6" w:rsidRDefault="003836F6" w:rsidP="006F7CF0">
      <w:pPr>
        <w:spacing w:after="0"/>
        <w:rPr>
          <w:rFonts w:ascii="Arial" w:hAnsi="Arial" w:cs="Arial"/>
        </w:rPr>
      </w:pPr>
      <w:r>
        <w:rPr>
          <w:rFonts w:ascii="Arial" w:hAnsi="Arial" w:cs="Arial" w:hint="eastAsia"/>
        </w:rPr>
        <w:t>2.</w:t>
      </w:r>
    </w:p>
    <w:p w14:paraId="0B2EA8E5" w14:textId="7630F747" w:rsidR="003836F6" w:rsidRPr="004719BA" w:rsidRDefault="003836F6" w:rsidP="006F7CF0">
      <w:pPr>
        <w:spacing w:after="0"/>
        <w:rPr>
          <w:rFonts w:ascii="Arial" w:hAnsi="Arial" w:cs="Arial" w:hint="eastAsia"/>
        </w:rPr>
      </w:pPr>
      <w:r>
        <w:rPr>
          <w:rFonts w:ascii="Arial" w:hAnsi="Arial" w:cs="Arial"/>
        </w:rPr>
        <w:t xml:space="preserve">(a) IP Spoofing: </w:t>
      </w:r>
      <w:r w:rsidR="005105A6">
        <w:rPr>
          <w:rFonts w:ascii="Arial" w:hAnsi="Arial" w:cs="Arial"/>
        </w:rPr>
        <w:t xml:space="preserve">Ingress/egress filtering. </w:t>
      </w:r>
      <w:r w:rsidR="004719BA">
        <w:rPr>
          <w:rFonts w:ascii="Arial" w:hAnsi="Arial" w:cs="Arial"/>
        </w:rPr>
        <w:t>Ingress filtering can prevent outside attacker spoofing the adress of an internal machine. Egress filtering can prevent attack using internal machine</w:t>
      </w:r>
      <w:r w:rsidR="002B67AC">
        <w:rPr>
          <w:rFonts w:ascii="Arial" w:hAnsi="Arial" w:cs="Arial"/>
        </w:rPr>
        <w:t>s</w:t>
      </w:r>
      <w:r w:rsidR="004719BA">
        <w:rPr>
          <w:rFonts w:ascii="Arial" w:hAnsi="Arial" w:cs="Arial"/>
        </w:rPr>
        <w:t xml:space="preserve"> to perform attack.</w:t>
      </w:r>
    </w:p>
    <w:p w14:paraId="7A16BACC" w14:textId="46B1B990" w:rsidR="00961089" w:rsidRPr="00961089" w:rsidRDefault="004F332E" w:rsidP="006F7CF0">
      <w:pPr>
        <w:spacing w:after="0"/>
        <w:rPr>
          <w:rFonts w:ascii="Arial" w:hAnsi="Arial" w:cs="Arial" w:hint="eastAsia"/>
        </w:rPr>
      </w:pPr>
      <w:r>
        <w:rPr>
          <w:rFonts w:ascii="Arial" w:hAnsi="Arial" w:cs="Arial"/>
        </w:rPr>
        <w:t xml:space="preserve">(b) Eavesdropping: </w:t>
      </w:r>
      <w:r w:rsidR="002E1AF6">
        <w:rPr>
          <w:rFonts w:ascii="Arial" w:hAnsi="Arial" w:cs="Arial"/>
        </w:rPr>
        <w:t>Proxies</w:t>
      </w:r>
      <w:r w:rsidR="00961089">
        <w:rPr>
          <w:rFonts w:ascii="Arial" w:hAnsi="Arial" w:cs="Arial"/>
        </w:rPr>
        <w:t>. MITM can not know the source IP and destination IP at the same time. The user can hide their IP</w:t>
      </w:r>
      <w:r w:rsidR="00E00AC9">
        <w:rPr>
          <w:rFonts w:ascii="Arial" w:hAnsi="Arial" w:cs="Arial"/>
        </w:rPr>
        <w:t xml:space="preserve"> and the destination IP by using proxies.</w:t>
      </w:r>
    </w:p>
    <w:p w14:paraId="54E2B0DB" w14:textId="6324E9C1" w:rsidR="0027659F" w:rsidRDefault="0027659F" w:rsidP="006F7CF0">
      <w:pPr>
        <w:spacing w:after="0"/>
        <w:rPr>
          <w:rFonts w:ascii="Arial" w:hAnsi="Arial" w:cs="Arial"/>
          <w:lang w:val="en-US"/>
        </w:rPr>
      </w:pPr>
      <w:r>
        <w:rPr>
          <w:rFonts w:ascii="Arial" w:hAnsi="Arial" w:cs="Arial"/>
        </w:rPr>
        <w:t>(c) Teardrop Attack: Deep Packet Inspection. Because DPI can look into the packets to see if two packets contracting each other. If two packets contract each other</w:t>
      </w:r>
      <w:r w:rsidR="00462AE1">
        <w:rPr>
          <w:rFonts w:ascii="Arial" w:hAnsi="Arial" w:cs="Arial"/>
        </w:rPr>
        <w:t xml:space="preserve"> or they are possible to perform Teardrop attack</w:t>
      </w:r>
      <w:r>
        <w:rPr>
          <w:rFonts w:ascii="Arial" w:hAnsi="Arial" w:cs="Arial"/>
        </w:rPr>
        <w:t>, the DPI will block them.</w:t>
      </w:r>
    </w:p>
    <w:p w14:paraId="60EEC434" w14:textId="5E3C180E" w:rsidR="00622879" w:rsidRDefault="00622879" w:rsidP="006F7CF0">
      <w:pPr>
        <w:spacing w:after="0"/>
        <w:rPr>
          <w:rFonts w:ascii="Arial" w:hAnsi="Arial" w:cs="Arial"/>
          <w:lang w:val="en-US"/>
        </w:rPr>
      </w:pPr>
      <w:r>
        <w:rPr>
          <w:rFonts w:ascii="Arial" w:hAnsi="Arial" w:cs="Arial"/>
          <w:lang w:val="en-US"/>
        </w:rPr>
        <w:t>3.</w:t>
      </w:r>
    </w:p>
    <w:p w14:paraId="4273BE55" w14:textId="78565F26" w:rsidR="00622879" w:rsidRDefault="00622879" w:rsidP="006F7CF0">
      <w:pPr>
        <w:spacing w:after="0"/>
        <w:rPr>
          <w:rFonts w:ascii="Arial" w:hAnsi="Arial" w:cs="Arial"/>
          <w:lang w:val="en-US"/>
        </w:rPr>
      </w:pPr>
      <w:r>
        <w:rPr>
          <w:rFonts w:ascii="Arial" w:hAnsi="Arial" w:cs="Arial"/>
          <w:lang w:val="en-US"/>
        </w:rPr>
        <w:t>(a)</w:t>
      </w:r>
      <w:r w:rsidR="001E5B87">
        <w:rPr>
          <w:rFonts w:ascii="Arial" w:hAnsi="Arial" w:cs="Arial"/>
          <w:lang w:val="en-US"/>
        </w:rPr>
        <w:t xml:space="preserve"> Guard flag only </w:t>
      </w:r>
      <w:r w:rsidR="000C7FCB">
        <w:rPr>
          <w:rFonts w:ascii="Arial" w:hAnsi="Arial" w:cs="Arial"/>
          <w:lang w:val="en-US"/>
        </w:rPr>
        <w:t xml:space="preserve">relays </w:t>
      </w:r>
      <w:r w:rsidR="001E5B87">
        <w:rPr>
          <w:rFonts w:ascii="Arial" w:hAnsi="Arial" w:cs="Arial"/>
          <w:lang w:val="en-US"/>
        </w:rPr>
        <w:t>ha</w:t>
      </w:r>
      <w:r w:rsidR="000C7FCB">
        <w:rPr>
          <w:rFonts w:ascii="Arial" w:hAnsi="Arial" w:cs="Arial"/>
          <w:lang w:val="en-US"/>
        </w:rPr>
        <w:t>ve</w:t>
      </w:r>
      <w:r w:rsidR="001E5B87">
        <w:rPr>
          <w:rFonts w:ascii="Arial" w:hAnsi="Arial" w:cs="Arial"/>
          <w:lang w:val="en-US"/>
        </w:rPr>
        <w:t xml:space="preserve"> more </w:t>
      </w:r>
      <w:r w:rsidR="00875259">
        <w:rPr>
          <w:rFonts w:ascii="Arial" w:hAnsi="Arial" w:cs="Arial"/>
          <w:lang w:val="en-US"/>
        </w:rPr>
        <w:t>amount of advertise bandwidth than exit flag only</w:t>
      </w:r>
      <w:r w:rsidR="000C7FCB">
        <w:rPr>
          <w:rFonts w:ascii="Arial" w:hAnsi="Arial" w:cs="Arial"/>
          <w:lang w:val="en-US"/>
        </w:rPr>
        <w:t xml:space="preserve"> relays</w:t>
      </w:r>
      <w:r w:rsidR="00875259">
        <w:rPr>
          <w:rFonts w:ascii="Arial" w:hAnsi="Arial" w:cs="Arial"/>
          <w:lang w:val="en-US"/>
        </w:rPr>
        <w:t>.</w:t>
      </w:r>
    </w:p>
    <w:p w14:paraId="4363BDEC" w14:textId="03F714CE" w:rsidR="00A05A84" w:rsidRDefault="00A05A84" w:rsidP="006F7CF0">
      <w:pPr>
        <w:spacing w:after="0"/>
        <w:rPr>
          <w:rFonts w:ascii="Arial" w:hAnsi="Arial" w:cs="Arial" w:hint="eastAsia"/>
          <w:lang w:val="en-US"/>
        </w:rPr>
      </w:pPr>
      <w:r>
        <w:rPr>
          <w:rFonts w:ascii="Arial" w:hAnsi="Arial" w:cs="Arial"/>
          <w:lang w:val="en-US"/>
        </w:rPr>
        <w:t xml:space="preserve">Explanation: </w:t>
      </w:r>
      <w:r w:rsidR="00CA3B04">
        <w:rPr>
          <w:rFonts w:ascii="Arial" w:hAnsi="Arial" w:cs="Arial"/>
          <w:lang w:val="en-US"/>
        </w:rPr>
        <w:t>The relays that has more bandwidth and performs better</w:t>
      </w:r>
      <w:r w:rsidR="00F84FC2">
        <w:rPr>
          <w:rFonts w:ascii="Arial" w:hAnsi="Arial" w:cs="Arial"/>
          <w:lang w:val="en-US"/>
        </w:rPr>
        <w:t xml:space="preserve"> in speed</w:t>
      </w:r>
      <w:r w:rsidR="00CA3B04">
        <w:rPr>
          <w:rFonts w:ascii="Arial" w:hAnsi="Arial" w:cs="Arial"/>
          <w:lang w:val="en-US"/>
        </w:rPr>
        <w:t xml:space="preserve"> are selected as guard flag relays</w:t>
      </w:r>
      <w:r w:rsidR="00E6204C">
        <w:rPr>
          <w:rFonts w:ascii="Arial" w:hAnsi="Arial" w:cs="Arial"/>
          <w:lang w:val="en-US"/>
        </w:rPr>
        <w:t xml:space="preserve"> by the Directory Authority.</w:t>
      </w:r>
    </w:p>
    <w:p w14:paraId="2F91F0D1" w14:textId="55DD32F7" w:rsidR="005D11A3" w:rsidRDefault="005D11A3" w:rsidP="006F7CF0">
      <w:pPr>
        <w:spacing w:after="0"/>
        <w:rPr>
          <w:rFonts w:ascii="Arial" w:hAnsi="Arial" w:cs="Arial"/>
          <w:lang w:val="en-US"/>
        </w:rPr>
      </w:pPr>
      <w:r>
        <w:rPr>
          <w:rFonts w:ascii="Arial" w:hAnsi="Arial" w:cs="Arial"/>
          <w:lang w:val="en-US"/>
        </w:rPr>
        <w:t xml:space="preserve">(b) </w:t>
      </w:r>
      <w:r w:rsidR="00E2408D">
        <w:rPr>
          <w:rFonts w:ascii="Arial" w:hAnsi="Arial" w:cs="Arial"/>
          <w:lang w:val="en-US"/>
        </w:rPr>
        <w:t xml:space="preserve">Downloading rate is much higher for a 50 </w:t>
      </w:r>
      <w:proofErr w:type="spellStart"/>
      <w:r w:rsidR="00E2408D">
        <w:rPr>
          <w:rFonts w:ascii="Arial" w:hAnsi="Arial" w:cs="Arial"/>
          <w:lang w:val="en-US"/>
        </w:rPr>
        <w:t>MiB</w:t>
      </w:r>
      <w:proofErr w:type="spellEnd"/>
      <w:r w:rsidR="00E2408D">
        <w:rPr>
          <w:rFonts w:ascii="Arial" w:hAnsi="Arial" w:cs="Arial"/>
          <w:lang w:val="en-US"/>
        </w:rPr>
        <w:t xml:space="preserve"> file to the op-</w:t>
      </w:r>
      <w:proofErr w:type="spellStart"/>
      <w:r w:rsidR="00E2408D">
        <w:rPr>
          <w:rFonts w:ascii="Arial" w:hAnsi="Arial" w:cs="Arial"/>
          <w:lang w:val="en-US"/>
        </w:rPr>
        <w:t>hk</w:t>
      </w:r>
      <w:proofErr w:type="spellEnd"/>
      <w:r w:rsidR="00E2408D">
        <w:rPr>
          <w:rFonts w:ascii="Arial" w:hAnsi="Arial" w:cs="Arial"/>
          <w:lang w:val="en-US"/>
        </w:rPr>
        <w:t xml:space="preserve"> onion server than a 50 KiB file.</w:t>
      </w:r>
      <w:r w:rsidR="00C04308">
        <w:rPr>
          <w:rFonts w:ascii="Arial" w:hAnsi="Arial" w:cs="Arial"/>
          <w:lang w:val="en-US"/>
        </w:rPr>
        <w:t xml:space="preserve"> The files of small size do not make use of small portion of total bandwidth</w:t>
      </w:r>
      <w:r w:rsidR="00386DD5">
        <w:rPr>
          <w:rFonts w:ascii="Arial" w:hAnsi="Arial" w:cs="Arial"/>
          <w:lang w:val="en-US"/>
        </w:rPr>
        <w:t xml:space="preserve"> and files of larger size make use of larger portion of total bandwidth. Therefore, downloading rate for larger files is higher because of more bandwidth.</w:t>
      </w:r>
    </w:p>
    <w:p w14:paraId="21F91582" w14:textId="005561EB" w:rsidR="002460C9" w:rsidRDefault="002460C9" w:rsidP="006F7CF0">
      <w:pPr>
        <w:spacing w:after="0"/>
        <w:rPr>
          <w:rFonts w:ascii="Arial" w:hAnsi="Arial" w:cs="Arial"/>
          <w:lang w:val="en-US"/>
        </w:rPr>
      </w:pPr>
      <w:r>
        <w:rPr>
          <w:rFonts w:ascii="Arial" w:hAnsi="Arial" w:cs="Arial"/>
          <w:lang w:val="en-US"/>
        </w:rPr>
        <w:t>(c)</w:t>
      </w:r>
      <w:r w:rsidR="000F57E8">
        <w:rPr>
          <w:rFonts w:ascii="Arial" w:hAnsi="Arial" w:cs="Arial"/>
          <w:lang w:val="en-US"/>
        </w:rPr>
        <w:t xml:space="preserve"> Disadvantage: The browsing speed is </w:t>
      </w:r>
      <w:r w:rsidR="007B3009">
        <w:rPr>
          <w:rFonts w:ascii="Arial" w:hAnsi="Arial" w:cs="Arial"/>
          <w:lang w:val="en-US"/>
        </w:rPr>
        <w:t>lower,</w:t>
      </w:r>
      <w:r w:rsidR="000F57E8">
        <w:rPr>
          <w:rFonts w:ascii="Arial" w:hAnsi="Arial" w:cs="Arial"/>
          <w:lang w:val="en-US"/>
        </w:rPr>
        <w:t xml:space="preserve"> </w:t>
      </w:r>
      <w:r w:rsidR="00AD4562">
        <w:rPr>
          <w:rFonts w:ascii="Arial" w:hAnsi="Arial" w:cs="Arial"/>
          <w:lang w:val="en-US"/>
        </w:rPr>
        <w:t xml:space="preserve">and latency is higher </w:t>
      </w:r>
      <w:r w:rsidR="000F57E8">
        <w:rPr>
          <w:rFonts w:ascii="Arial" w:hAnsi="Arial" w:cs="Arial"/>
          <w:lang w:val="en-US"/>
        </w:rPr>
        <w:t xml:space="preserve">because </w:t>
      </w:r>
      <w:r w:rsidR="003401F3">
        <w:rPr>
          <w:rFonts w:ascii="Arial" w:hAnsi="Arial" w:cs="Arial"/>
          <w:lang w:val="en-US"/>
        </w:rPr>
        <w:t>data will be transmitted through three relays.</w:t>
      </w:r>
    </w:p>
    <w:p w14:paraId="127B5587" w14:textId="046CA150" w:rsidR="00602200" w:rsidRDefault="003401F3" w:rsidP="006F7CF0">
      <w:pPr>
        <w:spacing w:after="0"/>
        <w:rPr>
          <w:rFonts w:ascii="Arial" w:hAnsi="Arial" w:cs="Arial"/>
          <w:lang w:val="en-US"/>
        </w:rPr>
      </w:pPr>
      <w:r>
        <w:rPr>
          <w:rFonts w:ascii="Arial" w:hAnsi="Arial" w:cs="Arial"/>
          <w:lang w:val="en-US"/>
        </w:rPr>
        <w:t xml:space="preserve">Advantage: Anonymity. The MITM can not know the user IP and destination IP at the same time so that the behavior of the user is secret. </w:t>
      </w:r>
    </w:p>
    <w:p w14:paraId="56752F69" w14:textId="3637A797" w:rsidR="00FC2848" w:rsidRDefault="00FC2848" w:rsidP="006F7CF0">
      <w:pPr>
        <w:spacing w:after="0"/>
        <w:rPr>
          <w:rFonts w:ascii="Arial" w:hAnsi="Arial" w:cs="Arial" w:hint="eastAsia"/>
          <w:lang w:val="en-US"/>
        </w:rPr>
      </w:pPr>
      <w:r>
        <w:rPr>
          <w:rFonts w:ascii="Arial" w:hAnsi="Arial" w:cs="Arial"/>
          <w:lang w:val="en-US"/>
        </w:rPr>
        <w:t>(d)</w:t>
      </w:r>
      <w:r w:rsidR="00156BB6">
        <w:rPr>
          <w:rFonts w:ascii="Arial" w:hAnsi="Arial" w:cs="Arial"/>
          <w:lang w:val="en-US"/>
        </w:rPr>
        <w:t xml:space="preserve"> Turkey: the ratio is around </w:t>
      </w:r>
      <w:r w:rsidR="00DA6A0E">
        <w:rPr>
          <w:rFonts w:ascii="Arial" w:hAnsi="Arial" w:cs="Arial"/>
          <w:lang w:val="en-US"/>
        </w:rPr>
        <w:t>0.8</w:t>
      </w:r>
    </w:p>
    <w:p w14:paraId="2B4A877E" w14:textId="26877899" w:rsidR="00FC2848" w:rsidRDefault="00E27CEC" w:rsidP="006F7CF0">
      <w:pPr>
        <w:spacing w:after="0"/>
        <w:rPr>
          <w:rFonts w:ascii="Arial" w:hAnsi="Arial" w:cs="Arial"/>
          <w:lang w:val="en-US"/>
        </w:rPr>
      </w:pPr>
      <w:r>
        <w:rPr>
          <w:rFonts w:ascii="Arial" w:hAnsi="Arial" w:cs="Arial" w:hint="eastAsia"/>
          <w:lang w:val="en-US"/>
        </w:rPr>
        <w:t>The</w:t>
      </w:r>
      <w:r>
        <w:rPr>
          <w:rFonts w:ascii="Arial" w:hAnsi="Arial" w:cs="Arial"/>
          <w:lang w:val="en-US"/>
        </w:rPr>
        <w:t xml:space="preserve"> reason may be that the Turkish government block some websites</w:t>
      </w:r>
      <w:r w:rsidR="00A11E1A">
        <w:rPr>
          <w:rFonts w:ascii="Arial" w:hAnsi="Arial" w:cs="Arial"/>
          <w:lang w:val="en-US"/>
        </w:rPr>
        <w:t xml:space="preserve"> like and the Tor service. Therefore, most of Turkish people need to use Tor bridge to </w:t>
      </w:r>
      <w:r w:rsidR="00234EAA">
        <w:rPr>
          <w:rFonts w:ascii="Arial" w:hAnsi="Arial" w:cs="Arial"/>
          <w:lang w:val="en-US"/>
        </w:rPr>
        <w:t>connect to Tor net and visit the banned websites.</w:t>
      </w:r>
      <w:bookmarkStart w:id="0" w:name="_GoBack"/>
      <w:bookmarkEnd w:id="0"/>
    </w:p>
    <w:p w14:paraId="5547B151" w14:textId="208CCD20" w:rsidR="00602200" w:rsidRDefault="00602200" w:rsidP="006F7CF0">
      <w:pPr>
        <w:spacing w:after="0"/>
        <w:rPr>
          <w:rFonts w:ascii="Arial" w:hAnsi="Arial" w:cs="Arial"/>
          <w:lang w:val="en-US"/>
        </w:rPr>
      </w:pPr>
      <w:r>
        <w:rPr>
          <w:rFonts w:ascii="Arial" w:hAnsi="Arial" w:cs="Arial"/>
          <w:lang w:val="en-US"/>
        </w:rPr>
        <w:t xml:space="preserve">Programming assignment part (b) </w:t>
      </w:r>
    </w:p>
    <w:p w14:paraId="54A5F720" w14:textId="538C77CF" w:rsidR="00602200" w:rsidRDefault="00602200" w:rsidP="006F7CF0">
      <w:pPr>
        <w:spacing w:after="0"/>
        <w:rPr>
          <w:rFonts w:ascii="Arial" w:hAnsi="Arial" w:cs="Arial"/>
          <w:lang w:val="en-US"/>
        </w:rPr>
      </w:pPr>
      <w:r>
        <w:rPr>
          <w:rFonts w:ascii="Arial" w:hAnsi="Arial" w:cs="Arial"/>
          <w:lang w:val="en-US"/>
        </w:rPr>
        <w:t>(a) The responding time of the websites is much longer, and the latency is higher when using Tor browser than normal browser because of packets need to go through 3 relays from website to browser.</w:t>
      </w:r>
    </w:p>
    <w:p w14:paraId="5301C025" w14:textId="40B4B228" w:rsidR="00602200" w:rsidRDefault="00602200" w:rsidP="006F7CF0">
      <w:pPr>
        <w:spacing w:after="0"/>
        <w:rPr>
          <w:rFonts w:ascii="Arial" w:hAnsi="Arial" w:cs="Arial"/>
          <w:lang w:val="en-US"/>
        </w:rPr>
      </w:pPr>
      <w:r>
        <w:rPr>
          <w:rFonts w:ascii="Arial" w:hAnsi="Arial" w:cs="Arial"/>
          <w:lang w:val="en-US"/>
        </w:rPr>
        <w:t>(b) Visits are blocked from some websites</w:t>
      </w:r>
      <w:r w:rsidR="00875F3D">
        <w:rPr>
          <w:rFonts w:ascii="Arial" w:hAnsi="Arial" w:cs="Arial"/>
          <w:lang w:val="en-US"/>
        </w:rPr>
        <w:t>. For example</w:t>
      </w:r>
      <w:r w:rsidR="00D604B7">
        <w:rPr>
          <w:rFonts w:ascii="Arial" w:hAnsi="Arial" w:cs="Arial"/>
          <w:lang w:val="en-US"/>
        </w:rPr>
        <w:t xml:space="preserve">, google search is not available, and a returned result shows google detects the unusual traffic from the user’s computer network. </w:t>
      </w:r>
      <w:r w:rsidR="00D65A90">
        <w:rPr>
          <w:rFonts w:ascii="Arial" w:hAnsi="Arial" w:cs="Arial"/>
          <w:lang w:val="en-US"/>
        </w:rPr>
        <w:t xml:space="preserve"> Sometimes, the connection will be interrupted by errors like error 400</w:t>
      </w:r>
      <w:r w:rsidR="003F0D0F">
        <w:rPr>
          <w:rFonts w:ascii="Arial" w:hAnsi="Arial" w:cs="Arial"/>
          <w:lang w:val="en-US"/>
        </w:rPr>
        <w:t xml:space="preserve"> because some relays are not stable enough.</w:t>
      </w:r>
    </w:p>
    <w:p w14:paraId="7502915A" w14:textId="17369E82" w:rsidR="00D604B7" w:rsidRDefault="00D604B7" w:rsidP="006F7CF0">
      <w:pPr>
        <w:spacing w:after="0"/>
        <w:rPr>
          <w:rFonts w:ascii="Arial" w:hAnsi="Arial" w:cs="Arial"/>
          <w:lang w:val="en-US"/>
        </w:rPr>
      </w:pPr>
      <w:r>
        <w:rPr>
          <w:rFonts w:ascii="Arial" w:hAnsi="Arial" w:cs="Arial"/>
          <w:lang w:val="en-US"/>
        </w:rPr>
        <w:lastRenderedPageBreak/>
        <w:t xml:space="preserve">(c) The location service shows different results. When visiting youtube.com in Hong Kong using normal browser, usually the page will directly show </w:t>
      </w:r>
      <w:proofErr w:type="spellStart"/>
      <w:r>
        <w:rPr>
          <w:rFonts w:ascii="Arial" w:hAnsi="Arial" w:cs="Arial"/>
          <w:lang w:val="en-US"/>
        </w:rPr>
        <w:t>Youtube</w:t>
      </w:r>
      <w:proofErr w:type="spellEnd"/>
      <w:r>
        <w:rPr>
          <w:rFonts w:ascii="Arial" w:hAnsi="Arial" w:cs="Arial"/>
          <w:lang w:val="en-US"/>
        </w:rPr>
        <w:t xml:space="preserve"> </w:t>
      </w:r>
      <w:proofErr w:type="spellStart"/>
      <w:r>
        <w:rPr>
          <w:rFonts w:ascii="Arial" w:hAnsi="Arial" w:cs="Arial"/>
          <w:lang w:val="en-US"/>
        </w:rPr>
        <w:t>hk</w:t>
      </w:r>
      <w:proofErr w:type="spellEnd"/>
      <w:r>
        <w:rPr>
          <w:rFonts w:ascii="Arial" w:hAnsi="Arial" w:cs="Arial"/>
          <w:lang w:val="en-US"/>
        </w:rPr>
        <w:t xml:space="preserve"> and the contents are related to Hong Kong. However, if the visit is through Tor net, the page will</w:t>
      </w:r>
      <w:r w:rsidR="000F106C">
        <w:rPr>
          <w:rFonts w:ascii="Arial" w:hAnsi="Arial" w:cs="Arial"/>
          <w:lang w:val="en-US"/>
        </w:rPr>
        <w:t xml:space="preserve"> instead</w:t>
      </w:r>
      <w:r>
        <w:rPr>
          <w:rFonts w:ascii="Arial" w:hAnsi="Arial" w:cs="Arial"/>
          <w:lang w:val="en-US"/>
        </w:rPr>
        <w:t xml:space="preserve"> show, for example, </w:t>
      </w:r>
      <w:proofErr w:type="spellStart"/>
      <w:r>
        <w:rPr>
          <w:rFonts w:ascii="Arial" w:hAnsi="Arial" w:cs="Arial"/>
          <w:lang w:val="en-US"/>
        </w:rPr>
        <w:t>Youtube</w:t>
      </w:r>
      <w:proofErr w:type="spellEnd"/>
      <w:r>
        <w:rPr>
          <w:rFonts w:ascii="Arial" w:hAnsi="Arial" w:cs="Arial"/>
          <w:lang w:val="en-US"/>
        </w:rPr>
        <w:t xml:space="preserve"> </w:t>
      </w:r>
      <w:proofErr w:type="spellStart"/>
      <w:r>
        <w:rPr>
          <w:rFonts w:ascii="Arial" w:hAnsi="Arial" w:cs="Arial"/>
          <w:lang w:val="en-US"/>
        </w:rPr>
        <w:t>fr</w:t>
      </w:r>
      <w:proofErr w:type="spellEnd"/>
      <w:r w:rsidR="000F106C">
        <w:rPr>
          <w:rFonts w:ascii="Arial" w:hAnsi="Arial" w:cs="Arial"/>
          <w:lang w:val="en-US"/>
        </w:rPr>
        <w:t xml:space="preserve"> </w:t>
      </w:r>
      <w:r w:rsidR="000F106C">
        <w:rPr>
          <w:rFonts w:ascii="Arial" w:hAnsi="Arial" w:cs="Arial" w:hint="eastAsia"/>
          <w:lang w:val="en-US"/>
        </w:rPr>
        <w:t>or</w:t>
      </w:r>
      <w:r w:rsidR="000F106C">
        <w:rPr>
          <w:rFonts w:ascii="Arial" w:hAnsi="Arial" w:cs="Arial"/>
          <w:lang w:val="en-US"/>
        </w:rPr>
        <w:t xml:space="preserve"> </w:t>
      </w:r>
      <w:proofErr w:type="spellStart"/>
      <w:r w:rsidR="000F106C">
        <w:rPr>
          <w:rFonts w:ascii="Arial" w:hAnsi="Arial" w:cs="Arial"/>
          <w:lang w:val="en-US"/>
        </w:rPr>
        <w:t>Youtube</w:t>
      </w:r>
      <w:proofErr w:type="spellEnd"/>
      <w:r w:rsidR="000F106C">
        <w:rPr>
          <w:rFonts w:ascii="Arial" w:hAnsi="Arial" w:cs="Arial"/>
          <w:lang w:val="en-US"/>
        </w:rPr>
        <w:t xml:space="preserve"> </w:t>
      </w:r>
      <w:proofErr w:type="spellStart"/>
      <w:r w:rsidR="000F106C">
        <w:rPr>
          <w:rFonts w:ascii="Arial" w:hAnsi="Arial" w:cs="Arial"/>
          <w:lang w:val="en-US"/>
        </w:rPr>
        <w:t>jp</w:t>
      </w:r>
      <w:proofErr w:type="spellEnd"/>
      <w:r>
        <w:rPr>
          <w:rFonts w:ascii="Arial" w:hAnsi="Arial" w:cs="Arial"/>
          <w:lang w:val="en-US"/>
        </w:rPr>
        <w:t xml:space="preserve">, which </w:t>
      </w:r>
      <w:r w:rsidR="000F106C">
        <w:rPr>
          <w:rFonts w:ascii="Arial" w:hAnsi="Arial" w:cs="Arial"/>
          <w:lang w:val="en-US"/>
        </w:rPr>
        <w:t>will be</w:t>
      </w:r>
      <w:r>
        <w:rPr>
          <w:rFonts w:ascii="Arial" w:hAnsi="Arial" w:cs="Arial"/>
          <w:lang w:val="en-US"/>
        </w:rPr>
        <w:t xml:space="preserve"> the location of the exit relay in the c</w:t>
      </w:r>
      <w:r w:rsidR="00453FDB">
        <w:rPr>
          <w:rFonts w:ascii="Arial" w:hAnsi="Arial" w:cs="Arial"/>
          <w:lang w:val="en-US"/>
        </w:rPr>
        <w:t>orresponding</w:t>
      </w:r>
      <w:r>
        <w:rPr>
          <w:rFonts w:ascii="Arial" w:hAnsi="Arial" w:cs="Arial"/>
          <w:lang w:val="en-US"/>
        </w:rPr>
        <w:t xml:space="preserve"> Tor circuit.</w:t>
      </w:r>
    </w:p>
    <w:p w14:paraId="24711DD8" w14:textId="38B96250" w:rsidR="00947F55" w:rsidRPr="00622879" w:rsidRDefault="00D604B7" w:rsidP="006F7CF0">
      <w:pPr>
        <w:spacing w:after="0"/>
        <w:rPr>
          <w:rFonts w:ascii="Arial" w:hAnsi="Arial" w:cs="Arial"/>
          <w:lang w:val="en-US"/>
        </w:rPr>
      </w:pPr>
      <w:r>
        <w:rPr>
          <w:rFonts w:ascii="Arial" w:hAnsi="Arial" w:cs="Arial"/>
          <w:lang w:val="en-US"/>
        </w:rPr>
        <w:t xml:space="preserve">(d) No history is stored in the browser. After visiting some websites, the history will not </w:t>
      </w:r>
      <w:r w:rsidR="004D42D7">
        <w:rPr>
          <w:rFonts w:ascii="Arial" w:hAnsi="Arial" w:cs="Arial"/>
          <w:lang w:val="en-US"/>
        </w:rPr>
        <w:t>be shown in the history session of Tor browser.</w:t>
      </w:r>
    </w:p>
    <w:sectPr w:rsidR="00947F55" w:rsidRPr="0062287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419"/>
    <w:rsid w:val="000C2419"/>
    <w:rsid w:val="000C7FCB"/>
    <w:rsid w:val="000F106C"/>
    <w:rsid w:val="000F57E8"/>
    <w:rsid w:val="00156BB6"/>
    <w:rsid w:val="001E5B87"/>
    <w:rsid w:val="00234EAA"/>
    <w:rsid w:val="002460C9"/>
    <w:rsid w:val="0027659F"/>
    <w:rsid w:val="002B67AC"/>
    <w:rsid w:val="002E1AF6"/>
    <w:rsid w:val="003401F3"/>
    <w:rsid w:val="003836F6"/>
    <w:rsid w:val="00386DD5"/>
    <w:rsid w:val="003D13D9"/>
    <w:rsid w:val="003F0D0F"/>
    <w:rsid w:val="00453FDB"/>
    <w:rsid w:val="00462AE1"/>
    <w:rsid w:val="004719BA"/>
    <w:rsid w:val="00493BEF"/>
    <w:rsid w:val="004D42D7"/>
    <w:rsid w:val="004F332E"/>
    <w:rsid w:val="00505A98"/>
    <w:rsid w:val="005105A6"/>
    <w:rsid w:val="005D11A3"/>
    <w:rsid w:val="00602200"/>
    <w:rsid w:val="00622879"/>
    <w:rsid w:val="006F7CF0"/>
    <w:rsid w:val="007B3009"/>
    <w:rsid w:val="007E110A"/>
    <w:rsid w:val="00875259"/>
    <w:rsid w:val="00875F3D"/>
    <w:rsid w:val="00947F55"/>
    <w:rsid w:val="00961089"/>
    <w:rsid w:val="00A05A84"/>
    <w:rsid w:val="00A11E1A"/>
    <w:rsid w:val="00AD4562"/>
    <w:rsid w:val="00C04308"/>
    <w:rsid w:val="00CA3B04"/>
    <w:rsid w:val="00D51E8A"/>
    <w:rsid w:val="00D604B7"/>
    <w:rsid w:val="00D65A90"/>
    <w:rsid w:val="00DA6A0E"/>
    <w:rsid w:val="00DB53B3"/>
    <w:rsid w:val="00E00AC9"/>
    <w:rsid w:val="00E2408D"/>
    <w:rsid w:val="00E27CEC"/>
    <w:rsid w:val="00E6204C"/>
    <w:rsid w:val="00F6080E"/>
    <w:rsid w:val="00F84FC2"/>
    <w:rsid w:val="00FC2848"/>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B479C"/>
  <w15:chartTrackingRefBased/>
  <w15:docId w15:val="{57A7052A-B3A0-4F2A-B86B-313C1EB50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1820</TotalTime>
  <Pages>2</Pages>
  <Words>547</Words>
  <Characters>3118</Characters>
  <Application>Microsoft Office Word</Application>
  <DocSecurity>0</DocSecurity>
  <Lines>25</Lines>
  <Paragraphs>7</Paragraphs>
  <ScaleCrop>false</ScaleCrop>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 WANG</dc:creator>
  <cp:keywords/>
  <dc:description/>
  <cp:lastModifiedBy>Yili WANG</cp:lastModifiedBy>
  <cp:revision>32</cp:revision>
  <dcterms:created xsi:type="dcterms:W3CDTF">2018-10-25T05:51:00Z</dcterms:created>
  <dcterms:modified xsi:type="dcterms:W3CDTF">2018-11-08T09:13:00Z</dcterms:modified>
</cp:coreProperties>
</file>