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24" w:rsidRPr="00422261" w:rsidRDefault="00554F0A" w:rsidP="003B50E6">
      <w:pPr>
        <w:pStyle w:val="a3"/>
        <w:rPr>
          <w:rFonts w:hint="cs"/>
          <w:b/>
          <w:bCs/>
          <w:color w:val="auto"/>
          <w:sz w:val="44"/>
          <w:szCs w:val="44"/>
          <w:rtl/>
        </w:rPr>
      </w:pP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סיכום כללי </w:t>
      </w:r>
      <w:r w:rsidRPr="00422261">
        <w:rPr>
          <w:b/>
          <w:bCs/>
          <w:color w:val="auto"/>
          <w:sz w:val="44"/>
          <w:szCs w:val="44"/>
          <w:rtl/>
        </w:rPr>
        <w:t>–</w:t>
      </w: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 </w:t>
      </w:r>
      <w:proofErr w:type="spellStart"/>
      <w:r w:rsidRPr="00422261">
        <w:rPr>
          <w:b/>
          <w:bCs/>
          <w:color w:val="auto"/>
          <w:sz w:val="44"/>
          <w:szCs w:val="44"/>
        </w:rPr>
        <w:t>oop</w:t>
      </w:r>
      <w:proofErr w:type="spellEnd"/>
      <w:r w:rsidRPr="00422261">
        <w:rPr>
          <w:b/>
          <w:bCs/>
          <w:color w:val="auto"/>
          <w:sz w:val="44"/>
          <w:szCs w:val="44"/>
        </w:rPr>
        <w:t xml:space="preserve"> </w:t>
      </w:r>
    </w:p>
    <w:p w:rsidR="00422261" w:rsidRDefault="00422261" w:rsidP="00422261">
      <w:pPr>
        <w:jc w:val="center"/>
        <w:rPr>
          <w:b/>
          <w:bCs/>
          <w:sz w:val="36"/>
          <w:szCs w:val="36"/>
          <w:u w:val="single"/>
          <w:rtl/>
        </w:rPr>
      </w:pPr>
    </w:p>
    <w:p w:rsidR="00554F0A" w:rsidRPr="00422261" w:rsidRDefault="00554F0A" w:rsidP="00422261">
      <w:pPr>
        <w:jc w:val="center"/>
        <w:rPr>
          <w:b/>
          <w:bCs/>
          <w:sz w:val="36"/>
          <w:szCs w:val="36"/>
          <w:u w:val="single"/>
          <w:rtl/>
        </w:rPr>
      </w:pPr>
      <w:r w:rsidRPr="00422261">
        <w:rPr>
          <w:rFonts w:hint="cs"/>
          <w:b/>
          <w:bCs/>
          <w:sz w:val="36"/>
          <w:szCs w:val="36"/>
          <w:u w:val="single"/>
          <w:rtl/>
        </w:rPr>
        <w:t>הגדרות מונחים:</w:t>
      </w:r>
    </w:p>
    <w:p w:rsidR="00422261" w:rsidRDefault="00422261">
      <w:pPr>
        <w:rPr>
          <w:b/>
          <w:bCs/>
          <w:color w:val="FF0000"/>
          <w:rtl/>
        </w:rPr>
      </w:pPr>
    </w:p>
    <w:p w:rsidR="00554F0A" w:rsidRDefault="00554F0A">
      <w:pPr>
        <w:rPr>
          <w:rtl/>
        </w:rPr>
      </w:pPr>
      <w:r w:rsidRPr="00554F0A">
        <w:rPr>
          <w:rFonts w:hint="cs"/>
          <w:b/>
          <w:bCs/>
          <w:color w:val="FF0000"/>
          <w:rtl/>
        </w:rPr>
        <w:t>מחלקה</w:t>
      </w:r>
      <w:r w:rsidRPr="00554F0A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54F0A">
        <w:rPr>
          <w:rFonts w:hint="cs"/>
          <w:b/>
          <w:bCs/>
          <w:rtl/>
        </w:rPr>
        <w:t>תבנית</w:t>
      </w:r>
      <w:r>
        <w:rPr>
          <w:rFonts w:hint="cs"/>
          <w:rtl/>
        </w:rPr>
        <w:t xml:space="preserve"> ליצירת מופעים, המגדירה </w:t>
      </w:r>
      <w:r w:rsidRPr="00554F0A">
        <w:rPr>
          <w:rFonts w:hint="cs"/>
          <w:b/>
          <w:bCs/>
          <w:rtl/>
        </w:rPr>
        <w:t>טיפוס</w:t>
      </w:r>
      <w:r>
        <w:rPr>
          <w:rFonts w:hint="cs"/>
          <w:rtl/>
        </w:rPr>
        <w:t xml:space="preserve"> שמכיל משתנים ופעולות.</w:t>
      </w:r>
    </w:p>
    <w:p w:rsidR="00554F0A" w:rsidRDefault="00554F0A">
      <w:pPr>
        <w:rPr>
          <w:rtl/>
        </w:rPr>
      </w:pPr>
      <w:r>
        <w:rPr>
          <w:rFonts w:hint="cs"/>
          <w:rtl/>
        </w:rPr>
        <w:t xml:space="preserve">ממחלקה אפשר ליצור מופעים על ידי המילה </w:t>
      </w:r>
      <w:r>
        <w:t>new</w:t>
      </w:r>
      <w:r>
        <w:rPr>
          <w:rFonts w:hint="cs"/>
          <w:rtl/>
        </w:rPr>
        <w:t xml:space="preserve"> והמופעים הנ"ל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ב</w:t>
      </w:r>
      <w:r>
        <w:t>heap</w:t>
      </w:r>
      <w:r>
        <w:rPr>
          <w:rFonts w:hint="cs"/>
          <w:rtl/>
        </w:rPr>
        <w:t xml:space="preserve"> (יהיה להם מצביע מה</w:t>
      </w:r>
      <w:r>
        <w:t>stack</w:t>
      </w:r>
      <w:r>
        <w:rPr>
          <w:rFonts w:hint="cs"/>
          <w:rtl/>
        </w:rPr>
        <w:t>)</w:t>
      </w:r>
    </w:p>
    <w:p w:rsidR="00422261" w:rsidRDefault="00422261">
      <w:pPr>
        <w:rPr>
          <w:rtl/>
        </w:rPr>
      </w:pPr>
    </w:p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אובייקט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מופע בודד של מחלקה (נוצר</w:t>
      </w:r>
      <w:r w:rsidR="003B50E6">
        <w:rPr>
          <w:rFonts w:hint="cs"/>
          <w:rtl/>
        </w:rPr>
        <w:t xml:space="preserve"> </w:t>
      </w:r>
      <w:r w:rsidR="003B50E6">
        <w:rPr>
          <w:rFonts w:hint="cs"/>
          <w:rtl/>
        </w:rPr>
        <w:t>ב</w:t>
      </w:r>
      <w:r w:rsidR="003B50E6">
        <w:t>heap</w:t>
      </w:r>
      <w:r w:rsidR="006561C9">
        <w:rPr>
          <w:rFonts w:hint="cs"/>
          <w:rtl/>
        </w:rPr>
        <w:t xml:space="preserve"> על ידי הבנאי)</w:t>
      </w:r>
    </w:p>
    <w:p w:rsidR="00422261" w:rsidRDefault="00422261">
      <w:pPr>
        <w:rPr>
          <w:rtl/>
        </w:rPr>
      </w:pPr>
    </w:p>
    <w:p w:rsidR="00554F0A" w:rsidRDefault="00554F0A" w:rsidP="006561C9">
      <w:pPr>
        <w:rPr>
          <w:rtl/>
        </w:rPr>
      </w:pPr>
      <w:r w:rsidRPr="006561C9">
        <w:rPr>
          <w:b/>
          <w:bCs/>
          <w:color w:val="FF0000"/>
        </w:rPr>
        <w:t>Class members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פונקציות (פעולות) (בנאי הוא גם פונקציה) שמוגדרות בתוך המחלקה, ומשתנים (מאפיינים) שמוגדרים בתוך המחלקה</w:t>
      </w:r>
    </w:p>
    <w:p w:rsidR="00422261" w:rsidRDefault="00422261" w:rsidP="006561C9"/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הרשאת גישה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הרשאות גישה יכולות להיות </w:t>
      </w:r>
      <w:r w:rsidR="006561C9">
        <w:t>public / private</w:t>
      </w:r>
      <w:r w:rsidR="006561C9">
        <w:rPr>
          <w:rFonts w:hint="cs"/>
          <w:rtl/>
        </w:rPr>
        <w:t xml:space="preserve"> , הגדרת המקומות מהם נוכל לגשת ל</w:t>
      </w:r>
      <w:r w:rsidR="006561C9">
        <w:t>class member</w:t>
      </w:r>
    </w:p>
    <w:p w:rsidR="00422261" w:rsidRDefault="00422261">
      <w:pPr>
        <w:rPr>
          <w:rtl/>
        </w:rPr>
      </w:pPr>
    </w:p>
    <w:p w:rsidR="00554F0A" w:rsidRDefault="006561C9" w:rsidP="006561C9">
      <w:pPr>
        <w:rPr>
          <w:rtl/>
        </w:rPr>
      </w:pPr>
      <w:proofErr w:type="gramStart"/>
      <w:r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rivate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רק מתוך המחלקה הספציפית (לא דרך האובייקט, ולא דרך הנגזרת) </w:t>
      </w:r>
      <w:r>
        <w:rPr>
          <w:rtl/>
        </w:rPr>
        <w:t>–</w:t>
      </w:r>
      <w:r>
        <w:rPr>
          <w:rFonts w:hint="cs"/>
          <w:rtl/>
        </w:rPr>
        <w:t xml:space="preserve"> אם ניגש מחוץ למחלקה נקבל שגיאת קומפילציה</w:t>
      </w:r>
    </w:p>
    <w:p w:rsidR="00554F0A" w:rsidRDefault="006561C9" w:rsidP="00D24CA3">
      <w:pPr>
        <w:rPr>
          <w:rtl/>
        </w:rPr>
      </w:pPr>
      <w:proofErr w:type="gramStart"/>
      <w:r w:rsidRPr="006561C9"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ublic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-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 w:rsidR="00D24CA3">
        <w:rPr>
          <w:rFonts w:hint="cs"/>
          <w:rtl/>
        </w:rPr>
        <w:t>מכל מקום</w:t>
      </w:r>
      <w:r>
        <w:rPr>
          <w:rFonts w:hint="cs"/>
          <w:rtl/>
        </w:rPr>
        <w:t xml:space="preserve"> (</w:t>
      </w:r>
      <w:r w:rsidR="00D24CA3">
        <w:rPr>
          <w:rFonts w:hint="cs"/>
          <w:rtl/>
        </w:rPr>
        <w:t>גם דרך המחלקה עצמה, גם</w:t>
      </w:r>
      <w:r>
        <w:rPr>
          <w:rFonts w:hint="cs"/>
          <w:rtl/>
        </w:rPr>
        <w:t xml:space="preserve"> דרך האובייקט, </w:t>
      </w:r>
      <w:r w:rsidR="00D24CA3">
        <w:rPr>
          <w:rFonts w:hint="cs"/>
          <w:rtl/>
        </w:rPr>
        <w:t>וגם</w:t>
      </w:r>
      <w:r>
        <w:rPr>
          <w:rFonts w:hint="cs"/>
          <w:rtl/>
        </w:rPr>
        <w:t xml:space="preserve"> דרך הנגזרת) </w:t>
      </w:r>
    </w:p>
    <w:p w:rsidR="00422261" w:rsidRDefault="00422261" w:rsidP="00D24CA3">
      <w:pPr>
        <w:rPr>
          <w:rtl/>
        </w:rPr>
      </w:pPr>
    </w:p>
    <w:p w:rsidR="00554F0A" w:rsidRDefault="00D24CA3" w:rsidP="00D24CA3">
      <w:pPr>
        <w:rPr>
          <w:rtl/>
        </w:rPr>
      </w:pPr>
      <w:proofErr w:type="gramStart"/>
      <w:r w:rsidRPr="00D24CA3">
        <w:rPr>
          <w:b/>
          <w:bCs/>
          <w:color w:val="FF0000"/>
        </w:rPr>
        <w:t>s</w:t>
      </w:r>
      <w:r w:rsidR="00554F0A" w:rsidRPr="00D24CA3">
        <w:rPr>
          <w:b/>
          <w:bCs/>
          <w:color w:val="FF0000"/>
        </w:rPr>
        <w:t>tatic</w:t>
      </w:r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ברמת המחלקה ולא ברמת האובייקט (המופע) הבודד, מאפשר לגשת ישירות ל</w:t>
      </w:r>
      <w:r>
        <w:t>class member</w:t>
      </w:r>
      <w:r>
        <w:rPr>
          <w:rFonts w:hint="cs"/>
          <w:rtl/>
        </w:rPr>
        <w:t xml:space="preserve"> הסטטי, ללא צורך ביצירת מופע</w:t>
      </w:r>
    </w:p>
    <w:p w:rsid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מתוך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</w:p>
    <w:p w:rsidR="00D24CA3" w:rsidRP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ממחלקה יורשת ניגש ל</w:t>
      </w:r>
      <w:r>
        <w:t>class member</w:t>
      </w:r>
      <w:r>
        <w:rPr>
          <w:rFonts w:hint="cs"/>
          <w:rtl/>
        </w:rPr>
        <w:t xml:space="preserve"> הסטטי של הבסיס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  <w:r>
        <w:rPr>
          <w:rFonts w:hint="cs"/>
          <w:rtl/>
        </w:rPr>
        <w:t xml:space="preserve"> או </w:t>
      </w:r>
      <w:r>
        <w:t>super</w:t>
      </w:r>
      <w:r>
        <w:rPr>
          <w:rFonts w:hint="cs"/>
          <w:rtl/>
        </w:rPr>
        <w:t xml:space="preserve"> (רק במקרה של פונקציה </w:t>
      </w:r>
      <w:r>
        <w:t>super</w:t>
      </w:r>
      <w:r>
        <w:rPr>
          <w:rFonts w:hint="cs"/>
          <w:rtl/>
        </w:rPr>
        <w:t xml:space="preserve"> יעבוד)</w:t>
      </w:r>
    </w:p>
    <w:p w:rsidR="00D24CA3" w:rsidRPr="00D24CA3" w:rsidRDefault="00D24CA3" w:rsidP="00D24CA3">
      <w:pPr>
        <w:pStyle w:val="a5"/>
        <w:numPr>
          <w:ilvl w:val="0"/>
          <w:numId w:val="1"/>
        </w:numPr>
      </w:pPr>
      <w:r>
        <w:rPr>
          <w:rFonts w:hint="cs"/>
          <w:rtl/>
        </w:rPr>
        <w:t>מחוץ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האובייקט</w:t>
      </w:r>
    </w:p>
    <w:p w:rsidR="00422261" w:rsidRDefault="00422261" w:rsidP="00D24CA3">
      <w:pPr>
        <w:rPr>
          <w:rtl/>
        </w:rPr>
      </w:pPr>
    </w:p>
    <w:p w:rsidR="00554F0A" w:rsidRDefault="00554F0A" w:rsidP="009133D8">
      <w:pPr>
        <w:rPr>
          <w:rtl/>
        </w:rPr>
      </w:pPr>
      <w:proofErr w:type="spellStart"/>
      <w:r w:rsidRPr="009133D8">
        <w:rPr>
          <w:b/>
          <w:bCs/>
          <w:color w:val="FF0000"/>
        </w:rPr>
        <w:t>Ctor</w:t>
      </w:r>
      <w:proofErr w:type="spellEnd"/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b/>
          <w:bCs/>
          <w:color w:val="FF0000"/>
          <w:rtl/>
        </w:rPr>
        <w:t>–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rFonts w:hint="cs"/>
          <w:rtl/>
        </w:rPr>
        <w:t xml:space="preserve">בנאי </w:t>
      </w:r>
      <w:r w:rsidR="009133D8">
        <w:rPr>
          <w:rtl/>
        </w:rPr>
        <w:t>–</w:t>
      </w:r>
      <w:r w:rsidR="009133D8">
        <w:rPr>
          <w:rFonts w:hint="cs"/>
          <w:rtl/>
        </w:rPr>
        <w:t xml:space="preserve"> פונקציה </w:t>
      </w:r>
      <w:proofErr w:type="spellStart"/>
      <w:r w:rsidR="009133D8">
        <w:rPr>
          <w:rFonts w:hint="cs"/>
          <w:rtl/>
        </w:rPr>
        <w:t>דיפולטיבית</w:t>
      </w:r>
      <w:proofErr w:type="spellEnd"/>
      <w:r w:rsidR="009133D8">
        <w:rPr>
          <w:rFonts w:hint="cs"/>
          <w:rtl/>
        </w:rPr>
        <w:t xml:space="preserve"> הנמצאת בצורה אוטומטית בכל מחלקה שניצור.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 xml:space="preserve">על ידי האופרטור </w:t>
      </w:r>
      <w:r>
        <w:t>new</w:t>
      </w:r>
      <w:r>
        <w:rPr>
          <w:rFonts w:hint="cs"/>
          <w:rtl/>
        </w:rPr>
        <w:t xml:space="preserve"> נוכל לגשת לבנאי וליצור ב</w:t>
      </w:r>
      <w:r>
        <w:t>heap</w:t>
      </w:r>
      <w:r>
        <w:rPr>
          <w:rFonts w:hint="cs"/>
          <w:rtl/>
        </w:rPr>
        <w:t xml:space="preserve"> אובייקט חדש מטיפוס המחלקה.</w:t>
      </w:r>
    </w:p>
    <w:p w:rsidR="009133D8" w:rsidRDefault="009133D8">
      <w:pPr>
        <w:rPr>
          <w:rtl/>
        </w:rPr>
      </w:pPr>
      <w:r>
        <w:rPr>
          <w:rFonts w:hint="cs"/>
          <w:rtl/>
        </w:rPr>
        <w:t>הבנאי יוצר בפועל מופע בזיכרון ומחזיר את הכתובת של המופע שיצר.</w:t>
      </w:r>
    </w:p>
    <w:p w:rsidR="009133D8" w:rsidRDefault="009133D8" w:rsidP="003B50E6">
      <w:pPr>
        <w:rPr>
          <w:rtl/>
        </w:rPr>
      </w:pPr>
      <w:r>
        <w:rPr>
          <w:rFonts w:hint="cs"/>
          <w:rtl/>
        </w:rPr>
        <w:lastRenderedPageBreak/>
        <w:t xml:space="preserve">יש אפשרות ליצור בצורה מפורשת בנאי בתוך המחלקה על ידי </w:t>
      </w:r>
      <w:r w:rsidR="003B50E6">
        <w:rPr>
          <w:rFonts w:hint="cs"/>
          <w:rtl/>
        </w:rPr>
        <w:t>יצירת פונקציה עם שם המחלקה</w:t>
      </w:r>
      <w:r>
        <w:rPr>
          <w:rFonts w:hint="cs"/>
          <w:rtl/>
        </w:rPr>
        <w:t>, אם נגדיר בנאי שמקבל ערכים נהיה חייבים לשלוח את הפרמטרים בקריאה של ה</w:t>
      </w:r>
      <w:r>
        <w:t>new</w:t>
      </w:r>
      <w:r>
        <w:rPr>
          <w:rFonts w:hint="cs"/>
          <w:rtl/>
        </w:rPr>
        <w:t xml:space="preserve"> </w:t>
      </w:r>
    </w:p>
    <w:p w:rsidR="00422261" w:rsidRPr="009133D8" w:rsidRDefault="00422261">
      <w:pPr>
        <w:rPr>
          <w:rtl/>
        </w:rPr>
      </w:pPr>
    </w:p>
    <w:p w:rsidR="00554F0A" w:rsidRDefault="006F7D1A" w:rsidP="008B43A9">
      <w:pPr>
        <w:rPr>
          <w:b/>
          <w:bCs/>
          <w:color w:val="FF0000"/>
          <w:rtl/>
        </w:rPr>
      </w:pPr>
      <w:proofErr w:type="gramStart"/>
      <w:r>
        <w:rPr>
          <w:b/>
          <w:bCs/>
          <w:color w:val="FF0000"/>
        </w:rPr>
        <w:t>n</w:t>
      </w:r>
      <w:r w:rsidR="00554F0A" w:rsidRPr="006F7D1A">
        <w:rPr>
          <w:b/>
          <w:bCs/>
          <w:color w:val="FF0000"/>
        </w:rPr>
        <w:t>ew</w:t>
      </w:r>
      <w:proofErr w:type="gramEnd"/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אופרטור המשמש לקריאה לבנאי של מחלקה, לשם יצירת אובייקט מהמחלקה</w:t>
      </w:r>
    </w:p>
    <w:p w:rsidR="00422261" w:rsidRPr="006F7D1A" w:rsidRDefault="00422261" w:rsidP="008B43A9">
      <w:pPr>
        <w:rPr>
          <w:b/>
          <w:bCs/>
          <w:color w:val="FF0000"/>
          <w:rtl/>
        </w:rPr>
      </w:pPr>
    </w:p>
    <w:p w:rsidR="00554F0A" w:rsidRDefault="00554F0A" w:rsidP="00554F0A">
      <w:pPr>
        <w:rPr>
          <w:rtl/>
        </w:rPr>
      </w:pPr>
      <w:r w:rsidRPr="008B43A9">
        <w:rPr>
          <w:b/>
          <w:bCs/>
          <w:color w:val="FF0000"/>
        </w:rPr>
        <w:t>Composition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תצביע לאותו אובייקט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ללא שינוי המצביע)</w:t>
      </w:r>
    </w:p>
    <w:p w:rsidR="00422261" w:rsidRDefault="00422261" w:rsidP="00554F0A"/>
    <w:p w:rsidR="00554F0A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Aggregation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-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יכולה לשנות את ההצבעה לאובייקטים שונים מסוג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>)</w:t>
      </w:r>
    </w:p>
    <w:p w:rsidR="00422261" w:rsidRDefault="00422261" w:rsidP="008B43A9"/>
    <w:p w:rsidR="008B43A9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Inheritance</w:t>
      </w:r>
      <w:r w:rsid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מחלקת הבסיס)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- מחלקת בסיס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>מחלקת נגזרת</w:t>
      </w:r>
    </w:p>
    <w:p w:rsidR="008B43A9" w:rsidRDefault="008B43A9" w:rsidP="008B43A9">
      <w:pPr>
        <w:pStyle w:val="a5"/>
        <w:numPr>
          <w:ilvl w:val="0"/>
          <w:numId w:val="3"/>
        </w:numPr>
      </w:pPr>
      <w:r>
        <w:rPr>
          <w:rFonts w:hint="cs"/>
          <w:rtl/>
        </w:rPr>
        <w:t>יצירת אובייקט ממחלקה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 xml:space="preserve">תקרא לבנאי של </w:t>
      </w:r>
      <w:r>
        <w:rPr>
          <w:rFonts w:hint="cs"/>
        </w:rPr>
        <w:t>B</w:t>
      </w:r>
      <w:r>
        <w:rPr>
          <w:rFonts w:hint="cs"/>
          <w:rtl/>
        </w:rPr>
        <w:t xml:space="preserve"> ומשם בצורה מרומז</w:t>
      </w:r>
      <w:bookmarkStart w:id="0" w:name="_GoBack"/>
      <w:bookmarkEnd w:id="0"/>
      <w:r>
        <w:rPr>
          <w:rFonts w:hint="cs"/>
          <w:rtl/>
        </w:rPr>
        <w:t xml:space="preserve">ת / מפורשת (ע"י </w:t>
      </w:r>
      <w:r>
        <w:t>super()</w:t>
      </w:r>
      <w:r>
        <w:rPr>
          <w:rFonts w:hint="cs"/>
          <w:rtl/>
        </w:rPr>
        <w:t xml:space="preserve">) לבנאי של המחלקה </w:t>
      </w:r>
      <w:r>
        <w:rPr>
          <w:rFonts w:hint="cs"/>
        </w:rPr>
        <w:t>A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מהמחלקה הנגזרת אי אפשר לגשת ל</w:t>
      </w:r>
      <w:r>
        <w:t>class member</w:t>
      </w:r>
      <w:r>
        <w:rPr>
          <w:rFonts w:hint="cs"/>
          <w:rtl/>
        </w:rPr>
        <w:t xml:space="preserve"> המוגדרים כ</w:t>
      </w:r>
      <w:r>
        <w:t>private</w:t>
      </w:r>
      <w:r>
        <w:rPr>
          <w:rFonts w:hint="cs"/>
          <w:rtl/>
        </w:rPr>
        <w:t xml:space="preserve"> בבסיס</w:t>
      </w:r>
    </w:p>
    <w:p w:rsidR="00554F0A" w:rsidRPr="008B43A9" w:rsidRDefault="00554F0A" w:rsidP="00554F0A">
      <w:pPr>
        <w:rPr>
          <w:b/>
          <w:bCs/>
          <w:color w:val="FF0000"/>
          <w:rtl/>
        </w:rPr>
      </w:pPr>
    </w:p>
    <w:p w:rsidR="008B43A9" w:rsidRDefault="00554F0A" w:rsidP="008B43A9">
      <w:pPr>
        <w:rPr>
          <w:rtl/>
        </w:rPr>
      </w:pPr>
      <w:proofErr w:type="spellStart"/>
      <w:r w:rsidRPr="008B43A9">
        <w:rPr>
          <w:b/>
          <w:bCs/>
          <w:color w:val="FF0000"/>
        </w:rPr>
        <w:t>Multi level</w:t>
      </w:r>
      <w:proofErr w:type="spellEnd"/>
      <w:r w:rsidRPr="008B43A9">
        <w:rPr>
          <w:b/>
          <w:bCs/>
          <w:color w:val="FF0000"/>
        </w:rPr>
        <w:t xml:space="preserve"> inheritance</w:t>
      </w:r>
      <w:r w:rsidR="008B43A9" w:rsidRP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-</w:t>
      </w:r>
      <w:r w:rsidR="008B43A9" w:rsidRPr="008B43A9">
        <w:rPr>
          <w:rFonts w:hint="cs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t>B</w:t>
      </w:r>
      <w:r w:rsidR="008B43A9">
        <w:rPr>
          <w:rFonts w:hint="cs"/>
          <w:rtl/>
        </w:rPr>
        <w:t xml:space="preserve"> שיורשת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למחלקה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(מחלקה </w:t>
      </w:r>
      <w:r w:rsidR="008B43A9">
        <w:t>C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</w:t>
      </w:r>
      <w:r w:rsidR="008B43A9">
        <w:rPr>
          <w:rFonts w:hint="cs"/>
        </w:rPr>
        <w:t>A + B</w:t>
      </w:r>
      <w:r w:rsidR="008B43A9">
        <w:rPr>
          <w:rFonts w:hint="cs"/>
          <w:rtl/>
        </w:rPr>
        <w:t>)</w:t>
      </w:r>
    </w:p>
    <w:p w:rsidR="00554F0A" w:rsidRDefault="00554F0A" w:rsidP="00554F0A">
      <w:pPr>
        <w:rPr>
          <w:rtl/>
        </w:rPr>
      </w:pPr>
    </w:p>
    <w:p w:rsidR="00554F0A" w:rsidRDefault="00554F0A" w:rsidP="003B50E6">
      <w:pPr>
        <w:rPr>
          <w:rtl/>
        </w:rPr>
      </w:pPr>
      <w:r w:rsidRPr="007A1820">
        <w:rPr>
          <w:b/>
          <w:bCs/>
          <w:color w:val="FF0000"/>
        </w:rPr>
        <w:t>Multi inheritance</w:t>
      </w:r>
      <w:r w:rsidR="008B43A9">
        <w:rPr>
          <w:rtl/>
        </w:rPr>
        <w:t>—</w:t>
      </w:r>
      <w:r w:rsidR="008B43A9">
        <w:rPr>
          <w:rFonts w:hint="cs"/>
          <w:rtl/>
        </w:rPr>
        <w:t xml:space="preserve">קבלת ירושה במחלקה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וממחלקה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דבר זה לא אפשרי ב</w:t>
      </w:r>
      <w:r w:rsidR="008B43A9">
        <w:t xml:space="preserve"> </w:t>
      </w:r>
      <w:r w:rsidR="003B50E6">
        <w:t>java</w:t>
      </w:r>
      <w:r w:rsidR="008B43A9">
        <w:rPr>
          <w:rFonts w:hint="cs"/>
          <w:rtl/>
        </w:rPr>
        <w:t xml:space="preserve"> (וברוב שפות התכנות האחרות)</w:t>
      </w:r>
    </w:p>
    <w:p w:rsidR="00422261" w:rsidRPr="008B43A9" w:rsidRDefault="00422261" w:rsidP="008B43A9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Override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דריסה של פונקציה ממחלקת הבסיס במחלקה הנגזרת. לשם כך יש לענות על הדרישות הבאות: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להיות עם אותו שם כמו הפונקציה בנגזרת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לקבל את אותו מספר פרמטרים שבפונקציה הדורסת (והפרמטרים חייבים להיות בעלי טיפוס זהה לפונקציה הדורסת)</w:t>
      </w:r>
    </w:p>
    <w:p w:rsidR="007A1820" w:rsidRPr="007A1820" w:rsidRDefault="007A1820" w:rsidP="007A1820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הפונקציה בבסיס חייבת להחזיר את אותו טיפוס שמוחזר מהפונקציה הדורסת </w:t>
      </w:r>
    </w:p>
    <w:p w:rsidR="00554F0A" w:rsidRDefault="007A1820" w:rsidP="007A1820">
      <w:pPr>
        <w:rPr>
          <w:rtl/>
        </w:rPr>
      </w:pPr>
      <w:r>
        <w:t xml:space="preserve">-  </w:t>
      </w:r>
      <w:r w:rsidR="00554F0A" w:rsidRPr="007A1820">
        <w:rPr>
          <w:b/>
          <w:bCs/>
          <w:color w:val="FF0000"/>
        </w:rPr>
        <w:t>Abstract</w:t>
      </w:r>
      <w:r w:rsidRPr="007A182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מחלקה מופשטת (מחלקה בסיסית וראשונית ממנה נירש למחלקות ממשיות יותר), ממחלקה </w:t>
      </w:r>
      <w:proofErr w:type="spellStart"/>
      <w:r>
        <w:rPr>
          <w:rFonts w:hint="cs"/>
          <w:rtl/>
        </w:rPr>
        <w:t>אבסרקטית</w:t>
      </w:r>
      <w:proofErr w:type="spellEnd"/>
      <w:r>
        <w:rPr>
          <w:rFonts w:hint="cs"/>
          <w:rtl/>
        </w:rPr>
        <w:t xml:space="preserve"> אי אפשר ליצור מופעים, אבל אפשר להגדיר משתנה שיהיה מטיפוס המחלקה </w:t>
      </w:r>
      <w:proofErr w:type="spellStart"/>
      <w:r>
        <w:rPr>
          <w:rFonts w:hint="cs"/>
          <w:rtl/>
        </w:rPr>
        <w:t>האבסרקטית</w:t>
      </w:r>
      <w:proofErr w:type="spellEnd"/>
      <w:r>
        <w:rPr>
          <w:rFonts w:hint="cs"/>
          <w:rtl/>
        </w:rPr>
        <w:t xml:space="preserve"> ויוכל להצביע לכל אובייקט נגזרת (פולימורפיזם).</w:t>
      </w:r>
    </w:p>
    <w:p w:rsidR="00422261" w:rsidRPr="007A1820" w:rsidRDefault="00422261" w:rsidP="007A1820">
      <w:pPr>
        <w:rPr>
          <w:rtl/>
        </w:rPr>
      </w:pPr>
    </w:p>
    <w:p w:rsidR="00422261" w:rsidRDefault="00554F0A" w:rsidP="002D7D3F">
      <w:pPr>
        <w:rPr>
          <w:rFonts w:hint="cs"/>
          <w:rtl/>
        </w:rPr>
      </w:pPr>
      <w:r w:rsidRPr="007A1820">
        <w:rPr>
          <w:b/>
          <w:bCs/>
          <w:color w:val="FF0000"/>
        </w:rPr>
        <w:t>Interface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ממשק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מגדיר מעין "חוזה" שיכול להיות ממומש על ידי מחלקות</w:t>
      </w:r>
    </w:p>
    <w:p w:rsidR="00554F0A" w:rsidRDefault="007A1820" w:rsidP="00554F0A">
      <w:pPr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t xml:space="preserve"> </w:t>
      </w:r>
      <w:proofErr w:type="spellStart"/>
      <w:r w:rsidR="00554F0A" w:rsidRPr="007A1820">
        <w:rPr>
          <w:b/>
          <w:bCs/>
          <w:color w:val="FF0000"/>
        </w:rPr>
        <w:t>InstanceOf</w:t>
      </w:r>
      <w:proofErr w:type="spellEnd"/>
      <w:r>
        <w:rPr>
          <w:rFonts w:hint="cs"/>
          <w:rtl/>
        </w:rPr>
        <w:t xml:space="preserve">- אופרטור המשמש לבדיקה האם 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הוא מופע של מחלקה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, או נגזרת של אותה מחלקה.</w:t>
      </w:r>
    </w:p>
    <w:p w:rsidR="007A1820" w:rsidRDefault="007A1820" w:rsidP="00554F0A">
      <w:pPr>
        <w:rPr>
          <w:rtl/>
        </w:rPr>
      </w:pPr>
      <w:r>
        <w:rPr>
          <w:rFonts w:hint="cs"/>
          <w:rtl/>
        </w:rPr>
        <w:t>האופרטור יקבל בצד שמאל את שם האובייקט, ובצד ימין את שם המחלקה שנרצה לבדוק.</w:t>
      </w:r>
    </w:p>
    <w:p w:rsidR="00422261" w:rsidRDefault="00422261" w:rsidP="007A1820">
      <w:pPr>
        <w:rPr>
          <w:rFonts w:hint="cs"/>
          <w:rtl/>
        </w:rPr>
      </w:pPr>
    </w:p>
    <w:sectPr w:rsidR="00422261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45497"/>
    <w:multiLevelType w:val="hybridMultilevel"/>
    <w:tmpl w:val="F73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11FD6"/>
    <w:multiLevelType w:val="hybridMultilevel"/>
    <w:tmpl w:val="317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702F"/>
    <w:multiLevelType w:val="hybridMultilevel"/>
    <w:tmpl w:val="168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87637"/>
    <w:multiLevelType w:val="hybridMultilevel"/>
    <w:tmpl w:val="DA54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836BF"/>
    <w:multiLevelType w:val="hybridMultilevel"/>
    <w:tmpl w:val="D60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462F0"/>
    <w:multiLevelType w:val="hybridMultilevel"/>
    <w:tmpl w:val="0E9E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A"/>
    <w:rsid w:val="00010F24"/>
    <w:rsid w:val="00086EAA"/>
    <w:rsid w:val="000C4100"/>
    <w:rsid w:val="002D7D3F"/>
    <w:rsid w:val="003B50E6"/>
    <w:rsid w:val="00422261"/>
    <w:rsid w:val="00450CD4"/>
    <w:rsid w:val="004674A4"/>
    <w:rsid w:val="00554F0A"/>
    <w:rsid w:val="005A59AC"/>
    <w:rsid w:val="006557E1"/>
    <w:rsid w:val="006561C9"/>
    <w:rsid w:val="006F7D1A"/>
    <w:rsid w:val="007A1820"/>
    <w:rsid w:val="008847BF"/>
    <w:rsid w:val="008B43A9"/>
    <w:rsid w:val="009133D8"/>
    <w:rsid w:val="00931895"/>
    <w:rsid w:val="00945367"/>
    <w:rsid w:val="00A4230E"/>
    <w:rsid w:val="00BB13BC"/>
    <w:rsid w:val="00BB5F6F"/>
    <w:rsid w:val="00CB627F"/>
    <w:rsid w:val="00CB6FCE"/>
    <w:rsid w:val="00CF2D51"/>
    <w:rsid w:val="00D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AE34-4F75-4CE1-B453-17B3A465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4F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4F0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D24CA3"/>
    <w:pPr>
      <w:ind w:left="720"/>
      <w:contextualSpacing/>
    </w:pPr>
  </w:style>
  <w:style w:type="table" w:styleId="a6">
    <w:name w:val="Table Grid"/>
    <w:basedOn w:val="a1"/>
    <w:uiPriority w:val="39"/>
    <w:rsid w:val="0042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523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PC</cp:lastModifiedBy>
  <cp:revision>6</cp:revision>
  <dcterms:created xsi:type="dcterms:W3CDTF">2018-02-02T06:55:00Z</dcterms:created>
  <dcterms:modified xsi:type="dcterms:W3CDTF">2018-02-25T13:34:00Z</dcterms:modified>
</cp:coreProperties>
</file>