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752" w:rsidRPr="00112AC2" w:rsidRDefault="00A82E65" w:rsidP="00112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lang w:val="en-US"/>
        </w:rPr>
      </w:pPr>
      <w:r>
        <w:rPr>
          <w:b/>
          <w:lang w:val="en-US"/>
        </w:rPr>
        <w:t>Projection of the apical/basal surface of the tissue</w:t>
      </w:r>
    </w:p>
    <w:p w:rsidR="00353C39" w:rsidRDefault="00353C39" w:rsidP="00337752">
      <w:pPr>
        <w:spacing w:after="0"/>
        <w:rPr>
          <w:lang w:val="en-US"/>
        </w:rPr>
      </w:pPr>
    </w:p>
    <w:p w:rsidR="0011725C" w:rsidRDefault="0011725C" w:rsidP="0011725C">
      <w:pPr>
        <w:shd w:val="clear" w:color="auto" w:fill="D9D9D9" w:themeFill="background1" w:themeFillShade="D9"/>
        <w:spacing w:after="0"/>
        <w:jc w:val="both"/>
        <w:rPr>
          <w:u w:val="single"/>
          <w:lang w:val="en-US"/>
        </w:rPr>
      </w:pPr>
      <w:r>
        <w:rPr>
          <w:u w:val="single"/>
          <w:lang w:val="en-US"/>
        </w:rPr>
        <w:t>Requirements</w:t>
      </w:r>
    </w:p>
    <w:p w:rsidR="0011725C" w:rsidRDefault="0011725C" w:rsidP="0011725C">
      <w:pPr>
        <w:shd w:val="clear" w:color="auto" w:fill="D9D9D9" w:themeFill="background1" w:themeFillShade="D9"/>
        <w:spacing w:after="0"/>
        <w:jc w:val="both"/>
        <w:rPr>
          <w:lang w:val="en-US"/>
        </w:rPr>
      </w:pPr>
      <w:r>
        <w:rPr>
          <w:lang w:val="en-US"/>
        </w:rPr>
        <w:t xml:space="preserve">- Install </w:t>
      </w:r>
      <w:r>
        <w:rPr>
          <w:b/>
          <w:lang w:val="en-US"/>
        </w:rPr>
        <w:t>Fiji/</w:t>
      </w:r>
      <w:proofErr w:type="spellStart"/>
      <w:r>
        <w:rPr>
          <w:b/>
          <w:lang w:val="en-US"/>
        </w:rPr>
        <w:t>ImageJ</w:t>
      </w:r>
      <w:proofErr w:type="spellEnd"/>
      <w:r>
        <w:rPr>
          <w:lang w:val="en-US"/>
        </w:rPr>
        <w:t xml:space="preserve"> (this pipeline was tested using </w:t>
      </w:r>
      <w:proofErr w:type="spellStart"/>
      <w:r>
        <w:rPr>
          <w:lang w:val="en-US"/>
        </w:rPr>
        <w:t>ImageJ</w:t>
      </w:r>
      <w:proofErr w:type="spellEnd"/>
      <w:r>
        <w:rPr>
          <w:lang w:val="en-US"/>
        </w:rPr>
        <w:t xml:space="preserve"> 1.51h, Java 1.8.0_66 (64bit), website: </w:t>
      </w:r>
      <w:hyperlink r:id="rId5" w:history="1">
        <w:r>
          <w:rPr>
            <w:rStyle w:val="Lienhypertexte"/>
            <w:lang w:val="en-US"/>
          </w:rPr>
          <w:t>http://imagej.nih.gov/ij</w:t>
        </w:r>
      </w:hyperlink>
      <w:r>
        <w:rPr>
          <w:lang w:val="en-US"/>
        </w:rPr>
        <w:t>)</w:t>
      </w:r>
    </w:p>
    <w:p w:rsidR="0011725C" w:rsidRDefault="0011725C" w:rsidP="0011725C">
      <w:pPr>
        <w:shd w:val="clear" w:color="auto" w:fill="D9D9D9" w:themeFill="background1" w:themeFillShade="D9"/>
        <w:spacing w:after="0"/>
        <w:jc w:val="both"/>
        <w:rPr>
          <w:lang w:val="en-US"/>
        </w:rPr>
      </w:pPr>
      <w:r>
        <w:rPr>
          <w:lang w:val="en-US"/>
        </w:rPr>
        <w:t xml:space="preserve">- Install </w:t>
      </w:r>
      <w:proofErr w:type="spellStart"/>
      <w:r>
        <w:rPr>
          <w:b/>
          <w:lang w:val="en-US"/>
        </w:rPr>
        <w:t>Matlab</w:t>
      </w:r>
      <w:proofErr w:type="spellEnd"/>
      <w:r>
        <w:rPr>
          <w:lang w:val="en-US"/>
        </w:rPr>
        <w:t xml:space="preserve"> (this pipeline was tested using 2018b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version</w:t>
      </w:r>
    </w:p>
    <w:p w:rsidR="00337752" w:rsidRDefault="00337752" w:rsidP="00337752">
      <w:pPr>
        <w:spacing w:after="0"/>
        <w:rPr>
          <w:lang w:val="en-US"/>
        </w:rPr>
      </w:pPr>
    </w:p>
    <w:p w:rsidR="00337752" w:rsidRDefault="00337752" w:rsidP="00337752">
      <w:pPr>
        <w:pStyle w:val="Paragraphedeliste"/>
        <w:numPr>
          <w:ilvl w:val="0"/>
          <w:numId w:val="1"/>
        </w:numPr>
        <w:spacing w:after="0"/>
        <w:rPr>
          <w:u w:val="single"/>
          <w:lang w:val="en-US"/>
        </w:rPr>
      </w:pPr>
      <w:r>
        <w:rPr>
          <w:u w:val="single"/>
          <w:lang w:val="en-US"/>
        </w:rPr>
        <w:t>Input data and architecture of the input</w:t>
      </w:r>
    </w:p>
    <w:p w:rsidR="00337752" w:rsidRDefault="00337752" w:rsidP="00DB162B">
      <w:pPr>
        <w:spacing w:after="0"/>
        <w:jc w:val="both"/>
        <w:rPr>
          <w:lang w:val="en-US"/>
        </w:rPr>
      </w:pPr>
      <w:r>
        <w:rPr>
          <w:lang w:val="en-US"/>
        </w:rPr>
        <w:t xml:space="preserve">Input data is </w:t>
      </w:r>
      <w:r w:rsidR="00A82E65">
        <w:rPr>
          <w:lang w:val="en-US"/>
        </w:rPr>
        <w:t xml:space="preserve">a list of </w:t>
      </w:r>
      <w:proofErr w:type="spellStart"/>
      <w:r w:rsidR="00A82E65">
        <w:rPr>
          <w:lang w:val="en-US"/>
        </w:rPr>
        <w:t>hyperstacks</w:t>
      </w:r>
      <w:proofErr w:type="spellEnd"/>
      <w:r w:rsidR="00A82E65" w:rsidRPr="00A82E65">
        <w:rPr>
          <w:i/>
          <w:lang w:val="en-US"/>
        </w:rPr>
        <w:t>(</w:t>
      </w:r>
      <w:proofErr w:type="spellStart"/>
      <w:proofErr w:type="gramStart"/>
      <w:r w:rsidR="00A82E65" w:rsidRPr="00A82E65">
        <w:rPr>
          <w:i/>
          <w:lang w:val="en-US"/>
        </w:rPr>
        <w:t>x,y</w:t>
      </w:r>
      <w:proofErr w:type="gramEnd"/>
      <w:r w:rsidR="00A82E65" w:rsidRPr="00A82E65">
        <w:rPr>
          <w:i/>
          <w:lang w:val="en-US"/>
        </w:rPr>
        <w:t>,z</w:t>
      </w:r>
      <w:proofErr w:type="spellEnd"/>
      <w:r w:rsidR="00A82E65" w:rsidRPr="00A82E65">
        <w:rPr>
          <w:i/>
          <w:lang w:val="en-US"/>
        </w:rPr>
        <w:t>)</w:t>
      </w:r>
      <w:r w:rsidR="00A82E65">
        <w:rPr>
          <w:i/>
          <w:lang w:val="en-US"/>
        </w:rPr>
        <w:t xml:space="preserve"> </w:t>
      </w:r>
      <w:r w:rsidR="00A82E65">
        <w:rPr>
          <w:lang w:val="en-US"/>
        </w:rPr>
        <w:t>stored in a single folder</w:t>
      </w:r>
      <w:r w:rsidR="0013702B">
        <w:rPr>
          <w:lang w:val="en-US"/>
        </w:rPr>
        <w:t>.</w:t>
      </w:r>
    </w:p>
    <w:p w:rsidR="00337752" w:rsidRPr="00337752" w:rsidRDefault="00337752" w:rsidP="00DB162B">
      <w:pPr>
        <w:spacing w:after="0"/>
        <w:jc w:val="both"/>
        <w:rPr>
          <w:lang w:val="en-US"/>
        </w:rPr>
      </w:pPr>
    </w:p>
    <w:p w:rsidR="00337752" w:rsidRPr="00337752" w:rsidRDefault="00A82E65" w:rsidP="00DB162B">
      <w:pPr>
        <w:pStyle w:val="Paragraphedeliste"/>
        <w:numPr>
          <w:ilvl w:val="0"/>
          <w:numId w:val="1"/>
        </w:numPr>
        <w:spacing w:after="0"/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Preprocessing and degradation of the </w:t>
      </w:r>
      <w:proofErr w:type="spellStart"/>
      <w:r>
        <w:rPr>
          <w:u w:val="single"/>
          <w:lang w:val="en-US"/>
        </w:rPr>
        <w:t>hyperstacks</w:t>
      </w:r>
      <w:proofErr w:type="spellEnd"/>
    </w:p>
    <w:p w:rsidR="00337752" w:rsidRDefault="00337752" w:rsidP="00DB162B">
      <w:pPr>
        <w:spacing w:after="0"/>
        <w:jc w:val="both"/>
        <w:rPr>
          <w:lang w:val="en-US"/>
        </w:rPr>
      </w:pPr>
      <w:r>
        <w:rPr>
          <w:lang w:val="en-US"/>
        </w:rPr>
        <w:t xml:space="preserve">In Fiji, run </w:t>
      </w:r>
      <w:r w:rsidR="0013702B">
        <w:rPr>
          <w:lang w:val="en-US"/>
        </w:rPr>
        <w:t>‘</w:t>
      </w:r>
      <w:r w:rsidR="00A82E65" w:rsidRPr="00A82E65">
        <w:rPr>
          <w:lang w:val="en-US"/>
        </w:rPr>
        <w:t>1Preprocessing.ijm</w:t>
      </w:r>
      <w:r>
        <w:rPr>
          <w:lang w:val="en-US"/>
        </w:rPr>
        <w:t>.</w:t>
      </w:r>
    </w:p>
    <w:p w:rsidR="00337752" w:rsidRDefault="00337752" w:rsidP="00DB162B">
      <w:pPr>
        <w:spacing w:after="0"/>
        <w:jc w:val="both"/>
        <w:rPr>
          <w:lang w:val="en-US"/>
        </w:rPr>
      </w:pPr>
      <w:r>
        <w:rPr>
          <w:lang w:val="en-US"/>
        </w:rPr>
        <w:t>Indicate the path ‘</w:t>
      </w:r>
      <w:r w:rsidR="00A82E65">
        <w:rPr>
          <w:lang w:val="en-US"/>
        </w:rPr>
        <w:t>Data</w:t>
      </w:r>
      <w:r w:rsidR="0013702B">
        <w:rPr>
          <w:lang w:val="en-US"/>
        </w:rPr>
        <w:t>’</w:t>
      </w:r>
      <w:r w:rsidR="001E6DD2">
        <w:rPr>
          <w:lang w:val="en-US"/>
        </w:rPr>
        <w:t>. In this folder</w:t>
      </w:r>
      <w:r w:rsidR="00A82E65">
        <w:rPr>
          <w:lang w:val="en-US"/>
        </w:rPr>
        <w:t>, an example</w:t>
      </w:r>
      <w:r>
        <w:rPr>
          <w:lang w:val="en-US"/>
        </w:rPr>
        <w:t xml:space="preserve"> of </w:t>
      </w:r>
      <w:proofErr w:type="spellStart"/>
      <w:r w:rsidR="00A82E65">
        <w:rPr>
          <w:lang w:val="en-US"/>
        </w:rPr>
        <w:t>hyperstack</w:t>
      </w:r>
      <w:proofErr w:type="spellEnd"/>
      <w:r w:rsidR="00A82E65">
        <w:rPr>
          <w:lang w:val="en-US"/>
        </w:rPr>
        <w:t xml:space="preserve"> is shown (</w:t>
      </w:r>
      <w:proofErr w:type="spellStart"/>
      <w:r w:rsidR="00A82E65">
        <w:rPr>
          <w:lang w:val="en-US"/>
        </w:rPr>
        <w:t>Phalloidin</w:t>
      </w:r>
      <w:proofErr w:type="spellEnd"/>
      <w:r w:rsidR="00A82E65">
        <w:rPr>
          <w:lang w:val="en-US"/>
        </w:rPr>
        <w:t xml:space="preserve"> staining).</w:t>
      </w:r>
    </w:p>
    <w:p w:rsidR="00DB162B" w:rsidRDefault="00A82E65" w:rsidP="00DB162B">
      <w:pPr>
        <w:spacing w:after="0"/>
        <w:jc w:val="both"/>
        <w:rPr>
          <w:lang w:val="en-US"/>
        </w:rPr>
      </w:pPr>
      <w:r>
        <w:rPr>
          <w:lang w:val="en-US"/>
        </w:rPr>
        <w:t xml:space="preserve">The program will enhance dynamic signal, remove background and degrade the image to generate a degraded version of each </w:t>
      </w:r>
      <w:proofErr w:type="spellStart"/>
      <w:r>
        <w:rPr>
          <w:lang w:val="en-US"/>
        </w:rPr>
        <w:t>hyperstack</w:t>
      </w:r>
      <w:proofErr w:type="spellEnd"/>
      <w:r>
        <w:rPr>
          <w:lang w:val="en-US"/>
        </w:rPr>
        <w:t xml:space="preserve"> in the output folder ‘</w:t>
      </w:r>
      <w:proofErr w:type="spellStart"/>
      <w:r w:rsidRPr="00A82E65">
        <w:rPr>
          <w:lang w:val="en-US"/>
        </w:rPr>
        <w:t>TopoMapDetection</w:t>
      </w:r>
      <w:proofErr w:type="spellEnd"/>
      <w:r>
        <w:rPr>
          <w:lang w:val="en-US"/>
        </w:rPr>
        <w:t>’.</w:t>
      </w:r>
    </w:p>
    <w:p w:rsidR="00A82E65" w:rsidRDefault="00A82E65" w:rsidP="00DB162B">
      <w:pPr>
        <w:spacing w:after="0"/>
        <w:jc w:val="both"/>
        <w:rPr>
          <w:lang w:val="en-US"/>
        </w:rPr>
      </w:pPr>
    </w:p>
    <w:p w:rsidR="00DB162B" w:rsidRPr="00DB162B" w:rsidRDefault="0011725C" w:rsidP="00DB162B">
      <w:pPr>
        <w:pStyle w:val="Paragraphedeliste"/>
        <w:numPr>
          <w:ilvl w:val="0"/>
          <w:numId w:val="1"/>
        </w:numPr>
        <w:spacing w:after="0"/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Projection </w:t>
      </w:r>
      <w:r w:rsidR="00287695">
        <w:rPr>
          <w:i/>
          <w:u w:val="single"/>
          <w:lang w:val="en-US"/>
        </w:rPr>
        <w:t xml:space="preserve">(calculation time for the provided example ≈ </w:t>
      </w:r>
      <w:r w:rsidR="00287695">
        <w:rPr>
          <w:i/>
          <w:u w:val="single"/>
          <w:lang w:val="en-US"/>
        </w:rPr>
        <w:t>1min</w:t>
      </w:r>
      <w:bookmarkStart w:id="0" w:name="_GoBack"/>
      <w:bookmarkEnd w:id="0"/>
      <w:r w:rsidR="00287695">
        <w:rPr>
          <w:i/>
          <w:u w:val="single"/>
          <w:lang w:val="en-US"/>
        </w:rPr>
        <w:t>)</w:t>
      </w:r>
    </w:p>
    <w:p w:rsidR="00DB162B" w:rsidRPr="00DB162B" w:rsidRDefault="00DB162B" w:rsidP="00DB162B">
      <w:pPr>
        <w:spacing w:after="0"/>
        <w:jc w:val="both"/>
        <w:rPr>
          <w:lang w:val="en-US"/>
        </w:rPr>
      </w:pPr>
      <w:r w:rsidRPr="00DB162B">
        <w:rPr>
          <w:lang w:val="en-US"/>
        </w:rPr>
        <w:t xml:space="preserve">In </w:t>
      </w:r>
      <w:proofErr w:type="spellStart"/>
      <w:r w:rsidRPr="00DB162B">
        <w:rPr>
          <w:lang w:val="en-US"/>
        </w:rPr>
        <w:t>Matlab</w:t>
      </w:r>
      <w:proofErr w:type="spellEnd"/>
      <w:r w:rsidRPr="00DB162B">
        <w:rPr>
          <w:lang w:val="en-US"/>
        </w:rPr>
        <w:t>, open ‘</w:t>
      </w:r>
      <w:proofErr w:type="spellStart"/>
      <w:r w:rsidR="00A82E65" w:rsidRPr="00A82E65">
        <w:rPr>
          <w:lang w:val="en-US"/>
        </w:rPr>
        <w:t>ProjectionApicalBasal.m</w:t>
      </w:r>
      <w:proofErr w:type="spellEnd"/>
      <w:r w:rsidR="00A82E65">
        <w:rPr>
          <w:lang w:val="en-US"/>
        </w:rPr>
        <w:t xml:space="preserve">’ </w:t>
      </w:r>
      <w:r w:rsidR="003B2AF1">
        <w:rPr>
          <w:lang w:val="en-US"/>
        </w:rPr>
        <w:t xml:space="preserve">and add ‘Function’ folder to </w:t>
      </w:r>
      <w:proofErr w:type="spellStart"/>
      <w:r w:rsidR="003B2AF1">
        <w:rPr>
          <w:lang w:val="en-US"/>
        </w:rPr>
        <w:t>Matlab</w:t>
      </w:r>
      <w:proofErr w:type="spellEnd"/>
      <w:r w:rsidR="003B2AF1">
        <w:rPr>
          <w:lang w:val="en-US"/>
        </w:rPr>
        <w:t xml:space="preserve"> path.</w:t>
      </w:r>
    </w:p>
    <w:p w:rsidR="00DB162B" w:rsidRDefault="00DB162B" w:rsidP="00DB162B">
      <w:pPr>
        <w:spacing w:after="0"/>
        <w:jc w:val="both"/>
        <w:rPr>
          <w:lang w:val="en-US"/>
        </w:rPr>
      </w:pPr>
      <w:r w:rsidRPr="00DB162B">
        <w:rPr>
          <w:lang w:val="en-US"/>
        </w:rPr>
        <w:t xml:space="preserve">In the code, indicate the path </w:t>
      </w:r>
      <w:r w:rsidR="001E6DD2">
        <w:rPr>
          <w:lang w:val="en-US"/>
        </w:rPr>
        <w:t>‘Data</w:t>
      </w:r>
      <w:r w:rsidRPr="00DB162B">
        <w:rPr>
          <w:lang w:val="en-US"/>
        </w:rPr>
        <w:t xml:space="preserve">’. </w:t>
      </w:r>
    </w:p>
    <w:p w:rsidR="00A82E65" w:rsidRPr="00A82E65" w:rsidRDefault="00A82E65" w:rsidP="00A82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lang w:val="en-US"/>
        </w:rPr>
        <w:t>This code will detect the first peak of fluorescence in each pixel of the degraded image stored in ‘</w:t>
      </w:r>
      <w:proofErr w:type="spellStart"/>
      <w:r w:rsidRPr="00A82E65">
        <w:rPr>
          <w:lang w:val="en-US"/>
        </w:rPr>
        <w:t>TopoMapDetection</w:t>
      </w:r>
      <w:proofErr w:type="spellEnd"/>
      <w:r>
        <w:rPr>
          <w:lang w:val="en-US"/>
        </w:rPr>
        <w:t>’ (the default parameter ‘</w:t>
      </w:r>
      <w:proofErr w:type="spellStart"/>
      <w:r w:rsidRPr="00A82E65">
        <w:rPr>
          <w:rFonts w:ascii="Courier New" w:hAnsi="Courier New" w:cs="Courier New"/>
          <w:color w:val="000000"/>
          <w:sz w:val="20"/>
          <w:szCs w:val="20"/>
          <w:lang w:val="en-US"/>
        </w:rPr>
        <w:t>PeakThreshold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’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lang w:val="en-US"/>
        </w:rPr>
        <w:t>is here adjusted to the example contained in ‘Data’) in order to detect the apical plane. The code will then project apical and basal surfaces using the detected apical plane (apical/basal plane are projected around the detected apical plane, thicknesses and positioning of the projected data relative to the detected apical plane can be adjusted in the parameters ‘</w:t>
      </w:r>
      <w:r w:rsidRPr="00A82E65">
        <w:rPr>
          <w:rFonts w:ascii="Courier New" w:hAnsi="Courier New" w:cs="Courier New"/>
          <w:color w:val="000000"/>
          <w:sz w:val="20"/>
          <w:szCs w:val="20"/>
          <w:lang w:val="en-US"/>
        </w:rPr>
        <w:t>ApicalShift1</w:t>
      </w:r>
      <w:r>
        <w:rPr>
          <w:lang w:val="en-US"/>
        </w:rPr>
        <w:t>’, ‘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BasalShift</w:t>
      </w:r>
      <w:r w:rsidRPr="00A82E65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>
        <w:rPr>
          <w:lang w:val="en-US"/>
        </w:rPr>
        <w:t xml:space="preserve">’,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ApicalShift2</w:t>
      </w:r>
      <w:r>
        <w:rPr>
          <w:lang w:val="en-US"/>
        </w:rPr>
        <w:t>’ and ‘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BasalShift2</w:t>
      </w:r>
      <w:r>
        <w:rPr>
          <w:lang w:val="en-US"/>
        </w:rPr>
        <w:t>’)</w:t>
      </w:r>
    </w:p>
    <w:sectPr w:rsidR="00A82E65" w:rsidRPr="00A82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C5EDB"/>
    <w:multiLevelType w:val="hybridMultilevel"/>
    <w:tmpl w:val="2DC8AB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52"/>
    <w:rsid w:val="00112AC2"/>
    <w:rsid w:val="0011725C"/>
    <w:rsid w:val="0013702B"/>
    <w:rsid w:val="001E6DD2"/>
    <w:rsid w:val="00287695"/>
    <w:rsid w:val="002C6FD5"/>
    <w:rsid w:val="00337752"/>
    <w:rsid w:val="00353C39"/>
    <w:rsid w:val="003B2AF1"/>
    <w:rsid w:val="009B680A"/>
    <w:rsid w:val="00A82E65"/>
    <w:rsid w:val="00C93AA3"/>
    <w:rsid w:val="00DB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11841A"/>
  <w15:chartTrackingRefBased/>
  <w15:docId w15:val="{02555D70-3672-4FA4-8422-BDCA659A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E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7752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1172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magej.nih.gov/i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Institut Curie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</dc:creator>
  <cp:keywords/>
  <dc:description/>
  <cp:lastModifiedBy>Aurelien</cp:lastModifiedBy>
  <cp:revision>9</cp:revision>
  <dcterms:created xsi:type="dcterms:W3CDTF">2022-05-26T14:06:00Z</dcterms:created>
  <dcterms:modified xsi:type="dcterms:W3CDTF">2022-11-16T14:47:00Z</dcterms:modified>
</cp:coreProperties>
</file>