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技术文档</w:t>
      </w:r>
    </w:p>
    <w:p>
      <w:pPr>
        <w:pStyle w:val="Heading1"/>
        <w:spacing w:before="1440"/>
        <w:jc w:val="center"/>
        <w:pBdr>
          <w:bottom w:val="none" w:sz="6" w:space="0" w:color="auto"/>
        </w:pBdr>
      </w:pPr>
      <w:r>
        <w:rPr>
          <w:rFonts w:ascii="微软雅黑" w:eastAsia="微软雅黑" w:hAnsi="微软雅黑" w:cs="微软雅黑" w:hint="eastAsia"/>
          <w:sz w:val="48"/>
          <w:lang w:eastAsia="zh-CN"/>
        </w:rPr>
        <w:t>一物一码溯源防串货系统</w:t>
      </w:r>
    </w:p>
    <w:p>
      <w:pPr>
        <w:spacing w:before="150" w:after="900"/>
        <w:jc w:val="center"/>
      </w:pPr>
      <w:r>
        <w:rPr>
          <w:rFonts w:ascii="微软雅黑" w:eastAsia="微软雅黑" w:hAnsi="微软雅黑" w:cs="微软雅黑" w:hint="eastAsia"/>
          <w:color w:val="2563EB"/>
          <w:sz w:val="30"/>
          <w:lang w:eastAsia="zh-CN"/>
        </w:rPr>
        <w:t>使用手册</w:t>
      </w:r>
    </w:p>
    <w:p>
      <w:pPr>
        <w:jc w:val="center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6" w:space="0" w:color="000000"/>
          <w:bottom w:val="none" w:sz="6" w:space="0" w:color="000000"/>
          <w:left w:val="none" w:sz="6" w:space="0" w:color="000000"/>
          <w:right w:val="none" w:sz="6" w:space="0" w:color="000000"/>
          <w:insideH w:val="none" w:sz="6" w:space="0" w:color="000000"/>
          <w:insideV w:val="none" w:sz="6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72" w:type="dxa"/>
              <w:bottom w:w="72" w:type="dxa"/>
              <w:left w:w="240" w:type="dxa"/>
              <w:right w:w="240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PingFang SC" w:hAnsi="PingFang SC" w:eastAsia="PingFang SC"/>
                <w:color w:val="6B7280"/>
                <w:sz w:val="18"/>
              </w:rPr>
              <w:t>版本</w:t>
            </w:r>
          </w:p>
        </w:tc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72" w:type="dxa"/>
              <w:bottom w:w="72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PingFang SC" w:hAnsi="PingFang SC" w:eastAsia="PingFang SC"/>
                <w:sz w:val="18"/>
              </w:rPr>
              <w:t>v2.0</w:t>
            </w:r>
          </w:p>
        </w:tc>
      </w:tr>
      <w:tr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72" w:type="dxa"/>
              <w:bottom w:w="72" w:type="dxa"/>
              <w:left w:w="240" w:type="dxa"/>
              <w:right w:w="240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PingFang SC" w:hAnsi="PingFang SC" w:eastAsia="PingFang SC"/>
                <w:color w:val="6B7280"/>
                <w:sz w:val="18"/>
              </w:rPr>
              <w:t>运行环境</w:t>
            </w:r>
          </w:p>
        </w:tc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72" w:type="dxa"/>
              <w:bottom w:w="72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PingFang SC" w:hAnsi="PingFang SC" w:eastAsia="PingFang SC"/>
                <w:sz w:val="18"/>
              </w:rPr>
              <w:t>Windows / Node.js</w:t>
            </w:r>
          </w:p>
        </w:tc>
      </w:tr>
      <w:tr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72" w:type="dxa"/>
              <w:bottom w:w="72" w:type="dxa"/>
              <w:left w:w="240" w:type="dxa"/>
              <w:right w:w="240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PingFang SC" w:hAnsi="PingFang SC" w:eastAsia="PingFang SC"/>
                <w:color w:val="6B7280"/>
                <w:sz w:val="18"/>
              </w:rPr>
              <w:t>端口</w:t>
            </w:r>
          </w:p>
        </w:tc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72" w:type="dxa"/>
              <w:bottom w:w="72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PingFang SC" w:hAnsi="PingFang SC" w:eastAsia="PingFang SC"/>
                <w:sz w:val="18"/>
              </w:rPr>
              <w:t>3000</w:t>
            </w:r>
          </w:p>
        </w:tc>
      </w:tr>
    </w:tbl>
    <w:p>
      <w:r/>
    </w:p>
    <w:p>
      <w:pPr>
        <w:pStyle w:val="Heading1"/>
        <w:pageBreakBefore/>
      </w:pPr>
      <w:r>
        <w:rPr>
          <w:rFonts w:ascii="微软雅黑" w:eastAsia="微软雅黑" w:hAnsi="微软雅黑" w:cs="微软雅黑" w:hint="eastAsia"/>
          <w:lang w:eastAsia="zh-CN"/>
        </w:rPr>
        <w:t>一、系统启动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方式一：桌面快捷启动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双击桌面上的 </w:t>
      </w:r>
      <w:r>
        <w:rPr>
          <w:rFonts w:ascii="微软雅黑" w:hAnsi="微软雅黑" w:eastAsia="微软雅黑" w:cs="微软雅黑" w:hint="eastAsia"/>
          <w:lang w:eastAsia="zh-CN"/>
        </w:rPr>
        <w:t>溯源系统启动.bat</w:t>
      </w:r>
      <w:r>
        <w:rPr>
          <w:rFonts w:ascii="微软雅黑" w:eastAsia="微软雅黑" w:hAnsi="微软雅黑" w:cs="微软雅黑" w:hint="eastAsia"/>
          <w:lang w:eastAsia="zh-CN"/>
        </w:rPr>
        <w:t>，会自动弹出一个黑色窗口，显示：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正在启动溯源码系统...</w:t>
        <w:br/>
        <w:t>管理后台: http://localhost:3000</w:t>
        <w:br/>
        <w:t>消费者验证: http://localhost:3000/v/溯源码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浏览器打开 </w:t>
      </w:r>
      <w:r>
        <w:rPr>
          <w:rFonts w:ascii="Courier" w:hAnsi="Courier"/>
        </w:rPr>
        <w:t>http://localhost:3000</w:t>
      </w:r>
      <w:r>
        <w:rPr>
          <w:rFonts w:ascii="微软雅黑" w:eastAsia="微软雅黑" w:hAnsi="微软雅黑" w:cs="微软雅黑" w:hint="eastAsia"/>
          <w:lang w:eastAsia="zh-CN"/>
        </w:rPr>
        <w:t xml:space="preserve"> 即可进入管理后台。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方式二：项目目录启动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双击项目根目录的 </w:t>
      </w:r>
      <w:r>
        <w:rPr>
          <w:rFonts w:ascii="微软雅黑" w:hAnsi="微软雅黑" w:eastAsia="微软雅黑" w:cs="微软雅黑" w:hint="eastAsia"/>
          <w:lang w:eastAsia="zh-CN"/>
        </w:rPr>
        <w:t>启动系统.bat</w:t>
      </w:r>
      <w:r>
        <w:rPr>
          <w:rFonts w:ascii="微软雅黑" w:eastAsia="微软雅黑" w:hAnsi="微软雅黑" w:cs="微软雅黑" w:hint="eastAsia"/>
          <w:lang w:eastAsia="zh-CN"/>
        </w:rPr>
        <w:t>，效果一样。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方式三：命令行启动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在项目目录下打开终端，执行：</w:t>
      </w:r>
    </w:p>
    <w:p>
      <w:pPr/>
      <w:r>
        <w:rPr>
          <w:rFonts w:ascii="Courier" w:hAnsi="Courier"/>
          <w:sz w:val="18"/>
        </w:rPr>
        <w:t>node server.js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停止服务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直接关闭黑色窗口，或在终端按 </w:t>
      </w:r>
      <w:r>
        <w:rPr>
          <w:rFonts w:ascii="Courier" w:hAnsi="Courier"/>
        </w:rPr>
        <w:t>Ctrl + C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0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注意：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启动后请勿关闭黑色窗口，关了服务就停了。首次启动会自动安装依赖（需要联网），之后启动很快。</w:t>
      </w:r>
    </w:p>
    <w:p>
      <w:pPr>
        <w:pStyle w:val="Heading1"/>
      </w:pPr>
      <w:r>
        <w:rPr>
          <w:rFonts w:ascii="微软雅黑" w:eastAsia="微软雅黑" w:hAnsi="微软雅黑" w:cs="微软雅黑" w:hint="eastAsia"/>
          <w:lang w:eastAsia="zh-CN"/>
        </w:rPr>
        <w:t>二、管理后台总览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打开 </w:t>
      </w:r>
      <w:r>
        <w:rPr>
          <w:rFonts w:ascii="Courier" w:hAnsi="Courier"/>
        </w:rPr>
        <w:t>http://localhost:3000</w:t>
      </w:r>
      <w:r>
        <w:rPr>
          <w:rFonts w:ascii="微软雅黑" w:eastAsia="微软雅黑" w:hAnsi="微软雅黑" w:cs="微软雅黑" w:hint="eastAsia"/>
          <w:lang w:eastAsia="zh-CN"/>
        </w:rPr>
        <w:t>，进入后台首页。页面能看到：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数据统计：产品数、箱码数、子码数、代理商数、已发货箱数、已扫码数、串货预警数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最近</w:t>
      </w:r>
      <w:r>
        <w:t>10</w:t>
      </w:r>
      <w:r>
        <w:rPr>
          <w:rFonts w:ascii="微软雅黑" w:eastAsia="微软雅黑" w:hAnsi="微软雅黑" w:cs="微软雅黑" w:hint="eastAsia"/>
          <w:lang w:eastAsia="zh-CN"/>
        </w:rPr>
        <w:t>条扫码记录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工厂装箱入口二维码</w:t>
      </w:r>
      <w:r>
        <w:rPr>
          <w:rFonts w:ascii="微软雅黑" w:eastAsia="微软雅黑" w:hAnsi="微软雅黑" w:cs="微软雅黑" w:hint="eastAsia"/>
          <w:lang w:eastAsia="zh-CN"/>
        </w:rPr>
        <w:t>（工厂工人扫码进入装箱页面）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仓库发货入口二维码</w:t>
      </w:r>
      <w:r>
        <w:rPr>
          <w:rFonts w:ascii="微软雅黑" w:eastAsia="微软雅黑" w:hAnsi="微软雅黑" w:cs="微软雅黑" w:hint="eastAsia"/>
          <w:lang w:eastAsia="zh-CN"/>
        </w:rPr>
        <w:t>（仓库人员扫码进入发货页面）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后台顶部导航栏：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菜单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用途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首页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数据总览</w:t>
            </w:r>
            <w:r>
              <w:rPr>
                <w:rFonts w:ascii="PingFang SC" w:hAnsi="PingFang SC" w:eastAsia="PingFang SC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sz w:val="22"/>
              </w:rPr>
              <w:t xml:space="preserve"> + </w:t>
            </w:r>
            <w:r>
              <w:rPr>
                <w:rFonts w:ascii="PingFang SC" w:hAnsi="PingFang SC" w:eastAsia="PingFang SC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sz w:val="22"/>
              </w:rPr>
              <w:t>手机入口二维码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码生成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生成箱码</w:t>
            </w:r>
            <w:r>
              <w:rPr>
                <w:rFonts w:ascii="PingFang SC" w:hAnsi="PingFang SC" w:eastAsia="PingFang SC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sz w:val="22"/>
              </w:rPr>
              <w:t>/</w:t>
            </w:r>
            <w:r>
              <w:rPr>
                <w:rFonts w:ascii="PingFang SC" w:hAnsi="PingFang SC" w:eastAsia="PingFang SC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sz w:val="22"/>
              </w:rPr>
              <w:t>子码、打印标签（只生码，绑定在工厂装箱做）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工厂装箱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工厂扫箱码</w:t>
            </w:r>
            <w:r>
              <w:rPr>
                <w:rFonts w:ascii="PingFang SC" w:hAnsi="PingFang SC" w:eastAsia="PingFang SC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sz w:val="22"/>
              </w:rPr>
              <w:t>→</w:t>
            </w:r>
            <w:r>
              <w:rPr>
                <w:rFonts w:ascii="PingFang SC" w:hAnsi="PingFang SC" w:eastAsia="PingFang SC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sz w:val="22"/>
              </w:rPr>
              <w:t>输箱规</w:t>
            </w:r>
            <w:r>
              <w:rPr>
                <w:rFonts w:ascii="PingFang SC" w:hAnsi="PingFang SC" w:eastAsia="PingFang SC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sz w:val="22"/>
              </w:rPr>
              <w:t>→</w:t>
            </w:r>
            <w:r>
              <w:rPr>
                <w:rFonts w:ascii="PingFang SC" w:hAnsi="PingFang SC" w:eastAsia="PingFang SC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sz w:val="22"/>
              </w:rPr>
              <w:t>逐个扫子码自动绑定（防错）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仓库发货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扫箱码整箱发货</w:t>
            </w:r>
            <w:r>
              <w:rPr>
                <w:rFonts w:ascii="PingFang SC" w:hAnsi="PingFang SC" w:eastAsia="PingFang SC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sz w:val="22"/>
              </w:rPr>
              <w:t xml:space="preserve"> / </w:t>
            </w:r>
            <w:r>
              <w:rPr>
                <w:rFonts w:ascii="PingFang SC" w:hAnsi="PingFang SC" w:eastAsia="PingFang SC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sz w:val="22"/>
              </w:rPr>
              <w:t>扫子码散件发货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代理商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管理代理商信息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码查询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查所有箱码</w:t>
            </w:r>
            <w:r>
              <w:rPr>
                <w:rFonts w:ascii="PingFang SC" w:hAnsi="PingFang SC" w:eastAsia="PingFang SC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sz w:val="22"/>
              </w:rPr>
              <w:t>/</w:t>
            </w:r>
            <w:r>
              <w:rPr>
                <w:rFonts w:ascii="PingFang SC" w:hAnsi="PingFang SC" w:eastAsia="PingFang SC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sz w:val="22"/>
              </w:rPr>
              <w:t>子码的状态、归属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扫码日志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所有消费者扫码记录，含窜货分级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品牌营销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品牌信息</w:t>
            </w:r>
            <w:r>
              <w:rPr>
                <w:rFonts w:ascii="PingFang SC" w:hAnsi="PingFang SC" w:eastAsia="PingFang SC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sz w:val="22"/>
              </w:rPr>
              <w:t xml:space="preserve"> + </w:t>
            </w:r>
            <w:r>
              <w:rPr>
                <w:rFonts w:ascii="PingFang SC" w:hAnsi="PingFang SC" w:eastAsia="PingFang SC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sz w:val="22"/>
              </w:rPr>
              <w:t>扫码营销活动配置</w:t>
            </w:r>
          </w:p>
        </w:tc>
      </w:tr>
    </w:tbl>
    <w:p>
      <w:pPr>
        <w:pStyle w:val="Heading1"/>
      </w:pPr>
      <w:r>
        <w:rPr>
          <w:rFonts w:ascii="微软雅黑" w:eastAsia="微软雅黑" w:hAnsi="微软雅黑" w:cs="微软雅黑" w:hint="eastAsia"/>
          <w:lang w:eastAsia="zh-CN"/>
        </w:rPr>
        <w:t>三、完整业务流程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整体链路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品牌方生成箱码+子码</w:t>
        <w:br/>
        <w:t xml:space="preserve">  → 码发给生产工厂</w:t>
        <w:br/>
        <w:t xml:space="preserve">  → 工厂装箱：扫箱码→输箱规→逐个扫子码绑定（防错）</w:t>
        <w:br/>
        <w:t xml:space="preserve">  → 成品入品牌方仓库</w:t>
        <w:br/>
        <w:t xml:space="preserve">  → 仓库发货：选代理商→扫箱码(整箱)或子码(散件)</w:t>
        <w:br/>
        <w:t xml:space="preserve">  → 消费者微信扫码验证（正品/窜货/抽奖）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第1步：添加产品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进入 </w:t>
      </w:r>
      <w:r>
        <w:rPr>
          <w:rFonts w:ascii="微软雅黑" w:eastAsia="微软雅黑" w:hAnsi="微软雅黑" w:cs="微软雅黑" w:hint="eastAsia"/>
          <w:b/>
          <w:lang w:eastAsia="zh-CN"/>
        </w:rPr>
        <w:t>码生成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页面，在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产品管理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区域：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填写产品名称（必填，如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天山矿泉水</w:t>
      </w:r>
      <w:r>
        <w:t>500ml"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填写规格（选填，如</w:t>
      </w:r>
      <w:r>
        <w:t>"500ml/</w:t>
      </w:r>
      <w:r>
        <w:rPr>
          <w:rFonts w:ascii="微软雅黑" w:eastAsia="微软雅黑" w:hAnsi="微软雅黑" w:cs="微软雅黑" w:hint="eastAsia"/>
          <w:lang w:eastAsia="zh-CN"/>
        </w:rPr>
        <w:t>瓶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填写批次号（选填，如</w:t>
      </w:r>
      <w:r>
        <w:t>"20260815"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填写箱规（选填，如填</w:t>
      </w:r>
      <w:r>
        <w:t xml:space="preserve">8 = </w:t>
      </w:r>
      <w:r>
        <w:rPr>
          <w:rFonts w:ascii="微软雅黑" w:eastAsia="微软雅黑" w:hAnsi="微软雅黑" w:cs="微软雅黑" w:hint="eastAsia"/>
          <w:lang w:eastAsia="zh-CN"/>
        </w:rPr>
        <w:t>每箱装</w:t>
      </w:r>
      <w:r>
        <w:t>8</w:t>
      </w:r>
      <w:r>
        <w:rPr>
          <w:rFonts w:ascii="微软雅黑" w:eastAsia="微软雅黑" w:hAnsi="微软雅黑" w:cs="微软雅黑" w:hint="eastAsia"/>
          <w:lang w:eastAsia="zh-CN"/>
        </w:rPr>
        <w:t>个）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添加产品</w:t>
      </w:r>
      <w:r>
        <w:t>"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一个产品只需添加一次，后面可以反复用它生成码。</w:t>
      </w:r>
    </w:p>
    <w:p>
      <w:pPr>
        <w:spacing w:after="0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箱规说明：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工厂装箱时系统自动带出产品的默认箱规，工人无需手动输入；装箱页也可以临时修改某一箱的箱规。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第2步：添加代理商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进入 </w:t>
      </w:r>
      <w:r>
        <w:rPr>
          <w:rFonts w:ascii="微软雅黑" w:eastAsia="微软雅黑" w:hAnsi="微软雅黑" w:cs="微软雅黑" w:hint="eastAsia"/>
          <w:b/>
          <w:lang w:eastAsia="zh-CN"/>
        </w:rPr>
        <w:t>代理商</w:t>
      </w:r>
      <w:r>
        <w:rPr>
          <w:rFonts w:ascii="微软雅黑" w:eastAsia="微软雅黑" w:hAnsi="微软雅黑" w:cs="微软雅黑" w:hint="eastAsia"/>
          <w:lang w:eastAsia="zh-CN"/>
        </w:rPr>
        <w:t xml:space="preserve"> 页面：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填写代理商名称（必填，如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深圳市</w:t>
      </w:r>
      <w:r>
        <w:t xml:space="preserve"> XX </w:t>
      </w:r>
      <w:r>
        <w:rPr>
          <w:rFonts w:ascii="微软雅黑" w:eastAsia="微软雅黑" w:hAnsi="微软雅黑" w:cs="微软雅黑" w:hint="eastAsia"/>
          <w:lang w:eastAsia="zh-CN"/>
        </w:rPr>
        <w:t>贸易有限公司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填写电话（选填）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填写负责区域（重要！如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广东省深圳市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，窜货检测靠这个判断）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填写地址（选填）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添加代理商</w:t>
      </w:r>
      <w:r>
        <w:t>"</w:t>
      </w:r>
    </w:p>
    <w:p>
      <w:pPr>
        <w:spacing w:after="0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区域填写规范：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建议写</w:t>
      </w:r>
      <w:r>
        <w:rPr>
          <w:rFonts w:ascii="PingFang SC" w:hAnsi="PingFang SC"/>
          <w:color w:val="111827"/>
          <w:sz w:val="22"/>
        </w:rPr>
        <w:t>"XX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省</w:t>
      </w:r>
      <w:r>
        <w:rPr>
          <w:rFonts w:ascii="PingFang SC" w:hAnsi="PingFang SC"/>
          <w:color w:val="111827"/>
          <w:sz w:val="22"/>
        </w:rPr>
        <w:t>XX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市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格式，系统会自动提取省份来判断是跨市（</w:t>
      </w:r>
      <w:r>
        <w:rPr>
          <w:rFonts w:ascii="PingFang SC" w:hAnsi="PingFang SC"/>
          <w:color w:val="111827"/>
          <w:sz w:val="22"/>
        </w:rPr>
        <w:t>1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级窜货）还是跨省（</w:t>
      </w:r>
      <w:r>
        <w:rPr>
          <w:rFonts w:ascii="PingFang SC" w:hAnsi="PingFang SC"/>
          <w:color w:val="111827"/>
          <w:sz w:val="22"/>
        </w:rPr>
        <w:t>2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级窜货）。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第3步：生成箱码（父码）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进入 </w:t>
      </w:r>
      <w:r>
        <w:rPr>
          <w:rFonts w:ascii="微软雅黑" w:eastAsia="微软雅黑" w:hAnsi="微软雅黑" w:cs="微软雅黑" w:hint="eastAsia"/>
          <w:b/>
          <w:lang w:eastAsia="zh-CN"/>
        </w:rPr>
        <w:t>码生成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页面，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第一步：生成箱码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区域：</w:t>
      </w:r>
    </w:p>
    <w:p>
      <w:pPr>
        <w:pStyle w:val="ListNumber"/>
        <w:numPr>
          <w:ilvl w:val="0"/>
          <w:numId w:val="12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选择产品</w:t>
      </w:r>
    </w:p>
    <w:p>
      <w:pPr>
        <w:pStyle w:val="ListNumber"/>
        <w:numPr>
          <w:ilvl w:val="0"/>
          <w:numId w:val="12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填写批次号（选填，不填用产品默认批次）</w:t>
      </w:r>
    </w:p>
    <w:p>
      <w:pPr>
        <w:pStyle w:val="ListNumber"/>
        <w:numPr>
          <w:ilvl w:val="0"/>
          <w:numId w:val="12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填写生成数量（</w:t>
      </w:r>
      <w:r>
        <w:t>1~1000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12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生成箱码</w:t>
      </w:r>
      <w:r>
        <w:t>"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生成的每个箱码都是唯一的，以字母 </w:t>
      </w:r>
      <w:r>
        <w:rPr>
          <w:rFonts w:ascii="Courier" w:hAnsi="Courier"/>
        </w:rPr>
        <w:t>B</w:t>
      </w:r>
      <w:r>
        <w:rPr>
          <w:rFonts w:ascii="微软雅黑" w:eastAsia="微软雅黑" w:hAnsi="微软雅黑" w:cs="微软雅黑" w:hint="eastAsia"/>
          <w:lang w:eastAsia="zh-CN"/>
        </w:rPr>
        <w:t xml:space="preserve"> 开头，例如 </w:t>
      </w:r>
      <w:r>
        <w:rPr>
          <w:rFonts w:ascii="Courier" w:hAnsi="Courier"/>
        </w:rPr>
        <w:t>BLZK8FG3KP9</w:t>
      </w:r>
      <w:r>
        <w:rPr>
          <w:rFonts w:ascii="微软雅黑" w:eastAsia="微软雅黑" w:hAnsi="微软雅黑" w:cs="微软雅黑" w:hint="eastAsia"/>
          <w:lang w:eastAsia="zh-CN"/>
        </w:rPr>
        <w:t xml:space="preserve">。二维码图片会自动保存到 </w:t>
      </w:r>
      <w:r>
        <w:rPr>
          <w:rFonts w:ascii="Courier" w:hAnsi="Courier"/>
        </w:rPr>
        <w:t>public/qr/</w:t>
      </w:r>
      <w:r>
        <w:rPr>
          <w:rFonts w:ascii="微软雅黑" w:eastAsia="微软雅黑" w:hAnsi="微软雅黑" w:cs="微软雅黑" w:hint="eastAsia"/>
          <w:lang w:eastAsia="zh-CN"/>
        </w:rPr>
        <w:t xml:space="preserve"> 目录下。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第4步：生成子码（单品码）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同一个页面，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第二步：生成子码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区域：</w:t>
      </w:r>
    </w:p>
    <w:p>
      <w:pPr>
        <w:pStyle w:val="ListNumber"/>
        <w:numPr>
          <w:ilvl w:val="0"/>
          <w:numId w:val="13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选择产品</w:t>
      </w:r>
    </w:p>
    <w:p>
      <w:pPr>
        <w:pStyle w:val="ListNumber"/>
        <w:numPr>
          <w:ilvl w:val="0"/>
          <w:numId w:val="13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填写批次号</w:t>
      </w:r>
    </w:p>
    <w:p>
      <w:pPr>
        <w:pStyle w:val="ListNumber"/>
        <w:numPr>
          <w:ilvl w:val="0"/>
          <w:numId w:val="13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填写生成数量（</w:t>
      </w:r>
      <w:r>
        <w:t>1~5000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13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生成子码</w:t>
      </w:r>
      <w:r>
        <w:t>"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子码以字母 </w:t>
      </w:r>
      <w:r>
        <w:rPr>
          <w:rFonts w:ascii="Courier" w:hAnsi="Courier"/>
        </w:rPr>
        <w:t>S</w:t>
      </w:r>
      <w:r>
        <w:rPr>
          <w:rFonts w:ascii="微软雅黑" w:eastAsia="微软雅黑" w:hAnsi="微软雅黑" w:cs="微软雅黑" w:hint="eastAsia"/>
          <w:lang w:eastAsia="zh-CN"/>
        </w:rPr>
        <w:t xml:space="preserve"> 开头，例如 </w:t>
      </w:r>
      <w:r>
        <w:rPr>
          <w:rFonts w:ascii="Courier" w:hAnsi="Courier"/>
        </w:rPr>
        <w:t>SLZK8FG3KP9</w:t>
      </w:r>
      <w:r>
        <w:rPr>
          <w:rFonts w:ascii="微软雅黑" w:eastAsia="微软雅黑" w:hAnsi="微软雅黑" w:cs="微软雅黑" w:hint="eastAsia"/>
          <w:lang w:eastAsia="zh-CN"/>
        </w:rPr>
        <w:t>。此时子码是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未绑定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状态，还没有关联到任何箱码。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第5步：打印标签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在码生成页面点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打印标签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按钮，或直接进入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标签打印</w:t>
      </w:r>
      <w:r>
        <w:rPr>
          <w:rFonts w:ascii="微软雅黑" w:eastAsia="微软雅黑" w:hAnsi="微软雅黑" w:cs="微软雅黑" w:hint="eastAsia"/>
          <w:lang w:eastAsia="zh-CN"/>
        </w:rPr>
        <w:t xml:space="preserve"> 页面：</w:t>
      </w:r>
    </w:p>
    <w:p>
      <w:pPr>
        <w:pStyle w:val="ListNumber"/>
        <w:numPr>
          <w:ilvl w:val="0"/>
          <w:numId w:val="14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选择标签类型：箱码标签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子码标签</w:t>
      </w:r>
    </w:p>
    <w:p>
      <w:pPr>
        <w:pStyle w:val="ListNumber"/>
        <w:numPr>
          <w:ilvl w:val="0"/>
          <w:numId w:val="14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系统会列出对应的码</w:t>
      </w:r>
    </w:p>
    <w:p>
      <w:pPr>
        <w:pStyle w:val="ListNumber"/>
        <w:numPr>
          <w:ilvl w:val="0"/>
          <w:numId w:val="14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勾选要打印的码</w:t>
      </w:r>
    </w:p>
    <w:p>
      <w:pPr>
        <w:pStyle w:val="ListNumber"/>
        <w:numPr>
          <w:ilvl w:val="0"/>
          <w:numId w:val="14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打印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，弹出</w:t>
      </w:r>
      <w:r>
        <w:t>A4</w:t>
      </w:r>
      <w:r>
        <w:rPr>
          <w:rFonts w:ascii="微软雅黑" w:eastAsia="微软雅黑" w:hAnsi="微软雅黑" w:cs="微软雅黑" w:hint="eastAsia"/>
          <w:lang w:eastAsia="zh-CN"/>
        </w:rPr>
        <w:t>排版预览页</w:t>
      </w:r>
    </w:p>
    <w:p>
      <w:pPr>
        <w:pStyle w:val="ListNumber"/>
        <w:numPr>
          <w:ilvl w:val="0"/>
          <w:numId w:val="14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用浏览器打印（</w:t>
      </w:r>
      <w:r>
        <w:t>Ctrl+P</w:t>
      </w:r>
      <w:r>
        <w:rPr>
          <w:rFonts w:ascii="微软雅黑" w:eastAsia="微软雅黑" w:hAnsi="微软雅黑" w:cs="微软雅黑" w:hint="eastAsia"/>
          <w:lang w:eastAsia="zh-CN"/>
        </w:rPr>
        <w:t>），选实际打印机打印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标签上印有：品牌名称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产品名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二维码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码值文字。</w:t>
      </w:r>
    </w:p>
    <w:p>
      <w:pPr>
        <w:spacing w:after="0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建议：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箱码标签贴在纸箱外面，子码标签贴在单个产品包装上。工厂装箱时扫箱码再扫子码，自动绑定。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第6步：工厂装箱（关键环节）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进入 </w:t>
      </w:r>
      <w:r>
        <w:rPr>
          <w:rFonts w:ascii="微软雅黑" w:eastAsia="微软雅黑" w:hAnsi="微软雅黑" w:cs="微软雅黑" w:hint="eastAsia"/>
          <w:b/>
          <w:lang w:eastAsia="zh-CN"/>
        </w:rPr>
        <w:t>工厂装箱</w:t>
      </w:r>
      <w:r>
        <w:rPr>
          <w:rFonts w:ascii="微软雅黑" w:eastAsia="微软雅黑" w:hAnsi="微软雅黑" w:cs="微软雅黑" w:hint="eastAsia"/>
          <w:lang w:eastAsia="zh-CN"/>
        </w:rPr>
        <w:t xml:space="preserve"> 页面（电脑或手机均可）。这是子码绑定到箱码的</w:t>
      </w:r>
      <w:r>
        <w:rPr>
          <w:rFonts w:ascii="微软雅黑" w:eastAsia="微软雅黑" w:hAnsi="微软雅黑" w:cs="微软雅黑" w:hint="eastAsia"/>
          <w:b/>
          <w:lang w:eastAsia="zh-CN"/>
        </w:rPr>
        <w:t>唯一环节</w:t>
      </w:r>
      <w:r>
        <w:rPr>
          <w:rFonts w:ascii="微软雅黑" w:eastAsia="微软雅黑" w:hAnsi="微软雅黑" w:cs="微软雅黑" w:hint="eastAsia"/>
          <w:lang w:eastAsia="zh-CN"/>
        </w:rPr>
        <w:t>，码生成页面只生码不绑定。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页面只有一个扫码框，系统自动识别码的类型，</w:t>
      </w:r>
      <w:r>
        <w:rPr>
          <w:rFonts w:ascii="微软雅黑" w:eastAsia="微软雅黑" w:hAnsi="微软雅黑" w:cs="微软雅黑" w:hint="eastAsia"/>
          <w:b/>
          <w:lang w:eastAsia="zh-CN"/>
        </w:rPr>
        <w:t>全程不用点任何按钮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15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扫箱码（B开头）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自动开始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切换这一箱，产品默认箱规自动带出</w:t>
      </w:r>
    </w:p>
    <w:p>
      <w:pPr>
        <w:pStyle w:val="ListNumber"/>
        <w:numPr>
          <w:ilvl w:val="0"/>
          <w:numId w:val="15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逐个扫子码（S开头）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每扫一个自动绑定到当前箱，大进度条实时显示（如</w:t>
      </w:r>
      <w:r>
        <w:t xml:space="preserve"> 3/8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15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扫满自动完成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提示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本箱装箱完成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，直接扫下一个箱码开始新箱</w:t>
      </w:r>
    </w:p>
    <w:p>
      <w:pPr>
        <w:pStyle w:val="ListNumber"/>
        <w:numPr>
          <w:ilvl w:val="0"/>
          <w:numId w:val="15"/>
        </w:numPr>
      </w:pPr>
      <w:r>
        <w:rPr>
          <w:rFonts w:ascii="微软雅黑" w:eastAsia="微软雅黑" w:hAnsi="微软雅黑" w:cs="微软雅黑" w:hint="eastAsia"/>
          <w:b/>
          <w:lang w:eastAsia="zh-CN"/>
        </w:rPr>
        <w:t>防错提示</w:t>
      </w:r>
      <w:r>
        <w:rPr>
          <w:rFonts w:ascii="微软雅黑" w:eastAsia="微软雅黑" w:hAnsi="微软雅黑" w:cs="微软雅黑" w:hint="eastAsia"/>
          <w:lang w:eastAsia="zh-CN"/>
        </w:rPr>
        <w:t>（扫错会红色警示并计数）：</w:t>
      </w:r>
    </w:p>
    <w:p>
      <w:pPr>
        <w:pStyle w:val="ListBullet2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本箱已装满还扫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提示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本箱已装满（</w:t>
      </w:r>
      <w:r>
        <w:t>4/4</w:t>
      </w:r>
      <w:r>
        <w:rPr>
          <w:rFonts w:ascii="微软雅黑" w:eastAsia="微软雅黑" w:hAnsi="微软雅黑" w:cs="微软雅黑" w:hint="eastAsia"/>
          <w:lang w:eastAsia="zh-CN"/>
        </w:rPr>
        <w:t>），请扫下一个箱码</w:t>
      </w:r>
      <w:r>
        <w:t>"</w:t>
      </w:r>
    </w:p>
    <w:p>
      <w:pPr>
        <w:pStyle w:val="ListBullet2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扫到重复子码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提示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该子码已在本箱</w:t>
      </w:r>
      <w:r>
        <w:t>"</w:t>
      </w:r>
    </w:p>
    <w:p>
      <w:pPr>
        <w:pStyle w:val="ListBullet2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扫到其他箱的子码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提示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已绑定箱码</w:t>
      </w:r>
      <w:r>
        <w:t xml:space="preserve"> XXX"</w:t>
      </w:r>
    </w:p>
    <w:p>
      <w:pPr>
        <w:pStyle w:val="ListBullet2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扫到不同产品的子码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提示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产品不符</w:t>
      </w:r>
      <w:r>
        <w:t>"</w:t>
      </w:r>
    </w:p>
    <w:p>
      <w:pPr>
        <w:pStyle w:val="ListBullet2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扫到已发货的子码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提示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已发货，不能装箱</w:t>
      </w:r>
      <w:r>
        <w:t>"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页面下方有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本次会话统计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：完成箱数、绑定子码数、扫错次数，方便车间管理。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扫码枪用法：</w:t>
      </w:r>
      <w:r>
        <w:rPr>
          <w:rFonts w:ascii="微软雅黑" w:eastAsia="微软雅黑" w:hAnsi="微软雅黑" w:cs="微软雅黑" w:hint="eastAsia"/>
          <w:lang w:eastAsia="zh-CN"/>
        </w:rPr>
        <w:t>光标保持在输入框，扫码枪连着扫即可（</w:t>
      </w:r>
      <w:r>
        <w:t>B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t>/S</w:t>
      </w:r>
      <w:r>
        <w:rPr>
          <w:rFonts w:ascii="微软雅黑" w:eastAsia="微软雅黑" w:hAnsi="微软雅黑" w:cs="微软雅黑" w:hint="eastAsia"/>
          <w:lang w:eastAsia="zh-CN"/>
        </w:rPr>
        <w:t>码自动识别）。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手机扫码：</w:t>
      </w:r>
      <w:r>
        <w:rPr>
          <w:rFonts w:ascii="微软雅黑" w:eastAsia="微软雅黑" w:hAnsi="微软雅黑" w:cs="微软雅黑" w:hint="eastAsia"/>
          <w:lang w:eastAsia="zh-CN"/>
        </w:rPr>
        <w:t>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手机扫码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按钮调用摄像头。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补充说明：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如果中途断了，重新扫同一个箱码可以继续装箱（已绑的子码不会丢）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箱规可在装箱页临时修改（如这一箱装</w:t>
      </w:r>
      <w:r>
        <w:t>12</w:t>
      </w:r>
      <w:r>
        <w:rPr>
          <w:rFonts w:ascii="微软雅黑" w:eastAsia="微软雅黑" w:hAnsi="微软雅黑" w:cs="微软雅黑" w:hint="eastAsia"/>
          <w:lang w:eastAsia="zh-CN"/>
        </w:rPr>
        <w:t>个），下一箱扫箱码时恢复产品默认箱规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产品没设箱规时，扫箱码后需先在装箱页填一下箱规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第7步：仓库发货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进入 </w:t>
      </w:r>
      <w:r>
        <w:rPr>
          <w:rFonts w:ascii="微软雅黑" w:eastAsia="微软雅黑" w:hAnsi="微软雅黑" w:cs="微软雅黑" w:hint="eastAsia"/>
          <w:b/>
          <w:lang w:eastAsia="zh-CN"/>
        </w:rPr>
        <w:t>仓库发货</w:t>
      </w:r>
      <w:r>
        <w:rPr>
          <w:rFonts w:ascii="微软雅黑" w:eastAsia="微软雅黑" w:hAnsi="微软雅黑" w:cs="微软雅黑" w:hint="eastAsia"/>
          <w:lang w:eastAsia="zh-CN"/>
        </w:rPr>
        <w:t xml:space="preserve"> 页面（电脑或手机均可）：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整箱发货（扫箱码）：</w:t>
      </w:r>
    </w:p>
    <w:p>
      <w:pPr>
        <w:pStyle w:val="ListNumber"/>
        <w:numPr>
          <w:ilvl w:val="0"/>
          <w:numId w:val="16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选择要发给哪个代理商</w:t>
      </w:r>
    </w:p>
    <w:p>
      <w:pPr>
        <w:pStyle w:val="ListNumber"/>
        <w:numPr>
          <w:ilvl w:val="0"/>
          <w:numId w:val="16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扫码或输入箱码（以</w:t>
      </w:r>
      <w:r>
        <w:t>B</w:t>
      </w:r>
      <w:r>
        <w:rPr>
          <w:rFonts w:ascii="微软雅黑" w:eastAsia="微软雅黑" w:hAnsi="微软雅黑" w:cs="微软雅黑" w:hint="eastAsia"/>
          <w:lang w:eastAsia="zh-CN"/>
        </w:rPr>
        <w:t>开头）</w:t>
      </w:r>
    </w:p>
    <w:p>
      <w:pPr>
        <w:pStyle w:val="ListNumber"/>
        <w:numPr>
          <w:ilvl w:val="0"/>
          <w:numId w:val="16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填写操作人姓名（选填）</w:t>
      </w:r>
    </w:p>
    <w:p>
      <w:pPr>
        <w:pStyle w:val="ListNumber"/>
        <w:numPr>
          <w:ilvl w:val="0"/>
          <w:numId w:val="16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发货</w:t>
      </w:r>
      <w:r>
        <w:t>"</w:t>
      </w:r>
    </w:p>
    <w:p>
      <w:pPr>
        <w:pStyle w:val="ListNumber"/>
        <w:numPr>
          <w:ilvl w:val="0"/>
          <w:numId w:val="16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该箱及箱内所有子码状态变为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已发货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，记录代理商和发货时间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散件发货（扫子码）：</w:t>
      </w:r>
    </w:p>
    <w:p>
      <w:pPr>
        <w:pStyle w:val="ListNumber"/>
        <w:numPr>
          <w:ilvl w:val="0"/>
          <w:numId w:val="17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选择要发给哪个代理商</w:t>
      </w:r>
    </w:p>
    <w:p>
      <w:pPr>
        <w:pStyle w:val="ListNumber"/>
        <w:numPr>
          <w:ilvl w:val="0"/>
          <w:numId w:val="17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扫码或输入子码（以</w:t>
      </w:r>
      <w:r>
        <w:t>S</w:t>
      </w:r>
      <w:r>
        <w:rPr>
          <w:rFonts w:ascii="微软雅黑" w:eastAsia="微软雅黑" w:hAnsi="微软雅黑" w:cs="微软雅黑" w:hint="eastAsia"/>
          <w:lang w:eastAsia="zh-CN"/>
        </w:rPr>
        <w:t>开头）</w:t>
      </w:r>
    </w:p>
    <w:p>
      <w:pPr>
        <w:pStyle w:val="ListNumber"/>
        <w:numPr>
          <w:ilvl w:val="0"/>
          <w:numId w:val="17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填写操作人姓名（选填）</w:t>
      </w:r>
    </w:p>
    <w:p>
      <w:pPr>
        <w:pStyle w:val="ListNumber"/>
        <w:numPr>
          <w:ilvl w:val="0"/>
          <w:numId w:val="17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发货</w:t>
      </w:r>
      <w:r>
        <w:t>"</w:t>
      </w:r>
    </w:p>
    <w:p>
      <w:pPr>
        <w:pStyle w:val="ListNumber"/>
        <w:numPr>
          <w:ilvl w:val="0"/>
          <w:numId w:val="17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该子码单独发货给代理商，不影响同箱其他子码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发货记录表格有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类型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列：绿色标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整箱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，黄色标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散件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，一目了然。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手机扫码发货：</w:t>
      </w:r>
      <w:r>
        <w:rPr>
          <w:rFonts w:ascii="微软雅黑" w:eastAsia="微软雅黑" w:hAnsi="微软雅黑" w:cs="微软雅黑" w:hint="eastAsia"/>
          <w:lang w:eastAsia="zh-CN"/>
        </w:rPr>
        <w:t>页面上有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扫码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按钮，点击调用手机摄像头扫码。仓库人员用手机扫后台首页的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仓库入口二维码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进入发货页即可。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第8步：消费者扫码验证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消费者用微信扫描产品上的二维码，会打开验证页面（</w:t>
      </w:r>
      <w:r>
        <w:rPr>
          <w:rFonts w:ascii="微软雅黑" w:hAnsi="微软雅黑" w:eastAsia="微软雅黑" w:cs="微软雅黑" w:hint="eastAsia"/>
          <w:lang w:eastAsia="zh-CN"/>
        </w:rPr>
        <w:t>/v/码值</w:t>
      </w:r>
      <w:r>
        <w:rPr>
          <w:rFonts w:ascii="微软雅黑" w:eastAsia="微软雅黑" w:hAnsi="微软雅黑" w:cs="微软雅黑" w:hint="eastAsia"/>
          <w:lang w:eastAsia="zh-CN"/>
        </w:rPr>
        <w:t>），显示：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品牌名称、</w:t>
      </w:r>
      <w:r>
        <w:t>Logo</w:t>
      </w:r>
      <w:r>
        <w:rPr>
          <w:rFonts w:ascii="微软雅黑" w:eastAsia="微软雅黑" w:hAnsi="微软雅黑" w:cs="微软雅黑" w:hint="eastAsia"/>
          <w:lang w:eastAsia="zh-CN"/>
        </w:rPr>
        <w:t>、欢迎语（可在品牌设置里改）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产品名称、规格、批次号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验证结果：正品已验证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未发货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尚未出库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发货代理商及负责区域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扫码次数：第几次扫码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首次扫码时间和地点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如果有活动且中奖，显示中奖动画和奖品信息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如果检测到窜货，显示窜货警告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扫码次数提醒：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首次扫码：正常显示产品信息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多次扫码：页面顶部提示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此码已被扫过</w:t>
      </w:r>
      <w:r>
        <w:t>X</w:t>
      </w:r>
      <w:r>
        <w:rPr>
          <w:rFonts w:ascii="微软雅黑" w:eastAsia="微软雅黑" w:hAnsi="微软雅黑" w:cs="微软雅黑" w:hint="eastAsia"/>
          <w:lang w:eastAsia="zh-CN"/>
        </w:rPr>
        <w:t>次，首次扫码于</w:t>
      </w:r>
      <w:r>
        <w:t xml:space="preserve"> XXXX</w:t>
      </w:r>
      <w:r>
        <w:rPr>
          <w:rFonts w:ascii="微软雅黑" w:eastAsia="微软雅黑" w:hAnsi="微软雅黑" w:cs="微软雅黑" w:hint="eastAsia"/>
          <w:lang w:eastAsia="zh-CN"/>
        </w:rPr>
        <w:t>，请警惕假冒</w:t>
      </w:r>
      <w:r>
        <w:t>"</w:t>
      </w:r>
    </w:p>
    <w:p>
      <w:pPr>
        <w:pStyle w:val="Heading1"/>
      </w:pPr>
      <w:r>
        <w:rPr>
          <w:rFonts w:ascii="微软雅黑" w:eastAsia="微软雅黑" w:hAnsi="微软雅黑" w:cs="微软雅黑" w:hint="eastAsia"/>
          <w:lang w:eastAsia="zh-CN"/>
        </w:rPr>
        <w:t>四、品牌定制设置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进入 </w:t>
      </w:r>
      <w:r>
        <w:rPr>
          <w:rFonts w:ascii="微软雅黑" w:eastAsia="微软雅黑" w:hAnsi="微软雅黑" w:cs="微软雅黑" w:hint="eastAsia"/>
          <w:b/>
          <w:lang w:eastAsia="zh-CN"/>
        </w:rPr>
        <w:t>品牌营销</w:t>
      </w:r>
      <w:r>
        <w:rPr>
          <w:rFonts w:ascii="微软雅黑" w:eastAsia="微软雅黑" w:hAnsi="微软雅黑" w:cs="微软雅黑" w:hint="eastAsia"/>
          <w:lang w:eastAsia="zh-CN"/>
        </w:rPr>
        <w:t xml:space="preserve"> 页面，可以配置：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配置项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说明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示例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品牌名称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消费者页面顶部显示的品牌名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"</w:t>
            </w:r>
            <w:r>
              <w:rPr>
                <w:rFonts w:ascii="PingFang SC" w:hAnsi="PingFang SC" w:eastAsia="PingFang SC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sz w:val="22"/>
              </w:rPr>
              <w:t>天山泉</w:t>
            </w:r>
            <w:r>
              <w:rPr>
                <w:rFonts w:ascii="PingFang SC" w:hAnsi="PingFang SC" w:eastAsia="PingFang SC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sz w:val="22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Logo</w:t>
            </w:r>
            <w:r>
              <w:rPr>
                <w:rFonts w:ascii="PingFang SC" w:hAnsi="PingFang SC" w:eastAsia="PingFang SC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sz w:val="22"/>
              </w:rPr>
              <w:t>文字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品牌</w:t>
            </w:r>
            <w:r>
              <w:rPr>
                <w:rFonts w:ascii="PingFang SC" w:hAnsi="PingFang SC" w:eastAsia="PingFang SC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sz w:val="22"/>
              </w:rPr>
              <w:t>Logo</w:t>
            </w:r>
            <w:r>
              <w:rPr>
                <w:rFonts w:ascii="PingFang SC" w:hAnsi="PingFang SC" w:eastAsia="PingFang SC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sz w:val="22"/>
              </w:rPr>
              <w:t>位的文字</w:t>
            </w:r>
            <w:r>
              <w:rPr>
                <w:rFonts w:ascii="PingFang SC" w:hAnsi="PingFang SC" w:eastAsia="PingFang SC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sz w:val="22"/>
              </w:rPr>
              <w:t>/emoji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"🏔️"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欢迎语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验证页面欢迎文字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"</w:t>
            </w:r>
            <w:r>
              <w:rPr>
                <w:rFonts w:ascii="PingFang SC" w:hAnsi="PingFang SC" w:eastAsia="PingFang SC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sz w:val="22"/>
              </w:rPr>
              <w:t>天山泉</w:t>
            </w:r>
            <w:r>
              <w:rPr>
                <w:rFonts w:ascii="PingFang SC" w:hAnsi="PingFang SC" w:eastAsia="PingFang SC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sz w:val="22"/>
              </w:rPr>
              <w:t xml:space="preserve"> · </w:t>
            </w:r>
            <w:r>
              <w:rPr>
                <w:rFonts w:ascii="PingFang SC" w:hAnsi="PingFang SC" w:eastAsia="PingFang SC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sz w:val="22"/>
              </w:rPr>
              <w:t>正品验证</w:t>
            </w:r>
            <w:r>
              <w:rPr>
                <w:rFonts w:ascii="PingFang SC" w:hAnsi="PingFang SC" w:eastAsia="PingFang SC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sz w:val="22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主题色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页面主色调（十六进制色值）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#1a73e8</w:t>
            </w:r>
            <w:r>
              <w:rPr>
                <w:rFonts w:ascii="PingFang SC" w:hAnsi="PingFang SC" w:eastAsia="PingFang SC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sz w:val="22"/>
              </w:rPr>
              <w:t>（蓝色）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联系电话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页面底部显示的客服电话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400-xxx-xxxx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保存后立即生效，下次消费者扫码就是新样式。</w:t>
      </w:r>
    </w:p>
    <w:p>
      <w:pPr>
        <w:pStyle w:val="Heading1"/>
      </w:pPr>
      <w:r>
        <w:rPr>
          <w:rFonts w:ascii="微软雅黑" w:eastAsia="微软雅黑" w:hAnsi="微软雅黑" w:cs="微软雅黑" w:hint="eastAsia"/>
          <w:lang w:eastAsia="zh-CN"/>
        </w:rPr>
        <w:t>五、扫码营销活动配置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同一个 </w:t>
      </w:r>
      <w:r>
        <w:rPr>
          <w:rFonts w:ascii="微软雅黑" w:eastAsia="微软雅黑" w:hAnsi="微软雅黑" w:cs="微软雅黑" w:hint="eastAsia"/>
          <w:b/>
          <w:lang w:eastAsia="zh-CN"/>
        </w:rPr>
        <w:t>品牌营销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页面下方，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营销活动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区域：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创建活动</w:t>
      </w:r>
    </w:p>
    <w:p>
      <w:pPr>
        <w:pStyle w:val="ListNumber"/>
        <w:numPr>
          <w:ilvl w:val="0"/>
          <w:numId w:val="18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填写活动名称（如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开瓶有奖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18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设置开始日期、结束日期</w:t>
      </w:r>
    </w:p>
    <w:p>
      <w:pPr>
        <w:pStyle w:val="ListNumber"/>
        <w:numPr>
          <w:ilvl w:val="0"/>
          <w:numId w:val="18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设置中奖率（</w:t>
      </w:r>
      <w:r>
        <w:t>0~100</w:t>
      </w:r>
      <w:r>
        <w:rPr>
          <w:rFonts w:ascii="微软雅黑" w:eastAsia="微软雅黑" w:hAnsi="微软雅黑" w:cs="微软雅黑" w:hint="eastAsia"/>
          <w:lang w:eastAsia="zh-CN"/>
        </w:rPr>
        <w:t>，比如填</w:t>
      </w:r>
      <w:r>
        <w:t>10</w:t>
      </w:r>
      <w:r>
        <w:rPr>
          <w:rFonts w:ascii="微软雅黑" w:eastAsia="微软雅黑" w:hAnsi="微软雅黑" w:cs="微软雅黑" w:hint="eastAsia"/>
          <w:lang w:eastAsia="zh-CN"/>
        </w:rPr>
        <w:t>表示</w:t>
      </w:r>
      <w:r>
        <w:t>10%</w:t>
      </w:r>
      <w:r>
        <w:rPr>
          <w:rFonts w:ascii="微软雅黑" w:eastAsia="微软雅黑" w:hAnsi="微软雅黑" w:cs="微软雅黑" w:hint="eastAsia"/>
          <w:lang w:eastAsia="zh-CN"/>
        </w:rPr>
        <w:t>概率中奖）</w:t>
      </w:r>
    </w:p>
    <w:p>
      <w:pPr>
        <w:pStyle w:val="ListNumber"/>
        <w:numPr>
          <w:ilvl w:val="0"/>
          <w:numId w:val="18"/>
        </w:numPr>
      </w:pPr>
      <w:r>
        <w:rPr>
          <w:rFonts w:ascii="微软雅黑" w:eastAsia="微软雅黑" w:hAnsi="微软雅黑" w:cs="微软雅黑" w:hint="eastAsia"/>
          <w:lang w:eastAsia="zh-CN"/>
        </w:rPr>
        <w:t>选择奖品类型：</w:t>
      </w:r>
    </w:p>
    <w:p>
      <w:pPr>
        <w:pStyle w:val="ListBullet2"/>
        <w:spacing w:after="96"/>
      </w:pPr>
      <w:r>
        <w:rPr>
          <w:rFonts w:ascii="微软雅黑" w:hAnsi="微软雅黑" w:eastAsia="微软雅黑" w:cs="微软雅黑" w:hint="eastAsia"/>
          <w:lang w:eastAsia="zh-CN"/>
        </w:rPr>
        <w:t>红包</w:t>
      </w:r>
      <w:r>
        <w:rPr>
          <w:rFonts w:ascii="微软雅黑" w:eastAsia="微软雅黑" w:hAnsi="微软雅黑" w:cs="微软雅黑" w:hint="eastAsia"/>
          <w:lang w:eastAsia="zh-CN"/>
        </w:rPr>
        <w:t>：系统随机生成指定金额区间的红包金额</w:t>
      </w:r>
    </w:p>
    <w:p>
      <w:pPr>
        <w:pStyle w:val="ListBullet2"/>
        <w:spacing w:after="96"/>
      </w:pPr>
      <w:r>
        <w:rPr>
          <w:rFonts w:ascii="微软雅黑" w:hAnsi="微软雅黑" w:eastAsia="微软雅黑" w:cs="微软雅黑" w:hint="eastAsia"/>
          <w:lang w:eastAsia="zh-CN"/>
        </w:rPr>
        <w:t>优惠券</w:t>
      </w:r>
      <w:r>
        <w:rPr>
          <w:rFonts w:ascii="微软雅黑" w:eastAsia="微软雅黑" w:hAnsi="微软雅黑" w:cs="微软雅黑" w:hint="eastAsia"/>
          <w:lang w:eastAsia="zh-CN"/>
        </w:rPr>
        <w:t>：固定金额或奖品名称</w:t>
      </w:r>
    </w:p>
    <w:p>
      <w:pPr>
        <w:pStyle w:val="ListBullet2"/>
        <w:spacing w:after="96"/>
      </w:pPr>
      <w:r>
        <w:rPr>
          <w:rFonts w:ascii="微软雅黑" w:hAnsi="微软雅黑" w:eastAsia="微软雅黑" w:cs="微软雅黑" w:hint="eastAsia"/>
          <w:lang w:eastAsia="zh-CN"/>
        </w:rPr>
        <w:t>谢谢参与</w:t>
      </w:r>
      <w:r>
        <w:rPr>
          <w:rFonts w:ascii="微软雅黑" w:eastAsia="微软雅黑" w:hAnsi="微软雅黑" w:cs="微软雅黑" w:hint="eastAsia"/>
          <w:lang w:eastAsia="zh-CN"/>
        </w:rPr>
        <w:t>：未中奖的兜底提示</w:t>
      </w:r>
    </w:p>
    <w:p>
      <w:pPr>
        <w:pStyle w:val="ListNumber"/>
        <w:numPr>
          <w:ilvl w:val="0"/>
          <w:numId w:val="19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填写奖品名称（如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微信红包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19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填写金额区间（最小</w:t>
      </w:r>
      <w:r>
        <w:t>~</w:t>
      </w:r>
      <w:r>
        <w:rPr>
          <w:rFonts w:ascii="微软雅黑" w:eastAsia="微软雅黑" w:hAnsi="微软雅黑" w:cs="微软雅黑" w:hint="eastAsia"/>
          <w:lang w:eastAsia="zh-CN"/>
        </w:rPr>
        <w:t>最大，红包类型用）</w:t>
      </w:r>
    </w:p>
    <w:p>
      <w:pPr>
        <w:pStyle w:val="ListNumber"/>
        <w:numPr>
          <w:ilvl w:val="0"/>
          <w:numId w:val="19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勾选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启用</w:t>
      </w:r>
      <w:r>
        <w:t>"</w:t>
      </w:r>
    </w:p>
    <w:p>
      <w:pPr>
        <w:pStyle w:val="ListNumber"/>
        <w:numPr>
          <w:ilvl w:val="0"/>
          <w:numId w:val="19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创建活动</w:t>
      </w:r>
      <w:r>
        <w:t>"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活动规则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只有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已启用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且在有效日期内的活动才会触发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只有</w:t>
      </w:r>
      <w:r>
        <w:rPr>
          <w:rFonts w:ascii="微软雅黑" w:eastAsia="微软雅黑" w:hAnsi="微软雅黑" w:cs="微软雅黑" w:hint="eastAsia"/>
          <w:b/>
          <w:lang w:eastAsia="zh-CN"/>
        </w:rPr>
        <w:t>首次扫码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rPr>
          <w:rFonts w:ascii="微软雅黑" w:eastAsia="微软雅黑" w:hAnsi="微软雅黑" w:cs="微软雅黑" w:hint="eastAsia"/>
          <w:b/>
          <w:lang w:eastAsia="zh-CN"/>
        </w:rPr>
        <w:t>已发货正品</w:t>
      </w:r>
      <w:r>
        <w:rPr>
          <w:rFonts w:ascii="微软雅黑" w:eastAsia="微软雅黑" w:hAnsi="微软雅黑" w:cs="微软雅黑" w:hint="eastAsia"/>
          <w:lang w:eastAsia="zh-CN"/>
        </w:rPr>
        <w:t>才参与抽奖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同一个码不会重复中奖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中奖记录可在页面下方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中奖记录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表格查看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启用/停用/删除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启用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停用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按钮切换活动状态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删除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移除活动（不影响已有中奖记录）</w:t>
      </w:r>
    </w:p>
    <w:p>
      <w:pPr>
        <w:pStyle w:val="Heading1"/>
      </w:pPr>
      <w:r>
        <w:rPr>
          <w:rFonts w:ascii="微软雅黑" w:eastAsia="微软雅黑" w:hAnsi="微软雅黑" w:cs="微软雅黑" w:hint="eastAsia"/>
          <w:lang w:eastAsia="zh-CN"/>
        </w:rPr>
        <w:t>六、窜货检测说明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系统自动检测窜货并分级：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级别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含义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判断逻辑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正常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扫码地点与代理商负责区域匹配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1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轻度窜货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同省不同市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2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重度窜货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PingFang SC" w:hAnsi="PingFang SC" w:eastAsia="PingFang SC"/>
                <w:sz w:val="22"/>
              </w:rPr>
              <w:t>跨省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 xml:space="preserve">在 </w:t>
      </w:r>
      <w:r>
        <w:rPr>
          <w:rFonts w:ascii="微软雅黑" w:eastAsia="微软雅黑" w:hAnsi="微软雅黑" w:cs="微软雅黑" w:hint="eastAsia"/>
          <w:b/>
          <w:lang w:eastAsia="zh-CN"/>
        </w:rPr>
        <w:t>扫码日志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页面可看到所有扫码记录，窜货记录有醒目标签（黄色</w:t>
      </w:r>
      <w:r>
        <w:t>=1</w:t>
      </w:r>
      <w:r>
        <w:rPr>
          <w:rFonts w:ascii="微软雅黑" w:eastAsia="微软雅黑" w:hAnsi="微软雅黑" w:cs="微软雅黑" w:hint="eastAsia"/>
          <w:lang w:eastAsia="zh-CN"/>
        </w:rPr>
        <w:t>级，红色</w:t>
      </w:r>
      <w:r>
        <w:t>=2</w:t>
      </w:r>
      <w:r>
        <w:rPr>
          <w:rFonts w:ascii="微软雅黑" w:eastAsia="微软雅黑" w:hAnsi="微软雅黑" w:cs="微软雅黑" w:hint="eastAsia"/>
          <w:lang w:eastAsia="zh-CN"/>
        </w:rPr>
        <w:t>级）。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前提条件：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代理商的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负责区域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必须填写准确（如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广东省深圳市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消费者扫码时系统会尝试获取其地理位置（目前通过扫码</w:t>
      </w:r>
      <w:r>
        <w:t>IP</w:t>
      </w:r>
      <w:r>
        <w:rPr>
          <w:rFonts w:ascii="微软雅黑" w:eastAsia="微软雅黑" w:hAnsi="微软雅黑" w:cs="微软雅黑" w:hint="eastAsia"/>
          <w:lang w:eastAsia="zh-CN"/>
        </w:rPr>
        <w:t>粗略判断，正式上线后可接入微信定位或</w:t>
      </w:r>
      <w:r>
        <w:t>IP</w:t>
      </w:r>
      <w:r>
        <w:rPr>
          <w:rFonts w:ascii="微软雅黑" w:eastAsia="微软雅黑" w:hAnsi="微软雅黑" w:cs="微软雅黑" w:hint="eastAsia"/>
          <w:lang w:eastAsia="zh-CN"/>
        </w:rPr>
        <w:t>定位服务提升精度）</w:t>
      </w:r>
    </w:p>
    <w:p>
      <w:pPr>
        <w:pStyle w:val="Heading1"/>
      </w:pPr>
      <w:r>
        <w:rPr>
          <w:rFonts w:ascii="微软雅黑" w:eastAsia="微软雅黑" w:hAnsi="微软雅黑" w:cs="微软雅黑" w:hint="eastAsia"/>
          <w:lang w:eastAsia="zh-CN"/>
        </w:rPr>
        <w:t>七、码查询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进入 </w:t>
      </w:r>
      <w:r>
        <w:rPr>
          <w:rFonts w:ascii="微软雅黑" w:eastAsia="微软雅黑" w:hAnsi="微软雅黑" w:cs="微软雅黑" w:hint="eastAsia"/>
          <w:b/>
          <w:lang w:eastAsia="zh-CN"/>
        </w:rPr>
        <w:t>码查询</w:t>
      </w:r>
      <w:r>
        <w:rPr>
          <w:rFonts w:ascii="微软雅黑" w:eastAsia="微软雅黑" w:hAnsi="微软雅黑" w:cs="微软雅黑" w:hint="eastAsia"/>
          <w:lang w:eastAsia="zh-CN"/>
        </w:rPr>
        <w:t xml:space="preserve"> 页面：</w:t>
      </w:r>
    </w:p>
    <w:p>
      <w:pPr>
        <w:pStyle w:val="ListNumber"/>
        <w:numPr>
          <w:ilvl w:val="0"/>
          <w:numId w:val="20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切换查看类型：箱码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子码</w:t>
      </w:r>
    </w:p>
    <w:p>
      <w:pPr>
        <w:pStyle w:val="ListNumber"/>
        <w:numPr>
          <w:ilvl w:val="0"/>
          <w:numId w:val="20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支持按码值或产品名搜索</w:t>
      </w:r>
    </w:p>
    <w:p>
      <w:pPr>
        <w:pStyle w:val="ListNumber"/>
        <w:numPr>
          <w:ilvl w:val="0"/>
          <w:numId w:val="20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分页浏览</w:t>
      </w:r>
    </w:p>
    <w:p>
      <w:pPr>
        <w:pStyle w:val="ListNumber"/>
        <w:numPr>
          <w:ilvl w:val="0"/>
          <w:numId w:val="20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子码列表能看到：所属箱码、发货代理商、当前状态</w:t>
      </w:r>
    </w:p>
    <w:p>
      <w:pPr>
        <w:pStyle w:val="ListNumber"/>
        <w:numPr>
          <w:ilvl w:val="0"/>
          <w:numId w:val="20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箱码列表能看到：内含子码数、已扫码数、发货状态</w:t>
      </w:r>
    </w:p>
    <w:p>
      <w:pPr>
        <w:pStyle w:val="Heading1"/>
      </w:pPr>
      <w:r>
        <w:rPr>
          <w:rFonts w:ascii="微软雅黑" w:eastAsia="微软雅黑" w:hAnsi="微软雅黑" w:cs="微软雅黑" w:hint="eastAsia"/>
          <w:lang w:eastAsia="zh-CN"/>
        </w:rPr>
        <w:t>八、手机扫码使用方式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系统所有需要扫码的地方都支持两种方式：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方式一：手机摄像头扫码（不用扫码枪）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在码输入框旁边有个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扫码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按钮，点击后：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调用手机摄像头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对准二维码扫描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自动填入码值到输入框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适用场景：工厂装箱、仓库发货、码查询、绑定子码。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方式二：扫码枪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把光标放在输入框里，用扫码枪扫一下，码值自动输入。系统会自动从完整</w:t>
      </w:r>
      <w:r>
        <w:t>URL</w:t>
      </w:r>
      <w:r>
        <w:rPr>
          <w:rFonts w:ascii="微软雅黑" w:eastAsia="微软雅黑" w:hAnsi="微软雅黑" w:cs="微软雅黑" w:hint="eastAsia"/>
          <w:lang w:eastAsia="zh-CN"/>
        </w:rPr>
        <w:t>中提取码值（比如扫出</w:t>
      </w:r>
      <w:r>
        <w:t xml:space="preserve"> </w:t>
      </w:r>
      <w:r>
        <w:rPr>
          <w:rFonts w:ascii="Courier" w:hAnsi="Courier"/>
        </w:rPr>
        <w:t>http://localhost:3000/v/SLZK8FG3KP9</w:t>
      </w:r>
      <w:r>
        <w:rPr>
          <w:rFonts w:ascii="微软雅黑" w:eastAsia="微软雅黑" w:hAnsi="微软雅黑" w:cs="微软雅黑" w:hint="eastAsia"/>
          <w:lang w:eastAsia="zh-CN"/>
        </w:rPr>
        <w:t xml:space="preserve">，会自动提取 </w:t>
      </w:r>
      <w:r>
        <w:rPr>
          <w:rFonts w:ascii="Courier" w:hAnsi="Courier"/>
        </w:rPr>
        <w:t>SLZK8FG3KP9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工人手机入口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后台首页有两个二维码：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工厂装箱入口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工厂工人扫码进入装箱页面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仓库发货入口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仓库人员扫码进入发货页面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工人用微信扫一下对应二维码就能直接打开页面，不需要记住网址。</w:t>
      </w:r>
    </w:p>
    <w:p>
      <w:pPr>
        <w:pStyle w:val="Heading1"/>
      </w:pPr>
      <w:r>
        <w:rPr>
          <w:rFonts w:ascii="微软雅黑" w:eastAsia="微软雅黑" w:hAnsi="微软雅黑" w:cs="微软雅黑" w:hint="eastAsia"/>
          <w:lang w:eastAsia="zh-CN"/>
        </w:rPr>
        <w:t>九、给仓库/工厂测试：如何让其他人用上系统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系统目前运行在你的电脑上（</w:t>
      </w:r>
      <w:r>
        <w:t>localhost:3000</w:t>
      </w:r>
      <w:r>
        <w:rPr>
          <w:rFonts w:ascii="微软雅黑" w:eastAsia="微软雅黑" w:hAnsi="微软雅黑" w:cs="微软雅黑" w:hint="eastAsia"/>
          <w:lang w:eastAsia="zh-CN"/>
        </w:rPr>
        <w:t>），其他人无法直接访问。有三种方式让仓库和工厂测试：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方式一：同一WiFi下测试（最快，零成本）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适合：仓库和你在同一个办公室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工厂，连同一个</w:t>
      </w:r>
      <w:r>
        <w:t>WiFi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21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 xml:space="preserve">在你的电脑上启动系统（双击桌面 </w:t>
      </w:r>
      <w:r>
        <w:rPr>
          <w:rFonts w:ascii="微软雅黑" w:hAnsi="微软雅黑" w:eastAsia="微软雅黑" w:cs="微软雅黑" w:hint="eastAsia"/>
          <w:lang w:eastAsia="zh-CN"/>
        </w:rPr>
        <w:t>溯源系统启动.bat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21"/>
        </w:numPr>
      </w:pPr>
      <w:r>
        <w:rPr>
          <w:rFonts w:ascii="微软雅黑" w:eastAsia="微软雅黑" w:hAnsi="微软雅黑" w:cs="微软雅黑" w:hint="eastAsia"/>
          <w:lang w:eastAsia="zh-CN"/>
        </w:rPr>
        <w:t>查你电脑的局域网</w:t>
      </w:r>
      <w:r>
        <w:t>IP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/>
    </w:p>
    <w:p>
      <w:pPr>
        <w:pStyle w:val="ListBullet2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打开命令提示符（</w:t>
      </w:r>
      <w:r>
        <w:t xml:space="preserve">Win+R → </w:t>
      </w:r>
      <w:r>
        <w:rPr>
          <w:rFonts w:ascii="微软雅黑" w:eastAsia="微软雅黑" w:hAnsi="微软雅黑" w:cs="微软雅黑" w:hint="eastAsia"/>
          <w:lang w:eastAsia="zh-CN"/>
        </w:rPr>
        <w:t>输入</w:t>
      </w:r>
      <w:r>
        <w:t xml:space="preserve"> cmd → </w:t>
      </w:r>
      <w:r>
        <w:rPr>
          <w:rFonts w:ascii="微软雅黑" w:eastAsia="微软雅黑" w:hAnsi="微软雅黑" w:cs="微软雅黑" w:hint="eastAsia"/>
          <w:lang w:eastAsia="zh-CN"/>
        </w:rPr>
        <w:t>回车）</w:t>
      </w:r>
    </w:p>
    <w:p>
      <w:pPr>
        <w:pStyle w:val="ListBullet2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 xml:space="preserve">输入 </w:t>
      </w:r>
      <w:r>
        <w:rPr>
          <w:rFonts w:ascii="Courier" w:hAnsi="Courier"/>
        </w:rPr>
        <w:t>ipconfig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回车</w:t>
      </w:r>
    </w:p>
    <w:p>
      <w:pPr>
        <w:pStyle w:val="ListBullet2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找到</w:t>
      </w:r>
      <w:r>
        <w:t xml:space="preserve">"IPv4 </w:t>
      </w:r>
      <w:r>
        <w:rPr>
          <w:rFonts w:ascii="微软雅黑" w:eastAsia="微软雅黑" w:hAnsi="微软雅黑" w:cs="微软雅黑" w:hint="eastAsia"/>
          <w:lang w:eastAsia="zh-CN"/>
        </w:rPr>
        <w:t>地址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，类似</w:t>
      </w:r>
      <w:r>
        <w:t xml:space="preserve"> </w:t>
      </w:r>
      <w:r>
        <w:rPr>
          <w:rFonts w:ascii="Courier" w:hAnsi="Courier"/>
        </w:rPr>
        <w:t>192.168.1.100</w:t>
      </w:r>
    </w:p>
    <w:p>
      <w:pPr>
        <w:pStyle w:val="ListNumber"/>
        <w:numPr>
          <w:ilvl w:val="0"/>
          <w:numId w:val="19"/>
        </w:numPr>
        <w:spacing w:after="96"/>
      </w:pPr>
      <w:r>
        <w:rPr>
          <w:rFonts w:ascii="微软雅黑" w:eastAsia="微软雅黑" w:hAnsi="微软雅黑" w:cs="微软雅黑" w:hint="eastAsia"/>
          <w:sz w:val="18"/>
          <w:lang w:eastAsia="zh-CN"/>
        </w:rPr>
        <w:t>仓库人员手机连上同一个</w:t>
      </w:r>
      <w:r>
        <w:rPr>
          <w:sz w:val="18"/>
        </w:rPr>
        <w:t>WiFi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，用微信或浏览器打开：</w:t>
      </w:r>
      <w:r>
        <w:rPr>
          <w:sz w:val="18"/>
        </w:rPr>
      </w:r>
      <w:r>
        <w:rPr>
          <w:rFonts w:ascii="Courier" w:hAnsi="Courier"/>
          <w:sz w:val="18"/>
        </w:rPr>
        <w:t>http://192.168.1.100:3000/warehouse</w:t>
      </w:r>
      <w:r/>
      <w:r>
        <w:rPr>
          <w:rFonts w:ascii="微软雅黑" w:eastAsia="微软雅黑" w:hAnsi="微软雅黑" w:cs="微软雅黑" w:hint="eastAsia"/>
          <w:lang w:eastAsia="zh-CN"/>
        </w:rPr>
        <w:t>（把</w:t>
      </w:r>
      <w:r>
        <w:t>192.168.1.100</w:t>
      </w:r>
      <w:r>
        <w:rPr>
          <w:rFonts w:ascii="微软雅黑" w:eastAsia="微软雅黑" w:hAnsi="微软雅黑" w:cs="微软雅黑" w:hint="eastAsia"/>
          <w:lang w:eastAsia="zh-CN"/>
        </w:rPr>
        <w:t>换成你的实际</w:t>
      </w:r>
      <w:r>
        <w:t>IP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19"/>
        </w:numPr>
        <w:spacing w:after="96"/>
      </w:pPr>
      <w:r>
        <w:rPr>
          <w:rFonts w:ascii="微软雅黑" w:eastAsia="微软雅黑" w:hAnsi="微软雅黑" w:cs="微软雅黑" w:hint="eastAsia"/>
          <w:sz w:val="18"/>
          <w:lang w:eastAsia="zh-CN"/>
        </w:rPr>
        <w:t>工厂人员打开：</w:t>
      </w:r>
      <w:r>
        <w:rPr>
          <w:rFonts w:ascii="Courier" w:hAnsi="Courier"/>
          <w:sz w:val="18"/>
        </w:rPr>
        <w:t>http://192.168.1.100:3000/factory</w:t>
      </w:r>
    </w:p>
    <w:p>
      <w:pPr>
        <w:pStyle w:val="ListNumber"/>
        <w:numPr>
          <w:ilvl w:val="0"/>
          <w:numId w:val="19"/>
        </w:numPr>
        <w:spacing w:after="96"/>
      </w:pPr>
      <w:r>
        <w:rPr>
          <w:rFonts w:ascii="微软雅黑" w:eastAsia="微软雅黑" w:hAnsi="微软雅黑" w:cs="微软雅黑" w:hint="eastAsia"/>
          <w:sz w:val="18"/>
          <w:lang w:eastAsia="zh-CN"/>
        </w:rPr>
        <w:t>消费者测试扫码验证：</w:t>
      </w:r>
      <w:r>
        <w:rPr>
          <w:rFonts w:ascii="微软雅黑" w:hAnsi="微软雅黑" w:eastAsia="微软雅黑" w:cs="微软雅黑" w:hint="eastAsia"/>
          <w:sz w:val="18"/>
          <w:lang w:eastAsia="zh-CN"/>
        </w:rPr>
        <w:t>http://192.168.1.100:3000/v/子码</w:t>
      </w:r>
    </w:p>
    <w:p>
      <w:pPr>
        <w:spacing w:after="0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注意：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必须连同一个</w:t>
      </w:r>
      <w:r>
        <w:rPr>
          <w:rFonts w:ascii="PingFang SC" w:hAnsi="PingFang SC"/>
          <w:color w:val="111827"/>
          <w:sz w:val="22"/>
        </w:rPr>
        <w:t>WiFi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，离开这个网络就访问不了。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方式二：用手机热点临时测试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适合：不在同一办公室，但能在同一地点碰头。</w:t>
      </w:r>
    </w:p>
    <w:p>
      <w:pPr>
        <w:pStyle w:val="ListNumber"/>
        <w:numPr>
          <w:ilvl w:val="0"/>
          <w:numId w:val="22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你手机开热点</w:t>
      </w:r>
    </w:p>
    <w:p>
      <w:pPr>
        <w:pStyle w:val="ListNumber"/>
        <w:numPr>
          <w:ilvl w:val="0"/>
          <w:numId w:val="22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你的电脑连这个热点</w:t>
      </w:r>
    </w:p>
    <w:p>
      <w:pPr>
        <w:pStyle w:val="ListNumber"/>
        <w:numPr>
          <w:ilvl w:val="0"/>
          <w:numId w:val="22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仓库人员手机也连这个热点</w:t>
      </w:r>
    </w:p>
    <w:p>
      <w:pPr>
        <w:pStyle w:val="ListNumber"/>
        <w:numPr>
          <w:ilvl w:val="0"/>
          <w:numId w:val="22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同方式一，用你电脑热点的</w:t>
      </w:r>
      <w:r>
        <w:t>IP</w:t>
      </w:r>
      <w:r>
        <w:rPr>
          <w:rFonts w:ascii="微软雅黑" w:eastAsia="微软雅黑" w:hAnsi="微软雅黑" w:cs="微软雅黑" w:hint="eastAsia"/>
          <w:lang w:eastAsia="zh-CN"/>
        </w:rPr>
        <w:t>访问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方式三：部署到云服务器（正式给仓库用）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适合：仓库和工厂在不同地点，需要长期使用。</w:t>
      </w:r>
    </w:p>
    <w:p>
      <w:pPr>
        <w:pStyle w:val="ListNumber"/>
        <w:numPr>
          <w:ilvl w:val="0"/>
          <w:numId w:val="23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购买云服务器（</w:t>
      </w:r>
      <w:r>
        <w:t>2</w:t>
      </w:r>
      <w:r>
        <w:rPr>
          <w:rFonts w:ascii="微软雅黑" w:eastAsia="微软雅黑" w:hAnsi="微软雅黑" w:cs="微软雅黑" w:hint="eastAsia"/>
          <w:lang w:eastAsia="zh-CN"/>
        </w:rPr>
        <w:t>核</w:t>
      </w:r>
      <w:r>
        <w:t>2G+</w:t>
      </w:r>
      <w:r>
        <w:rPr>
          <w:rFonts w:ascii="微软雅黑" w:eastAsia="微软雅黑" w:hAnsi="微软雅黑" w:cs="微软雅黑" w:hint="eastAsia"/>
          <w:lang w:eastAsia="zh-CN"/>
        </w:rPr>
        <w:t>，推荐腾讯云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阿里云，</w:t>
      </w:r>
      <w:r>
        <w:t>Ubuntu</w:t>
      </w:r>
      <w:r>
        <w:rPr>
          <w:rFonts w:ascii="微软雅黑" w:eastAsia="微软雅黑" w:hAnsi="微软雅黑" w:cs="微软雅黑" w:hint="eastAsia"/>
          <w:lang w:eastAsia="zh-CN"/>
        </w:rPr>
        <w:t>系统，约</w:t>
      </w:r>
      <w:r>
        <w:t>50~200</w:t>
      </w:r>
      <w:r>
        <w:rPr>
          <w:rFonts w:ascii="微软雅黑" w:eastAsia="微软雅黑" w:hAnsi="微软雅黑" w:cs="微软雅黑" w:hint="eastAsia"/>
          <w:lang w:eastAsia="zh-CN"/>
        </w:rPr>
        <w:t>元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月）</w:t>
      </w:r>
    </w:p>
    <w:p>
      <w:pPr>
        <w:pStyle w:val="ListNumber"/>
        <w:numPr>
          <w:ilvl w:val="0"/>
          <w:numId w:val="23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购买域名（</w:t>
      </w:r>
      <w:r>
        <w:t>30~80</w:t>
      </w:r>
      <w:r>
        <w:rPr>
          <w:rFonts w:ascii="微软雅黑" w:eastAsia="微软雅黑" w:hAnsi="微软雅黑" w:cs="微软雅黑" w:hint="eastAsia"/>
          <w:lang w:eastAsia="zh-CN"/>
        </w:rPr>
        <w:t>元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年，建议和服务器同一家买方便解析）</w:t>
      </w:r>
    </w:p>
    <w:p>
      <w:pPr>
        <w:pStyle w:val="ListNumber"/>
        <w:numPr>
          <w:ilvl w:val="0"/>
          <w:numId w:val="23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部署：</w:t>
      </w:r>
      <w:r>
        <w:t>SSH</w:t>
      </w:r>
      <w:r>
        <w:rPr>
          <w:rFonts w:ascii="微软雅黑" w:eastAsia="微软雅黑" w:hAnsi="微软雅黑" w:cs="微软雅黑" w:hint="eastAsia"/>
          <w:lang w:eastAsia="zh-CN"/>
        </w:rPr>
        <w:t>登录服务器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上传代码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安装</w:t>
      </w:r>
      <w:r>
        <w:t xml:space="preserve">Node.js → </w:t>
      </w:r>
      <w:r>
        <w:rPr>
          <w:rFonts w:ascii="Courier" w:hAnsi="Courier"/>
        </w:rPr>
        <w:t>npm install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用</w:t>
      </w:r>
      <w:r>
        <w:t>pm2</w:t>
      </w:r>
      <w:r>
        <w:rPr>
          <w:rFonts w:ascii="微软雅黑" w:eastAsia="微软雅黑" w:hAnsi="微软雅黑" w:cs="微软雅黑" w:hint="eastAsia"/>
          <w:lang w:eastAsia="zh-CN"/>
        </w:rPr>
        <w:t>守护进程</w:t>
      </w:r>
    </w:p>
    <w:p>
      <w:pPr>
        <w:pStyle w:val="ListNumber"/>
        <w:numPr>
          <w:ilvl w:val="0"/>
          <w:numId w:val="23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域名解析到服务器</w:t>
      </w:r>
      <w:r>
        <w:t>IP</w:t>
      </w:r>
    </w:p>
    <w:p>
      <w:pPr>
        <w:pStyle w:val="ListNumber"/>
        <w:numPr>
          <w:ilvl w:val="0"/>
          <w:numId w:val="23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配置免费</w:t>
      </w:r>
      <w:r>
        <w:t>HTTPS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Let's Encrypt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23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 xml:space="preserve">仓库人员打开 </w:t>
      </w:r>
      <w:r>
        <w:rPr>
          <w:rFonts w:ascii="微软雅黑" w:hAnsi="微软雅黑" w:eastAsia="微软雅黑" w:cs="微软雅黑" w:hint="eastAsia"/>
          <w:lang w:eastAsia="zh-CN"/>
        </w:rPr>
        <w:t>https://你的域名/warehouse</w:t>
      </w:r>
      <w:r>
        <w:rPr>
          <w:rFonts w:ascii="微软雅黑" w:eastAsia="微软雅黑" w:hAnsi="微软雅黑" w:cs="微软雅黑" w:hint="eastAsia"/>
          <w:lang w:eastAsia="zh-CN"/>
        </w:rPr>
        <w:t xml:space="preserve"> 即可</w:t>
      </w:r>
    </w:p>
    <w:p>
      <w:pPr>
        <w:pStyle w:val="ListNumber"/>
        <w:numPr>
          <w:ilvl w:val="0"/>
          <w:numId w:val="23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 xml:space="preserve">工厂人员打开 </w:t>
      </w:r>
      <w:r>
        <w:rPr>
          <w:rFonts w:ascii="微软雅黑" w:hAnsi="微软雅黑" w:eastAsia="微软雅黑" w:cs="微软雅黑" w:hint="eastAsia"/>
          <w:lang w:eastAsia="zh-CN"/>
        </w:rPr>
        <w:t>https://你的域名/factory</w:t>
      </w:r>
      <w:r>
        <w:rPr>
          <w:rFonts w:ascii="微软雅黑" w:eastAsia="微软雅黑" w:hAnsi="微软雅黑" w:cs="微软雅黑" w:hint="eastAsia"/>
          <w:lang w:eastAsia="zh-CN"/>
        </w:rPr>
        <w:t xml:space="preserve"> 即可</w:t>
      </w:r>
    </w:p>
    <w:p>
      <w:pPr>
        <w:pStyle w:val="ListNumber"/>
        <w:numPr>
          <w:ilvl w:val="0"/>
          <w:numId w:val="23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 xml:space="preserve">消费者扫码自动访问 </w:t>
      </w:r>
      <w:r>
        <w:rPr>
          <w:rFonts w:ascii="微软雅黑" w:hAnsi="微软雅黑" w:eastAsia="微软雅黑" w:cs="微软雅黑" w:hint="eastAsia"/>
          <w:lang w:eastAsia="zh-CN"/>
        </w:rPr>
        <w:t>https://你的域名/v/码值</w:t>
      </w:r>
    </w:p>
    <w:p>
      <w:pPr>
        <w:spacing w:after="0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推荐：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先用方式一或二做内部测试，确认流程没问题后，再买服务器正式部署。</w:t>
      </w:r>
    </w:p>
    <w:p>
      <w:pPr>
        <w:pStyle w:val="Heading1"/>
      </w:pPr>
      <w:r>
        <w:rPr>
          <w:rFonts w:ascii="微软雅黑" w:eastAsia="微软雅黑" w:hAnsi="微软雅黑" w:cs="微软雅黑" w:hint="eastAsia"/>
          <w:lang w:eastAsia="zh-CN"/>
        </w:rPr>
        <w:t>十、文件结构说明</w:t>
      </w:r>
    </w:p>
    <w:p>
      <w:pPr/>
      <w:r>
        <w:rPr>
          <w:rFonts w:ascii="微软雅黑" w:hAnsi="微软雅黑" w:eastAsia="微软雅黑" w:cs="微软雅黑" w:hint="eastAsia"/>
          <w:sz w:val="18"/>
          <w:lang w:eastAsia="zh-CN"/>
        </w:rPr>
        <w:t>traceability-system/</w:t>
        <w:br/>
        <w:t>├── server.js              # 主程序（所有接口和路由）</w:t>
        <w:br/>
        <w:t>├── database.js            # 数据库定义和初始化</w:t>
        <w:br/>
        <w:t>├── 启动系统.bat            # 一键启动脚本</w:t>
        <w:br/>
        <w:t>├── 溯源系统使用手册.docx   # 本手册Word版</w:t>
        <w:br/>
        <w:t>├── package.json           # 依赖配置</w:t>
        <w:br/>
        <w:t>├── data/</w:t>
        <w:br/>
        <w:t>│   └── traceability.db    # SQLite数据库（所有数据都在这）</w:t>
        <w:br/>
        <w:t>├── public/</w:t>
        <w:br/>
        <w:t>│   ├── qr/                # 自动生成的二维码图片</w:t>
        <w:br/>
        <w:t>│   ├── js/scanner.js     # 手机扫码封装</w:t>
        <w:br/>
        <w:t>│   └── html5-qrcode.min.js  # 扫码库</w:t>
        <w:br/>
        <w:t>└── views/                # 页面模板</w:t>
        <w:br/>
        <w:t xml:space="preserve">    ├── admin.ejs         # 后台首页（含两个手机入口二维码）</w:t>
        <w:br/>
        <w:t xml:space="preserve">    ├── generate.ejs      # 码生成+手动绑定+打印入口</w:t>
        <w:br/>
        <w:t xml:space="preserve">    ├── factory.ejs       # 工厂装箱页面</w:t>
        <w:br/>
        <w:t xml:space="preserve">    ├── warehouse.ejs     # 仓库发货（整箱+散件）</w:t>
        <w:br/>
        <w:t xml:space="preserve">    ├── distributors.ejs  # 代理商管理</w:t>
        <w:br/>
        <w:t xml:space="preserve">    ├── codes.ejs         # 码查询</w:t>
        <w:br/>
        <w:t xml:space="preserve">    ├── logs.ejs          # 扫码日志</w:t>
        <w:br/>
        <w:t xml:space="preserve">    ├── settings.ejs      # 品牌设置+活动</w:t>
        <w:br/>
        <w:t xml:space="preserve">    ├── print.ejs         # 标签打印</w:t>
        <w:br/>
        <w:t xml:space="preserve">    └── verify.ejs        # 消费者验证页</w:t>
      </w:r>
    </w:p>
    <w:p>
      <w:pPr>
        <w:pStyle w:val="Heading1"/>
      </w:pPr>
      <w:r>
        <w:rPr>
          <w:rFonts w:ascii="微软雅黑" w:eastAsia="微软雅黑" w:hAnsi="微软雅黑" w:cs="微软雅黑" w:hint="eastAsia"/>
          <w:lang w:eastAsia="zh-CN"/>
        </w:rPr>
        <w:t>十一、数据备份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所有数据存在 </w:t>
      </w:r>
      <w:r>
        <w:rPr>
          <w:rFonts w:ascii="Courier" w:hAnsi="Courier"/>
        </w:rPr>
        <w:t>data/traceability.db</w:t>
      </w:r>
      <w:r>
        <w:rPr>
          <w:rFonts w:ascii="微软雅黑" w:eastAsia="微软雅黑" w:hAnsi="微软雅黑" w:cs="微软雅黑" w:hint="eastAsia"/>
          <w:lang w:eastAsia="zh-CN"/>
        </w:rPr>
        <w:t xml:space="preserve"> 一个文件里。备份方法：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 xml:space="preserve">直接复制 </w:t>
      </w:r>
      <w:r>
        <w:rPr>
          <w:rFonts w:ascii="Courier" w:hAnsi="Courier"/>
        </w:rPr>
        <w:t>data/traceability.db</w:t>
      </w:r>
      <w:r>
        <w:rPr>
          <w:rFonts w:ascii="微软雅黑" w:eastAsia="微软雅黑" w:hAnsi="微软雅黑" w:cs="微软雅黑" w:hint="eastAsia"/>
          <w:lang w:eastAsia="zh-CN"/>
        </w:rPr>
        <w:t xml:space="preserve"> 文件到其他位置即可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建议每周备份一次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上线服务器后可设置定时自动备份脚本</w:t>
      </w:r>
    </w:p>
    <w:p>
      <w:pPr>
        <w:pStyle w:val="Heading1"/>
      </w:pPr>
      <w:r>
        <w:rPr>
          <w:rFonts w:ascii="微软雅黑" w:eastAsia="微软雅黑" w:hAnsi="微软雅黑" w:cs="微软雅黑" w:hint="eastAsia"/>
          <w:lang w:eastAsia="zh-CN"/>
        </w:rPr>
        <w:t>十二、常见问题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Q：启动报错"Cannot find module"？</w:t>
        <w:br/>
      </w:r>
      <w:r>
        <w:t>A</w:t>
      </w:r>
      <w:r>
        <w:rPr>
          <w:rFonts w:ascii="微软雅黑" w:eastAsia="微软雅黑" w:hAnsi="微软雅黑" w:cs="微软雅黑" w:hint="eastAsia"/>
          <w:lang w:eastAsia="zh-CN"/>
        </w:rPr>
        <w:t>：在项目目录执行</w:t>
      </w:r>
      <w:r>
        <w:t xml:space="preserve"> </w:t>
      </w:r>
      <w:r>
        <w:rPr>
          <w:rFonts w:ascii="Courier" w:hAnsi="Courier"/>
        </w:rPr>
        <w:t>npm install</w:t>
      </w:r>
      <w:r>
        <w:rPr>
          <w:rFonts w:ascii="微软雅黑" w:eastAsia="微软雅黑" w:hAnsi="微软雅黑" w:cs="微软雅黑" w:hint="eastAsia"/>
          <w:lang w:eastAsia="zh-CN"/>
        </w:rPr>
        <w:t xml:space="preserve"> 安装依赖后重试。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Q：二维码图片不显示？</w:t>
        <w:br/>
      </w:r>
      <w:r>
        <w:t>A</w:t>
      </w:r>
      <w:r>
        <w:rPr>
          <w:rFonts w:ascii="微软雅黑" w:eastAsia="微软雅黑" w:hAnsi="微软雅黑" w:cs="微软雅黑" w:hint="eastAsia"/>
          <w:lang w:eastAsia="zh-CN"/>
        </w:rPr>
        <w:t>：检查</w:t>
      </w:r>
      <w:r>
        <w:t xml:space="preserve"> </w:t>
      </w:r>
      <w:r>
        <w:rPr>
          <w:rFonts w:ascii="Courier" w:hAnsi="Courier"/>
        </w:rPr>
        <w:t>public/qr/</w:t>
      </w:r>
      <w:r>
        <w:rPr>
          <w:rFonts w:ascii="微软雅黑" w:eastAsia="微软雅黑" w:hAnsi="微软雅黑" w:cs="微软雅黑" w:hint="eastAsia"/>
          <w:lang w:eastAsia="zh-CN"/>
        </w:rPr>
        <w:t xml:space="preserve"> 目录是否存在且有读写权限，系统会自动往这里写图片。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Q：扫码提示"溯源码不存在"？</w:t>
        <w:br/>
      </w:r>
      <w:r>
        <w:t>A</w:t>
      </w:r>
      <w:r>
        <w:rPr>
          <w:rFonts w:ascii="微软雅黑" w:eastAsia="微软雅黑" w:hAnsi="微软雅黑" w:cs="微软雅黑" w:hint="eastAsia"/>
          <w:lang w:eastAsia="zh-CN"/>
        </w:rPr>
        <w:t>：确认扫的是本系统生成的码（</w:t>
      </w:r>
      <w:r>
        <w:t>B</w:t>
      </w:r>
      <w:r>
        <w:rPr>
          <w:rFonts w:ascii="微软雅黑" w:eastAsia="微软雅黑" w:hAnsi="微软雅黑" w:cs="微软雅黑" w:hint="eastAsia"/>
          <w:lang w:eastAsia="zh-CN"/>
        </w:rPr>
        <w:t>开头是箱码，</w:t>
      </w:r>
      <w:r>
        <w:t>S</w:t>
      </w:r>
      <w:r>
        <w:rPr>
          <w:rFonts w:ascii="微软雅黑" w:eastAsia="微软雅黑" w:hAnsi="微软雅黑" w:cs="微软雅黑" w:hint="eastAsia"/>
          <w:lang w:eastAsia="zh-CN"/>
        </w:rPr>
        <w:t>开头是子码），不是其他系统的码。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Q：发货后消费者扫码显示"未发货"？</w:t>
        <w:br/>
      </w:r>
      <w:r>
        <w:t>A</w:t>
      </w:r>
      <w:r>
        <w:rPr>
          <w:rFonts w:ascii="微软雅黑" w:eastAsia="微软雅黑" w:hAnsi="微软雅黑" w:cs="微软雅黑" w:hint="eastAsia"/>
          <w:lang w:eastAsia="zh-CN"/>
        </w:rPr>
        <w:t>：已修复。系统改为按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是否绑定了代理商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判断发货状态，不会因扫码后状态变化而误判。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Q：窜货检测不生效？</w:t>
        <w:br/>
      </w:r>
      <w:r>
        <w:t>A</w:t>
      </w:r>
      <w:r>
        <w:rPr>
          <w:rFonts w:ascii="微软雅黑" w:eastAsia="微软雅黑" w:hAnsi="微软雅黑" w:cs="微软雅黑" w:hint="eastAsia"/>
          <w:lang w:eastAsia="zh-CN"/>
        </w:rPr>
        <w:t>：检查代理商的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负责区域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是否填写了（格式如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广东省深圳市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），以及消费者扫码时是否能获取到位置信息。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Q：工厂装箱时扫子码提示"产品不符"？</w:t>
        <w:br/>
      </w:r>
      <w:r>
        <w:t>A</w:t>
      </w:r>
      <w:r>
        <w:rPr>
          <w:rFonts w:ascii="微软雅黑" w:eastAsia="微软雅黑" w:hAnsi="微软雅黑" w:cs="微软雅黑" w:hint="eastAsia"/>
          <w:lang w:eastAsia="zh-CN"/>
        </w:rPr>
        <w:t>：子码和箱码必须属于同一个产品。检查生成码时选择的产品是否一致。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Q：换了电脑，数据怎么迁移？</w:t>
        <w:br/>
      </w:r>
      <w:r>
        <w:t>A</w:t>
      </w:r>
      <w:r>
        <w:rPr>
          <w:rFonts w:ascii="微软雅黑" w:eastAsia="微软雅黑" w:hAnsi="微软雅黑" w:cs="微软雅黑" w:hint="eastAsia"/>
          <w:lang w:eastAsia="zh-CN"/>
        </w:rPr>
        <w:t>：把整个项目文件夹拷过去，特别是</w:t>
      </w:r>
      <w:r>
        <w:t xml:space="preserve"> </w:t>
      </w:r>
      <w:r>
        <w:rPr>
          <w:rFonts w:ascii="Courier" w:hAnsi="Courier"/>
        </w:rPr>
        <w:t>data/traceability.db</w:t>
      </w:r>
      <w:r>
        <w:rPr>
          <w:rFonts w:ascii="微软雅黑" w:eastAsia="微软雅黑" w:hAnsi="微软雅黑" w:cs="微软雅黑" w:hint="eastAsia"/>
          <w:lang w:eastAsia="zh-CN"/>
        </w:rPr>
        <w:t xml:space="preserve"> 数据库文件和 </w:t>
      </w:r>
      <w:r>
        <w:rPr>
          <w:rFonts w:ascii="Courier" w:hAnsi="Courier"/>
        </w:rPr>
        <w:t>public/qr/</w:t>
      </w:r>
      <w:r>
        <w:rPr>
          <w:rFonts w:ascii="微软雅黑" w:eastAsia="微软雅黑" w:hAnsi="微软雅黑" w:cs="微软雅黑" w:hint="eastAsia"/>
          <w:lang w:eastAsia="zh-CN"/>
        </w:rPr>
        <w:t xml:space="preserve"> 二维码图片。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Q：二维码是免费无限的吗？</w:t>
        <w:br/>
      </w:r>
      <w:r>
        <w:t>A</w:t>
      </w:r>
      <w:r>
        <w:rPr>
          <w:rFonts w:ascii="微软雅黑" w:eastAsia="微软雅黑" w:hAnsi="微软雅黑" w:cs="微软雅黑" w:hint="eastAsia"/>
          <w:lang w:eastAsia="zh-CN"/>
        </w:rPr>
        <w:t>：是的，系统用开源</w:t>
      </w:r>
      <w:r>
        <w:t xml:space="preserve"> qrcode </w:t>
      </w:r>
      <w:r>
        <w:rPr>
          <w:rFonts w:ascii="微软雅黑" w:eastAsia="微软雅黑" w:hAnsi="微软雅黑" w:cs="微软雅黑" w:hint="eastAsia"/>
          <w:lang w:eastAsia="zh-CN"/>
        </w:rPr>
        <w:t>库本地生成，不依赖任何第三方服务，完全免费、无限量。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Q：仓库人员手机打不开页面？</w:t>
        <w:br/>
      </w:r>
      <w:r>
        <w:t>A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1</w:t>
      </w:r>
      <w:r>
        <w:rPr>
          <w:rFonts w:ascii="微软雅黑" w:eastAsia="微软雅黑" w:hAnsi="微软雅黑" w:cs="微软雅黑" w:hint="eastAsia"/>
          <w:lang w:eastAsia="zh-CN"/>
        </w:rPr>
        <w:t>）确认你的电脑系统正在运行（黑色窗口没关）；</w:t>
      </w:r>
      <w:r>
        <w:t>2</w:t>
      </w:r>
      <w:r>
        <w:rPr>
          <w:rFonts w:ascii="微软雅黑" w:eastAsia="微软雅黑" w:hAnsi="微软雅黑" w:cs="微软雅黑" w:hint="eastAsia"/>
          <w:lang w:eastAsia="zh-CN"/>
        </w:rPr>
        <w:t>）确认手机和电脑连的是同一个</w:t>
      </w:r>
      <w:r>
        <w:t>WiFi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t>3</w:t>
      </w:r>
      <w:r>
        <w:rPr>
          <w:rFonts w:ascii="微软雅黑" w:eastAsia="微软雅黑" w:hAnsi="微软雅黑" w:cs="微软雅黑" w:hint="eastAsia"/>
          <w:lang w:eastAsia="zh-CN"/>
        </w:rPr>
        <w:t>）确认</w:t>
      </w:r>
      <w:r>
        <w:t>IP</w:t>
      </w:r>
      <w:r>
        <w:rPr>
          <w:rFonts w:ascii="微软雅黑" w:eastAsia="微软雅黑" w:hAnsi="微软雅黑" w:cs="微软雅黑" w:hint="eastAsia"/>
          <w:lang w:eastAsia="zh-CN"/>
        </w:rPr>
        <w:t>地址正确（在电脑上输入</w:t>
      </w:r>
      <w:r>
        <w:t xml:space="preserve"> </w:t>
      </w:r>
      <w:r>
        <w:rPr>
          <w:rFonts w:ascii="Courier" w:hAnsi="Courier"/>
        </w:rPr>
        <w:t>ipconfig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查看）；</w:t>
      </w:r>
      <w:r>
        <w:t>4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>Windows</w:t>
      </w:r>
      <w:r>
        <w:rPr>
          <w:rFonts w:ascii="微软雅黑" w:eastAsia="微软雅黑" w:hAnsi="微软雅黑" w:cs="微软雅黑" w:hint="eastAsia"/>
          <w:lang w:eastAsia="zh-CN"/>
        </w:rPr>
        <w:t>防火墙可能拦截了，在</w:t>
      </w:r>
      <w:r>
        <w:t>"Windows</w:t>
      </w:r>
      <w:r>
        <w:rPr>
          <w:rFonts w:ascii="微软雅黑" w:eastAsia="微软雅黑" w:hAnsi="微软雅黑" w:cs="微软雅黑" w:hint="eastAsia"/>
          <w:lang w:eastAsia="zh-CN"/>
        </w:rPr>
        <w:t>安全中心</w:t>
      </w:r>
      <w:r>
        <w:t>→</w:t>
      </w:r>
      <w:r>
        <w:rPr>
          <w:rFonts w:ascii="微软雅黑" w:eastAsia="微软雅黑" w:hAnsi="微软雅黑" w:cs="微软雅黑" w:hint="eastAsia"/>
          <w:lang w:eastAsia="zh-CN"/>
        </w:rPr>
        <w:t>防火墙</w:t>
      </w:r>
      <w:r>
        <w:t>→</w:t>
      </w:r>
      <w:r>
        <w:rPr>
          <w:rFonts w:ascii="微软雅黑" w:eastAsia="微软雅黑" w:hAnsi="微软雅黑" w:cs="微软雅黑" w:hint="eastAsia"/>
          <w:lang w:eastAsia="zh-CN"/>
        </w:rPr>
        <w:t>允许应用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里允许</w:t>
      </w:r>
      <w:r>
        <w:t>Node.js</w:t>
      </w:r>
      <w:r>
        <w:rPr>
          <w:rFonts w:ascii="微软雅黑" w:eastAsia="微软雅黑" w:hAnsi="微软雅黑" w:cs="微软雅黑" w:hint="eastAsia"/>
          <w:lang w:eastAsia="zh-CN"/>
        </w:rPr>
        <w:t>通过。</w:t>
      </w:r>
    </w:p>
    <w:p>
      <w:pPr>
        <w:pStyle w:val="Heading1"/>
      </w:pPr>
      <w:r>
        <w:rPr>
          <w:rFonts w:ascii="微软雅黑" w:eastAsia="微软雅黑" w:hAnsi="微软雅黑" w:cs="微软雅黑" w:hint="eastAsia"/>
          <w:lang w:eastAsia="zh-CN"/>
        </w:rPr>
        <w:t>十三、下一步：部署上线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本系统目前在本机运行，消费者扫码需要公网可访问的地址。上线步骤：</w:t>
      </w:r>
    </w:p>
    <w:p>
      <w:pPr>
        <w:pStyle w:val="ListNumber"/>
        <w:numPr>
          <w:ilvl w:val="0"/>
          <w:numId w:val="24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购买云服务器（</w:t>
      </w:r>
      <w:r>
        <w:t>2</w:t>
      </w:r>
      <w:r>
        <w:rPr>
          <w:rFonts w:ascii="微软雅黑" w:eastAsia="微软雅黑" w:hAnsi="微软雅黑" w:cs="微软雅黑" w:hint="eastAsia"/>
          <w:lang w:eastAsia="zh-CN"/>
        </w:rPr>
        <w:t>核</w:t>
      </w:r>
      <w:r>
        <w:t>2G+</w:t>
      </w:r>
      <w:r>
        <w:rPr>
          <w:rFonts w:ascii="微软雅黑" w:eastAsia="微软雅黑" w:hAnsi="微软雅黑" w:cs="微软雅黑" w:hint="eastAsia"/>
          <w:lang w:eastAsia="zh-CN"/>
        </w:rPr>
        <w:t>，推荐腾讯云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阿里云，</w:t>
      </w:r>
      <w:r>
        <w:t>Ubuntu</w:t>
      </w:r>
      <w:r>
        <w:rPr>
          <w:rFonts w:ascii="微软雅黑" w:eastAsia="微软雅黑" w:hAnsi="微软雅黑" w:cs="微软雅黑" w:hint="eastAsia"/>
          <w:lang w:eastAsia="zh-CN"/>
        </w:rPr>
        <w:t>系统，约</w:t>
      </w:r>
      <w:r>
        <w:t>50~200</w:t>
      </w:r>
      <w:r>
        <w:rPr>
          <w:rFonts w:ascii="微软雅黑" w:eastAsia="微软雅黑" w:hAnsi="微软雅黑" w:cs="微软雅黑" w:hint="eastAsia"/>
          <w:lang w:eastAsia="zh-CN"/>
        </w:rPr>
        <w:t>元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月）</w:t>
      </w:r>
    </w:p>
    <w:p>
      <w:pPr>
        <w:pStyle w:val="ListNumber"/>
        <w:numPr>
          <w:ilvl w:val="0"/>
          <w:numId w:val="24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购买域名（</w:t>
      </w:r>
      <w:r>
        <w:t>30~80</w:t>
      </w:r>
      <w:r>
        <w:rPr>
          <w:rFonts w:ascii="微软雅黑" w:eastAsia="微软雅黑" w:hAnsi="微软雅黑" w:cs="微软雅黑" w:hint="eastAsia"/>
          <w:lang w:eastAsia="zh-CN"/>
        </w:rPr>
        <w:t>元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年，建议和服务器同一家买方便解析）</w:t>
      </w:r>
    </w:p>
    <w:p>
      <w:pPr>
        <w:pStyle w:val="ListNumber"/>
        <w:numPr>
          <w:ilvl w:val="0"/>
          <w:numId w:val="24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部署：</w:t>
      </w:r>
      <w:r>
        <w:t>SSH</w:t>
      </w:r>
      <w:r>
        <w:rPr>
          <w:rFonts w:ascii="微软雅黑" w:eastAsia="微软雅黑" w:hAnsi="微软雅黑" w:cs="微软雅黑" w:hint="eastAsia"/>
          <w:lang w:eastAsia="zh-CN"/>
        </w:rPr>
        <w:t>登录服务器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上传代码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安装</w:t>
      </w:r>
      <w:r>
        <w:t xml:space="preserve">Node.js → </w:t>
      </w:r>
      <w:r>
        <w:rPr>
          <w:rFonts w:ascii="Courier" w:hAnsi="Courier"/>
        </w:rPr>
        <w:t>npm install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用</w:t>
      </w:r>
      <w:r>
        <w:t>pm2</w:t>
      </w:r>
      <w:r>
        <w:rPr>
          <w:rFonts w:ascii="微软雅黑" w:eastAsia="微软雅黑" w:hAnsi="微软雅黑" w:cs="微软雅黑" w:hint="eastAsia"/>
          <w:lang w:eastAsia="zh-CN"/>
        </w:rPr>
        <w:t>守护进程</w:t>
      </w:r>
    </w:p>
    <w:p>
      <w:pPr>
        <w:pStyle w:val="ListNumber"/>
        <w:numPr>
          <w:ilvl w:val="0"/>
          <w:numId w:val="24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域名解析到服务器</w:t>
      </w:r>
      <w:r>
        <w:t>IP</w:t>
      </w:r>
    </w:p>
    <w:p>
      <w:pPr>
        <w:pStyle w:val="ListNumber"/>
        <w:numPr>
          <w:ilvl w:val="0"/>
          <w:numId w:val="24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配置免费</w:t>
      </w:r>
      <w:r>
        <w:t>HTTPS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Let's Encrypt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24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 xml:space="preserve">消费者扫码访问的就是 </w:t>
      </w:r>
      <w:r>
        <w:rPr>
          <w:rFonts w:ascii="微软雅黑" w:hAnsi="微软雅黑" w:eastAsia="微软雅黑" w:cs="微软雅黑" w:hint="eastAsia"/>
          <w:lang w:eastAsia="zh-CN"/>
        </w:rPr>
        <w:t>https://你的域名/v/码值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（上线部署可由我远程协助完成）</w:t>
      </w:r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outlineLvl w:val="0"/>
    </w:pPr>
    <w:rPr>
      <w:rFonts w:ascii="PingFang SC" w:hAnsi="PingFang SC" w:eastAsia="PingFang S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