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A80" w:rsidRPr="00847A80" w:rsidRDefault="00847A80" w:rsidP="00847A80">
      <w:pPr>
        <w:bidi w:val="0"/>
        <w:rPr>
          <w:rFonts w:asciiTheme="majorBidi" w:hAnsiTheme="majorBidi" w:cstheme="majorBidi"/>
          <w:b/>
          <w:bCs/>
          <w:lang w:val="en-US"/>
        </w:rPr>
      </w:pPr>
      <w:proofErr w:type="gramStart"/>
      <w:r w:rsidRPr="00847A80">
        <w:rPr>
          <w:lang w:val="en-US" w:bidi="ar-DZ"/>
        </w:rPr>
        <w:t>Promotion :</w:t>
      </w:r>
      <w:proofErr w:type="gramEnd"/>
      <w:r w:rsidRPr="00847A80">
        <w:rPr>
          <w:lang w:val="en-US" w:bidi="ar-DZ"/>
        </w:rPr>
        <w:t xml:space="preserve"> 2 I</w:t>
      </w:r>
      <w:r>
        <w:rPr>
          <w:lang w:val="en-US" w:bidi="ar-DZ"/>
        </w:rPr>
        <w:t>NG INF</w:t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  <w:t xml:space="preserve"> </w:t>
      </w:r>
      <w:proofErr w:type="spellStart"/>
      <w:r w:rsidRPr="00847A80">
        <w:rPr>
          <w:lang w:val="en-US" w:bidi="ar-DZ"/>
        </w:rPr>
        <w:t>Matiére</w:t>
      </w:r>
      <w:proofErr w:type="spellEnd"/>
      <w:r w:rsidRPr="00847A80">
        <w:rPr>
          <w:lang w:val="en-US" w:bidi="ar-DZ"/>
        </w:rPr>
        <w:t> :A. O II</w:t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2C076D">
        <w:rPr>
          <w:b/>
          <w:bCs/>
          <w:sz w:val="40"/>
          <w:szCs w:val="40"/>
          <w:lang w:val="en-US" w:bidi="ar-DZ"/>
        </w:rPr>
        <w:t>TD N° 3</w:t>
      </w:r>
    </w:p>
    <w:p w:rsidR="002C076D" w:rsidRPr="003464A0" w:rsidRDefault="002C076D" w:rsidP="002C076D">
      <w:pPr>
        <w:pStyle w:val="Paragraphedeliste"/>
        <w:rPr>
          <w:b/>
          <w:bCs/>
          <w:lang w:val="fr-FR"/>
        </w:rPr>
      </w:pPr>
      <w:r w:rsidRPr="003464A0">
        <w:rPr>
          <w:b/>
          <w:bCs/>
          <w:lang w:val="fr-FR"/>
        </w:rPr>
        <w:t>Exercice N° 1</w:t>
      </w:r>
    </w:p>
    <w:p w:rsidR="002C076D" w:rsidRDefault="002C076D" w:rsidP="002C076D">
      <w:pPr>
        <w:pStyle w:val="Paragraphedeliste"/>
        <w:rPr>
          <w:lang w:val="fr-FR"/>
        </w:rPr>
      </w:pPr>
      <w:r w:rsidRPr="0016147D">
        <w:rPr>
          <w:lang w:val="fr-FR"/>
        </w:rPr>
        <w:t>Classer les mémoires suivants par taille, et par rapidité DCROM, registre d’instruction, ROM, Disque Dur, Cache L1, Cache L2, USB</w:t>
      </w:r>
    </w:p>
    <w:p w:rsidR="002C076D" w:rsidRDefault="002C076D" w:rsidP="002C076D">
      <w:pPr>
        <w:pStyle w:val="Paragraphedeliste"/>
        <w:rPr>
          <w:lang w:val="fr-FR"/>
        </w:rPr>
      </w:pPr>
    </w:p>
    <w:p w:rsidR="002C076D" w:rsidRPr="003464A0" w:rsidRDefault="002C076D" w:rsidP="002C076D">
      <w:pPr>
        <w:pStyle w:val="Paragraphedeliste"/>
        <w:rPr>
          <w:b/>
          <w:bCs/>
          <w:lang w:val="fr-FR"/>
        </w:rPr>
      </w:pPr>
      <w:r w:rsidRPr="003464A0">
        <w:rPr>
          <w:b/>
          <w:bCs/>
          <w:lang w:val="fr-FR"/>
        </w:rPr>
        <w:t>Exercice N° 2</w:t>
      </w:r>
    </w:p>
    <w:p w:rsidR="002C076D" w:rsidRDefault="002C076D" w:rsidP="002C076D">
      <w:pPr>
        <w:pStyle w:val="Paragraphedeliste"/>
        <w:rPr>
          <w:lang w:val="fr-FR"/>
        </w:rPr>
      </w:pPr>
      <w:r>
        <w:rPr>
          <w:lang w:val="fr-FR"/>
        </w:rPr>
        <w:t>Soit une mémoire cache de niveau L1 ayant les caractéristiques suivantes :</w:t>
      </w:r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64 mots par lignes (chaque mot de 4 </w:t>
      </w:r>
      <w:proofErr w:type="gramStart"/>
      <w:r>
        <w:rPr>
          <w:lang w:val="fr-FR"/>
        </w:rPr>
        <w:t>octets )</w:t>
      </w:r>
      <w:proofErr w:type="gramEnd"/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Taille de 512 Ko</w:t>
      </w:r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L1 et L2 sont inclusif</w:t>
      </w:r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4-associative</w:t>
      </w:r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Remplacement LFU</w:t>
      </w:r>
      <w:bookmarkStart w:id="0" w:name="_GoBack"/>
      <w:bookmarkEnd w:id="0"/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Association par poids faible</w:t>
      </w:r>
    </w:p>
    <w:p w:rsidR="002C076D" w:rsidRDefault="002C076D" w:rsidP="002C076D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Taille de bus d’adresse est de 64 bits.</w:t>
      </w:r>
    </w:p>
    <w:p w:rsidR="002C076D" w:rsidRDefault="002C076D" w:rsidP="002C076D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Combien y-at-il de ligne dans cette mémoire cache ?</w:t>
      </w:r>
    </w:p>
    <w:p w:rsidR="002C076D" w:rsidRDefault="002C076D" w:rsidP="002C076D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Combien y-at-il de bloc dans cette mémoire cache ?</w:t>
      </w:r>
    </w:p>
    <w:p w:rsidR="002C076D" w:rsidRDefault="002C076D" w:rsidP="002C076D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Si la mémoire cache L2 a</w:t>
      </w:r>
      <w:r w:rsidRPr="0016147D">
        <w:rPr>
          <w:lang w:val="fr-FR"/>
        </w:rPr>
        <w:t xml:space="preserve"> une taille de 8 Mo</w:t>
      </w:r>
      <w:r>
        <w:rPr>
          <w:lang w:val="fr-FR"/>
        </w:rPr>
        <w:t xml:space="preserve"> Combien y-at-il de bloc dans cette mémoire </w:t>
      </w:r>
      <w:proofErr w:type="gramStart"/>
      <w:r>
        <w:rPr>
          <w:lang w:val="fr-FR"/>
        </w:rPr>
        <w:t>cache  L</w:t>
      </w:r>
      <w:proofErr w:type="gramEnd"/>
      <w:r>
        <w:rPr>
          <w:lang w:val="fr-FR"/>
        </w:rPr>
        <w:t>2 par bloc de la mémoire cache L1 ?</w:t>
      </w:r>
    </w:p>
    <w:p w:rsidR="002C076D" w:rsidRDefault="002C076D" w:rsidP="002C076D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Si la mémoire Fait 4 </w:t>
      </w:r>
      <w:proofErr w:type="gramStart"/>
      <w:r>
        <w:rPr>
          <w:lang w:val="fr-FR"/>
        </w:rPr>
        <w:t>Go ,</w:t>
      </w:r>
      <w:proofErr w:type="gramEnd"/>
      <w:r>
        <w:rPr>
          <w:lang w:val="fr-FR"/>
        </w:rPr>
        <w:t xml:space="preserve"> Combien d’adresses correspondront à un bloc de cache L1 ?  </w:t>
      </w:r>
    </w:p>
    <w:p w:rsidR="002C076D" w:rsidRDefault="002C076D" w:rsidP="002C076D">
      <w:pPr>
        <w:pStyle w:val="Paragraphedeliste"/>
        <w:ind w:left="1080"/>
        <w:rPr>
          <w:lang w:val="fr-FR"/>
        </w:rPr>
      </w:pPr>
    </w:p>
    <w:p w:rsidR="002C076D" w:rsidRDefault="002C076D" w:rsidP="002C076D">
      <w:pPr>
        <w:pStyle w:val="Paragraphedeliste"/>
        <w:rPr>
          <w:b/>
          <w:bCs/>
          <w:lang w:val="fr-FR"/>
        </w:rPr>
      </w:pPr>
      <w:r w:rsidRPr="003464A0">
        <w:rPr>
          <w:b/>
          <w:bCs/>
          <w:lang w:val="fr-FR"/>
        </w:rPr>
        <w:t>Exercice N° 3</w:t>
      </w:r>
    </w:p>
    <w:p w:rsidR="002C076D" w:rsidRPr="009E3D89" w:rsidRDefault="002C076D" w:rsidP="002C076D">
      <w:pPr>
        <w:pStyle w:val="Paragraphedeliste"/>
        <w:rPr>
          <w:rFonts w:asciiTheme="majorBidi" w:hAnsiTheme="majorBidi" w:cstheme="majorBidi"/>
          <w:sz w:val="24"/>
          <w:szCs w:val="24"/>
          <w:lang w:val="fr-FR"/>
        </w:rPr>
      </w:pPr>
      <w:r w:rsidRPr="009E3D89">
        <w:rPr>
          <w:rFonts w:asciiTheme="majorBidi" w:hAnsiTheme="majorBidi" w:cstheme="majorBidi"/>
          <w:sz w:val="24"/>
          <w:szCs w:val="24"/>
          <w:lang w:val="fr-FR"/>
        </w:rPr>
        <w:t>A partir des performances du tableau ci-dessous calculer le temps d’exécution moyen de d’une instruction pour chaque niveau sachant que la durée d’un cycle horloge est T</w:t>
      </w:r>
    </w:p>
    <w:p w:rsidR="002C076D" w:rsidRDefault="002C076D" w:rsidP="002C076D">
      <w:pPr>
        <w:pStyle w:val="Paragraphedeliste"/>
        <w:rPr>
          <w:b/>
          <w:bCs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169"/>
        <w:gridCol w:w="1840"/>
        <w:gridCol w:w="1517"/>
        <w:gridCol w:w="1975"/>
        <w:gridCol w:w="1075"/>
      </w:tblGrid>
      <w:tr w:rsidR="002C076D" w:rsidRPr="00F85F85" w:rsidTr="005E5994">
        <w:tc>
          <w:tcPr>
            <w:tcW w:w="1260" w:type="dxa"/>
          </w:tcPr>
          <w:p w:rsidR="002C076D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2126" w:type="dxa"/>
          </w:tcPr>
          <w:p w:rsidR="002C076D" w:rsidRPr="00B237D4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lang w:val="fr-FR"/>
              </w:rPr>
            </w:pPr>
            <w:r w:rsidRPr="00B237D4">
              <w:rPr>
                <w:rFonts w:asciiTheme="majorBidi" w:hAnsiTheme="majorBidi" w:cstheme="majorBidi"/>
                <w:lang w:val="fr-FR"/>
              </w:rPr>
              <w:t>Temps D’</w:t>
            </w:r>
            <w:proofErr w:type="spellStart"/>
            <w:r w:rsidRPr="00B237D4">
              <w:rPr>
                <w:rFonts w:asciiTheme="majorBidi" w:hAnsiTheme="majorBidi" w:cstheme="majorBidi"/>
                <w:lang w:val="fr-FR"/>
              </w:rPr>
              <w:t>accées</w:t>
            </w:r>
            <w:proofErr w:type="spellEnd"/>
            <w:r w:rsidRPr="00B237D4">
              <w:rPr>
                <w:rFonts w:asciiTheme="majorBidi" w:hAnsiTheme="majorBidi" w:cstheme="majorBidi"/>
                <w:lang w:val="fr-FR"/>
              </w:rPr>
              <w:t xml:space="preserve"> </w:t>
            </w:r>
            <w:proofErr w:type="spellStart"/>
            <w:r w:rsidRPr="00B237D4">
              <w:rPr>
                <w:rFonts w:asciiTheme="majorBidi" w:hAnsiTheme="majorBidi" w:cstheme="majorBidi"/>
                <w:lang w:val="fr-FR"/>
              </w:rPr>
              <w:t>Succés</w:t>
            </w:r>
            <w:proofErr w:type="spellEnd"/>
            <w:r w:rsidRPr="00B237D4">
              <w:rPr>
                <w:rFonts w:asciiTheme="majorBidi" w:hAnsiTheme="majorBidi" w:cstheme="majorBidi"/>
                <w:lang w:val="fr-FR"/>
              </w:rPr>
              <w:t xml:space="preserve"> (ns)</w:t>
            </w:r>
          </w:p>
        </w:tc>
        <w:tc>
          <w:tcPr>
            <w:tcW w:w="1770" w:type="dxa"/>
          </w:tcPr>
          <w:p w:rsidR="002C076D" w:rsidRPr="00B237D4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lang w:val="fr-FR"/>
              </w:rPr>
            </w:pPr>
            <w:r w:rsidRPr="00B237D4">
              <w:rPr>
                <w:rFonts w:asciiTheme="majorBidi" w:hAnsiTheme="majorBidi" w:cstheme="majorBidi"/>
                <w:lang w:val="fr-FR"/>
              </w:rPr>
              <w:t xml:space="preserve">Taux de </w:t>
            </w:r>
            <w:proofErr w:type="spellStart"/>
            <w:r w:rsidRPr="00B237D4">
              <w:rPr>
                <w:rFonts w:asciiTheme="majorBidi" w:hAnsiTheme="majorBidi" w:cstheme="majorBidi"/>
                <w:lang w:val="fr-FR"/>
              </w:rPr>
              <w:t>succés</w:t>
            </w:r>
            <w:proofErr w:type="spellEnd"/>
            <w:r w:rsidRPr="00B237D4">
              <w:rPr>
                <w:rFonts w:asciiTheme="majorBidi" w:hAnsiTheme="majorBidi" w:cstheme="majorBidi"/>
                <w:lang w:val="fr-FR"/>
              </w:rPr>
              <w:t xml:space="preserve"> (ns)</w:t>
            </w:r>
          </w:p>
        </w:tc>
        <w:tc>
          <w:tcPr>
            <w:tcW w:w="2341" w:type="dxa"/>
          </w:tcPr>
          <w:p w:rsidR="002C076D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lang w:val="fr-FR"/>
              </w:rPr>
            </w:pPr>
            <w:r w:rsidRPr="00B237D4">
              <w:rPr>
                <w:rFonts w:asciiTheme="majorBidi" w:hAnsiTheme="majorBidi" w:cstheme="majorBidi"/>
                <w:lang w:val="fr-FR"/>
              </w:rPr>
              <w:t>Pénalité d’</w:t>
            </w:r>
            <w:proofErr w:type="spellStart"/>
            <w:r w:rsidRPr="00B237D4">
              <w:rPr>
                <w:rFonts w:asciiTheme="majorBidi" w:hAnsiTheme="majorBidi" w:cstheme="majorBidi"/>
                <w:lang w:val="fr-FR"/>
              </w:rPr>
              <w:t>echec</w:t>
            </w:r>
            <w:proofErr w:type="spellEnd"/>
          </w:p>
          <w:p w:rsidR="002C076D" w:rsidRPr="00B237D4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lang w:val="fr-FR"/>
              </w:rPr>
            </w:pPr>
            <w:r w:rsidRPr="00B237D4">
              <w:rPr>
                <w:rFonts w:asciiTheme="majorBidi" w:hAnsiTheme="majorBidi" w:cstheme="majorBidi"/>
                <w:lang w:val="fr-FR"/>
              </w:rPr>
              <w:t>(cycle</w:t>
            </w:r>
            <w:r>
              <w:rPr>
                <w:rFonts w:asciiTheme="majorBidi" w:hAnsiTheme="majorBidi" w:cstheme="majorBidi"/>
                <w:lang w:val="fr-FR"/>
              </w:rPr>
              <w:t>)</w:t>
            </w:r>
          </w:p>
        </w:tc>
        <w:tc>
          <w:tcPr>
            <w:tcW w:w="1179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Taille</w:t>
            </w:r>
          </w:p>
        </w:tc>
      </w:tr>
      <w:tr w:rsidR="002C076D" w:rsidRPr="00F85F85" w:rsidTr="005E5994">
        <w:tc>
          <w:tcPr>
            <w:tcW w:w="1260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Cache L1</w:t>
            </w:r>
          </w:p>
        </w:tc>
        <w:tc>
          <w:tcPr>
            <w:tcW w:w="2126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  <w:tc>
          <w:tcPr>
            <w:tcW w:w="1770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80%</w:t>
            </w:r>
          </w:p>
        </w:tc>
        <w:tc>
          <w:tcPr>
            <w:tcW w:w="2341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</w:p>
        </w:tc>
        <w:tc>
          <w:tcPr>
            <w:tcW w:w="1179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256 ko</w:t>
            </w:r>
          </w:p>
        </w:tc>
      </w:tr>
      <w:tr w:rsidR="002C076D" w:rsidRPr="00F85F85" w:rsidTr="005E5994">
        <w:tc>
          <w:tcPr>
            <w:tcW w:w="1260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Cache L2</w:t>
            </w:r>
          </w:p>
        </w:tc>
        <w:tc>
          <w:tcPr>
            <w:tcW w:w="2126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</w:p>
        </w:tc>
        <w:tc>
          <w:tcPr>
            <w:tcW w:w="1770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90%</w:t>
            </w:r>
          </w:p>
        </w:tc>
        <w:tc>
          <w:tcPr>
            <w:tcW w:w="2341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179" w:type="dxa"/>
          </w:tcPr>
          <w:p w:rsidR="002C076D" w:rsidRPr="00F85F85" w:rsidRDefault="002C076D" w:rsidP="005E599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85F8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512 Ko</w:t>
            </w:r>
          </w:p>
        </w:tc>
      </w:tr>
    </w:tbl>
    <w:p w:rsidR="002C076D" w:rsidRPr="00F85F85" w:rsidRDefault="002C076D" w:rsidP="002C076D">
      <w:pPr>
        <w:pStyle w:val="Paragraphedeliste"/>
        <w:rPr>
          <w:rFonts w:asciiTheme="majorBidi" w:hAnsiTheme="majorBidi" w:cstheme="majorBidi"/>
          <w:sz w:val="24"/>
          <w:szCs w:val="24"/>
          <w:lang w:val="fr-FR"/>
        </w:rPr>
      </w:pPr>
    </w:p>
    <w:p w:rsidR="00847A80" w:rsidRPr="00847A80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  <w:lang w:val="en-US"/>
        </w:rPr>
      </w:pPr>
    </w:p>
    <w:sectPr w:rsidR="00847A80" w:rsidRPr="00847A80" w:rsidSect="0013601C">
      <w:headerReference w:type="default" r:id="rId7"/>
      <w:pgSz w:w="11906" w:h="16838"/>
      <w:pgMar w:top="851" w:right="1800" w:bottom="1135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ECD" w:rsidRDefault="00982ECD" w:rsidP="009809AF">
      <w:r>
        <w:separator/>
      </w:r>
    </w:p>
  </w:endnote>
  <w:endnote w:type="continuationSeparator" w:id="0">
    <w:p w:rsidR="00982ECD" w:rsidRDefault="00982ECD" w:rsidP="0098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ECD" w:rsidRDefault="00982ECD" w:rsidP="009809AF">
      <w:r>
        <w:separator/>
      </w:r>
    </w:p>
  </w:footnote>
  <w:footnote w:type="continuationSeparator" w:id="0">
    <w:p w:rsidR="00982ECD" w:rsidRDefault="00982ECD" w:rsidP="00980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7F3CDF" w:rsidP="0013601C">
    <w:pPr>
      <w:pStyle w:val="En-tte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 w:rsidRPr="00FE536D">
      <w:rPr>
        <w:rFonts w:asciiTheme="majorHAnsi" w:eastAsia="Calibri" w:hAnsiTheme="majorHAnsi" w:cs="Arial"/>
        <w:b/>
        <w:bCs/>
        <w:color w:val="1F497D" w:themeColor="text2"/>
      </w:rPr>
      <w:t xml:space="preserve">Université </w:t>
    </w:r>
    <w:proofErr w:type="spellStart"/>
    <w:r w:rsidRPr="00FE536D">
      <w:rPr>
        <w:rFonts w:asciiTheme="majorHAnsi" w:eastAsia="Calibri" w:hAnsiTheme="majorHAnsi" w:cs="Arial"/>
        <w:b/>
        <w:bCs/>
        <w:color w:val="1F497D" w:themeColor="text2"/>
      </w:rPr>
      <w:t>Tahri</w:t>
    </w:r>
    <w:proofErr w:type="spellEnd"/>
    <w:r w:rsidRPr="00FE536D">
      <w:rPr>
        <w:rFonts w:asciiTheme="majorHAnsi" w:eastAsia="Calibri" w:hAnsiTheme="majorHAnsi" w:cs="Arial"/>
        <w:b/>
        <w:bCs/>
        <w:color w:val="1F497D" w:themeColor="text2"/>
      </w:rPr>
      <w:t xml:space="preserve"> Mohamed de Béchar                                                                                          Faculté des Sciences Exactes                                                                                                       Département Mathématique et Informatique </w:t>
    </w:r>
  </w:p>
  <w:p w:rsidR="0013601C" w:rsidRDefault="001360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C7C90"/>
    <w:multiLevelType w:val="hybridMultilevel"/>
    <w:tmpl w:val="C92C5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C21F91"/>
    <w:multiLevelType w:val="hybridMultilevel"/>
    <w:tmpl w:val="1A4EAB70"/>
    <w:lvl w:ilvl="0" w:tplc="4D145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87BE1"/>
    <w:multiLevelType w:val="hybridMultilevel"/>
    <w:tmpl w:val="62FE1F46"/>
    <w:lvl w:ilvl="0" w:tplc="A2F886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854A7D"/>
    <w:multiLevelType w:val="hybridMultilevel"/>
    <w:tmpl w:val="51C09EC4"/>
    <w:lvl w:ilvl="0" w:tplc="B4F0F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441A5E"/>
    <w:multiLevelType w:val="hybridMultilevel"/>
    <w:tmpl w:val="2BC2F5C8"/>
    <w:lvl w:ilvl="0" w:tplc="849E3E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D90"/>
    <w:rsid w:val="000B012D"/>
    <w:rsid w:val="0013601C"/>
    <w:rsid w:val="002C076D"/>
    <w:rsid w:val="003B4859"/>
    <w:rsid w:val="004D6CEB"/>
    <w:rsid w:val="00540373"/>
    <w:rsid w:val="007F3CDF"/>
    <w:rsid w:val="00843548"/>
    <w:rsid w:val="00847A80"/>
    <w:rsid w:val="009809AF"/>
    <w:rsid w:val="00982ECD"/>
    <w:rsid w:val="00AC08E1"/>
    <w:rsid w:val="00B24839"/>
    <w:rsid w:val="00B32262"/>
    <w:rsid w:val="00C23C7F"/>
    <w:rsid w:val="00DE3E0A"/>
    <w:rsid w:val="00E31D90"/>
    <w:rsid w:val="00F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F7AB"/>
  <w15:docId w15:val="{EC73894F-77B1-44BC-A0B1-AEA2657E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D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E31D9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31D90"/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3C7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3C7F"/>
    <w:rPr>
      <w:rFonts w:ascii="Segoe UI" w:eastAsia="Times New Roman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13601C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601C"/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47A80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table" w:styleId="Grilledutableau">
    <w:name w:val="Table Grid"/>
    <w:basedOn w:val="TableauNormal"/>
    <w:uiPriority w:val="39"/>
    <w:rsid w:val="002C076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hanch</dc:creator>
  <cp:keywords/>
  <dc:description/>
  <cp:lastModifiedBy>USER</cp:lastModifiedBy>
  <cp:revision>3</cp:revision>
  <cp:lastPrinted>2023-10-25T08:55:00Z</cp:lastPrinted>
  <dcterms:created xsi:type="dcterms:W3CDTF">2023-11-16T12:34:00Z</dcterms:created>
  <dcterms:modified xsi:type="dcterms:W3CDTF">2023-11-16T12:35:00Z</dcterms:modified>
</cp:coreProperties>
</file>