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67" w:line="222" w:lineRule="auto"/>
        <w:ind w:left="2639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47"/>
          <w:sz w:val="23"/>
          <w:szCs w:val="23"/>
        </w:rPr>
        <w:t>如何得到敏感性问题的诚实反应</w:t>
      </w:r>
    </w:p>
    <w:p>
      <w:pPr>
        <w:spacing w:before="265" w:line="292" w:lineRule="auto"/>
        <w:ind w:left="390" w:right="264" w:firstLine="47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3"/>
          <w:sz w:val="23"/>
          <w:szCs w:val="23"/>
        </w:rPr>
        <w:t>通过调查获取数据的基本方式是询问，调查问卷是询问的依据，也是信息的</w:t>
      </w:r>
      <w:r>
        <w:rPr>
          <w:rFonts w:ascii="楷体" w:hAnsi="楷体" w:eastAsia="楷体" w:cs="楷体"/>
          <w:spacing w:val="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8"/>
          <w:sz w:val="23"/>
          <w:szCs w:val="23"/>
        </w:rPr>
        <w:t>载体.无论是面对面的调查，如入户调查，还是非面对面的调查，如电话调查、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6"/>
          <w:sz w:val="23"/>
          <w:szCs w:val="23"/>
        </w:rPr>
        <w:t>网络调查等，调查问卷都是必需的.问卷设计十分重要，好的问卷是收集高质量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5"/>
          <w:sz w:val="23"/>
          <w:szCs w:val="23"/>
        </w:rPr>
        <w:t>数据的基础.</w:t>
      </w:r>
    </w:p>
    <w:p>
      <w:pPr>
        <w:spacing w:before="85" w:line="288" w:lineRule="auto"/>
        <w:ind w:left="379" w:right="310" w:firstLine="50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3"/>
          <w:sz w:val="23"/>
          <w:szCs w:val="23"/>
        </w:rPr>
        <w:t>在统计调查中，问卷的设计是一门很大的学问。例如，调查问题的措辞会对</w:t>
      </w:r>
      <w:r>
        <w:rPr>
          <w:rFonts w:ascii="楷体" w:hAnsi="楷体" w:eastAsia="楷体" w:cs="楷体"/>
          <w:spacing w:val="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3"/>
          <w:sz w:val="23"/>
          <w:szCs w:val="23"/>
        </w:rPr>
        <w:t>被调查者产生影响，举例来说，在“你在多大程度上喜欢吸烟”和“你</w:t>
      </w:r>
      <w:r>
        <w:rPr>
          <w:rFonts w:ascii="楷体" w:hAnsi="楷体" w:eastAsia="楷体" w:cs="楷体"/>
          <w:spacing w:val="12"/>
          <w:sz w:val="23"/>
          <w:szCs w:val="23"/>
        </w:rPr>
        <w:t>在多大程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6"/>
          <w:sz w:val="23"/>
          <w:szCs w:val="23"/>
        </w:rPr>
        <w:t>度上不喜欢吸烟”这两种问法中，前者会比后者给出更为肯定的答案.再如，问</w:t>
      </w:r>
      <w:r>
        <w:rPr>
          <w:rFonts w:ascii="楷体" w:hAnsi="楷体" w:eastAsia="楷体" w:cs="楷体"/>
          <w:spacing w:val="7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6"/>
          <w:sz w:val="23"/>
          <w:szCs w:val="23"/>
        </w:rPr>
        <w:t>题在问卷中的位置也会对调查者产生影响.一般地</w:t>
      </w:r>
      <w:r>
        <w:rPr>
          <w:rFonts w:ascii="楷体" w:hAnsi="楷体" w:eastAsia="楷体" w:cs="楷体"/>
          <w:spacing w:val="15"/>
          <w:sz w:val="23"/>
          <w:szCs w:val="23"/>
        </w:rPr>
        <w:t>，比较容易的、不涉及个人的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0"/>
          <w:sz w:val="23"/>
          <w:szCs w:val="23"/>
        </w:rPr>
        <w:t>问题应当排在比较靠前的位置，较难的、涉及个人的问题应排得比较靠后，</w:t>
      </w:r>
      <w:r>
        <w:rPr>
          <w:rFonts w:ascii="楷体" w:hAnsi="楷体" w:eastAsia="楷体" w:cs="楷体"/>
          <w:spacing w:val="9"/>
          <w:sz w:val="23"/>
          <w:szCs w:val="23"/>
        </w:rPr>
        <w:t>等等.</w:t>
      </w:r>
    </w:p>
    <w:p>
      <w:pPr>
        <w:spacing w:before="95" w:line="290" w:lineRule="auto"/>
        <w:ind w:left="390" w:right="343" w:firstLine="49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2"/>
          <w:sz w:val="23"/>
          <w:szCs w:val="23"/>
        </w:rPr>
        <w:t>对一些敏感性问题，例如学生在考试中有无作弊、某人是否偷</w:t>
      </w:r>
      <w:r>
        <w:rPr>
          <w:rFonts w:ascii="楷体" w:hAnsi="楷体" w:eastAsia="楷体" w:cs="楷体"/>
          <w:spacing w:val="11"/>
          <w:sz w:val="23"/>
          <w:szCs w:val="23"/>
        </w:rPr>
        <w:t>税漏税等，更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2"/>
          <w:sz w:val="23"/>
          <w:szCs w:val="23"/>
        </w:rPr>
        <w:t xml:space="preserve">要精心设计问卷及调查方法，设法消除被调查者的顾虑，使他们能够如实回答问 </w:t>
      </w:r>
      <w:r>
        <w:rPr>
          <w:rFonts w:ascii="楷体" w:hAnsi="楷体" w:eastAsia="楷体" w:cs="楷体"/>
          <w:spacing w:val="19"/>
          <w:sz w:val="23"/>
          <w:szCs w:val="23"/>
        </w:rPr>
        <w:t>题.否则，被调查者往往会拒绝回答，或不提供真实情况.下面我们用一个例子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2"/>
          <w:sz w:val="23"/>
          <w:szCs w:val="23"/>
        </w:rPr>
        <w:t>来说明对敏感性问题的调查方法.</w:t>
      </w:r>
    </w:p>
    <w:p>
      <w:pPr>
        <w:spacing w:before="105" w:line="259" w:lineRule="auto"/>
        <w:ind w:left="369" w:right="346" w:firstLine="50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20"/>
          <w:sz w:val="23"/>
          <w:szCs w:val="23"/>
        </w:rPr>
        <w:t>某地区的公共卫生部门为了调查本地区中学生的吸烟情</w:t>
      </w:r>
      <w:r>
        <w:rPr>
          <w:rFonts w:ascii="楷体" w:hAnsi="楷体" w:eastAsia="楷体" w:cs="楷体"/>
          <w:spacing w:val="19"/>
          <w:sz w:val="23"/>
          <w:szCs w:val="23"/>
        </w:rPr>
        <w:t>况，对随机抽出的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5"/>
          <w:sz w:val="23"/>
          <w:szCs w:val="23"/>
        </w:rPr>
        <w:t>200名学生进行了调查.调查中使用了两个问题.</w:t>
      </w:r>
    </w:p>
    <w:p>
      <w:pPr>
        <w:spacing w:before="101" w:line="224" w:lineRule="auto"/>
        <w:ind w:left="87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9"/>
          <w:sz w:val="23"/>
          <w:szCs w:val="23"/>
        </w:rPr>
        <w:t>问题1:你父亲的公历生日日期是不是奇数?</w:t>
      </w:r>
    </w:p>
    <w:p>
      <w:pPr>
        <w:spacing w:before="94" w:line="227" w:lineRule="auto"/>
        <w:ind w:left="88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21"/>
          <w:sz w:val="23"/>
          <w:szCs w:val="23"/>
        </w:rPr>
        <w:t>问题2:你是否经常吸烟?</w:t>
      </w:r>
    </w:p>
    <w:p>
      <w:pPr>
        <w:spacing w:before="94" w:line="290" w:lineRule="auto"/>
        <w:ind w:left="379" w:right="329" w:firstLine="48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2"/>
          <w:sz w:val="23"/>
          <w:szCs w:val="23"/>
        </w:rPr>
        <w:t>调查者设计了一个随机化装置，这是一个装有大小、形状和质量完全一样的</w:t>
      </w:r>
      <w:r>
        <w:rPr>
          <w:rFonts w:ascii="楷体" w:hAnsi="楷体" w:eastAsia="楷体" w:cs="楷体"/>
          <w:spacing w:val="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8"/>
          <w:sz w:val="23"/>
          <w:szCs w:val="23"/>
        </w:rPr>
        <w:t>50个白球和50个红球的袋子.每个被调查者随机从袋中摸取1个球(</w:t>
      </w:r>
      <w:r>
        <w:rPr>
          <w:rFonts w:ascii="楷体" w:hAnsi="楷体" w:eastAsia="楷体" w:cs="楷体"/>
          <w:spacing w:val="27"/>
          <w:sz w:val="23"/>
          <w:szCs w:val="23"/>
        </w:rPr>
        <w:t>摸出的球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9"/>
          <w:sz w:val="23"/>
          <w:szCs w:val="23"/>
        </w:rPr>
        <w:t>再放回袋中),摸到白球的学生如实回答第一个问题，摸到红球的学生如实回答</w:t>
      </w:r>
      <w:r>
        <w:rPr>
          <w:rFonts w:ascii="楷体" w:hAnsi="楷体" w:eastAsia="楷体" w:cs="楷体"/>
          <w:spacing w:val="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3"/>
          <w:sz w:val="23"/>
          <w:szCs w:val="23"/>
        </w:rPr>
        <w:t>第二个问题，回答“是”的人往一个盒子中放一个小石子，回答“否”的人什么</w:t>
      </w:r>
      <w:r>
        <w:rPr>
          <w:rFonts w:ascii="楷体" w:hAnsi="楷体" w:eastAsia="楷体" w:cs="楷体"/>
          <w:spacing w:val="4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都不要做，由于问题的答案只有“是”和“否”,而且回答的是哪个问题也是别人</w:t>
      </w:r>
      <w:r>
        <w:rPr>
          <w:rFonts w:ascii="楷体" w:hAnsi="楷体" w:eastAsia="楷体" w:cs="楷体"/>
          <w:spacing w:val="16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0"/>
          <w:sz w:val="23"/>
          <w:szCs w:val="23"/>
        </w:rPr>
        <w:t>不知道的，因此被调查者可以毫无顾虑地给出符合实际情况的答案.</w:t>
      </w:r>
    </w:p>
    <w:p>
      <w:pPr>
        <w:spacing w:before="106" w:line="271" w:lineRule="auto"/>
        <w:ind w:left="409" w:right="337" w:firstLine="46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9"/>
          <w:sz w:val="23"/>
          <w:szCs w:val="23"/>
        </w:rPr>
        <w:t>如果在200人中，共有58人回答“是”,你</w:t>
      </w:r>
      <w:r>
        <w:rPr>
          <w:rFonts w:ascii="楷体" w:hAnsi="楷体" w:eastAsia="楷体" w:cs="楷体"/>
          <w:spacing w:val="18"/>
          <w:sz w:val="23"/>
          <w:szCs w:val="23"/>
        </w:rPr>
        <w:t>能估计出这个地区吸烟的中学生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6"/>
          <w:sz w:val="23"/>
          <w:szCs w:val="23"/>
        </w:rPr>
        <w:t>所占的百分比吗?</w:t>
      </w:r>
    </w:p>
    <w:p>
      <w:pPr>
        <w:spacing w:before="85" w:line="400" w:lineRule="exact"/>
        <w:ind w:left="87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22"/>
          <w:position w:val="12"/>
          <w:sz w:val="23"/>
          <w:szCs w:val="23"/>
        </w:rPr>
        <w:t>由题意可知，每个学生从口袋中摸出1个白球或红球的概率都是0.5,即我</w:t>
      </w:r>
    </w:p>
    <w:p>
      <w:pPr>
        <w:spacing w:line="220" w:lineRule="auto"/>
        <w:ind w:left="39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8"/>
          <w:sz w:val="23"/>
          <w:szCs w:val="23"/>
        </w:rPr>
        <w:t>们期望大约有100人回答了第一个问题，另100人回答了第二个问题。在摸</w:t>
      </w:r>
      <w:r>
        <w:rPr>
          <w:rFonts w:ascii="楷体" w:hAnsi="楷体" w:eastAsia="楷体" w:cs="楷体"/>
          <w:spacing w:val="17"/>
          <w:sz w:val="23"/>
          <w:szCs w:val="23"/>
        </w:rPr>
        <w:t>出白</w:t>
      </w:r>
    </w:p>
    <w:p>
      <w:pPr>
        <w:spacing w:before="105"/>
        <w:ind w:left="399"/>
        <w:rPr>
          <w:rFonts w:ascii="楷体" w:hAnsi="楷体" w:eastAsia="楷体" w:cs="楷体"/>
          <w:sz w:val="40"/>
          <w:szCs w:val="40"/>
        </w:rPr>
      </w:pPr>
      <w:r>
        <w:rPr>
          <w:rFonts w:ascii="楷体" w:hAnsi="楷体" w:eastAsia="楷体" w:cs="楷体"/>
          <w:spacing w:val="5"/>
          <w:position w:val="3"/>
          <w:sz w:val="23"/>
          <w:szCs w:val="23"/>
        </w:rPr>
        <w:t>球的情况下，回答父亲公历生日日期是奇数的概率；</w:t>
      </w:r>
      <w:r>
        <w:rPr>
          <w:rFonts w:ascii="楷体" w:hAnsi="楷体" w:eastAsia="楷体" w:cs="楷体"/>
          <w:spacing w:val="-81"/>
          <w:position w:val="3"/>
          <w:sz w:val="23"/>
          <w:szCs w:val="23"/>
        </w:rPr>
        <w:t xml:space="preserve"> </w:t>
      </w:r>
      <w:r>
        <w:rPr>
          <w:position w:val="-12"/>
          <w:sz w:val="23"/>
          <w:szCs w:val="23"/>
        </w:rPr>
        <w:drawing>
          <wp:inline distT="0" distB="0" distL="0" distR="0">
            <wp:extent cx="850265" cy="330200"/>
            <wp:effectExtent l="0" t="0" r="6985" b="12700"/>
            <wp:docPr id="1830" name="IM 1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" name="IM 18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0895" cy="3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楷体" w:hAnsi="楷体" w:eastAsia="楷体" w:cs="楷体"/>
          <w:spacing w:val="-52"/>
          <w:w w:val="83"/>
          <w:position w:val="-3"/>
          <w:sz w:val="40"/>
          <w:szCs w:val="40"/>
        </w:rPr>
        <w:t>1.因而在回答第</w:t>
      </w:r>
    </w:p>
    <w:p>
      <w:pPr>
        <w:spacing w:before="155" w:line="279" w:lineRule="auto"/>
        <w:ind w:left="378" w:right="344" w:hanging="9"/>
        <w:jc w:val="both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8"/>
          <w:sz w:val="23"/>
          <w:szCs w:val="23"/>
        </w:rPr>
        <w:t>一个问题的100人中，大约有51人回答了“是”,所以我们能推出，在回答第二</w:t>
      </w:r>
      <w:r>
        <w:rPr>
          <w:rFonts w:ascii="楷体" w:hAnsi="楷体" w:eastAsia="楷体" w:cs="楷体"/>
          <w:spacing w:val="10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1"/>
          <w:sz w:val="23"/>
          <w:szCs w:val="23"/>
        </w:rPr>
        <w:t>个问题的100人中，大约有7人回答了“是”,即估计这个地区大约有7%的中学</w:t>
      </w:r>
      <w:r>
        <w:rPr>
          <w:rFonts w:ascii="楷体" w:hAnsi="楷体" w:eastAsia="楷体" w:cs="楷体"/>
          <w:spacing w:val="1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1"/>
          <w:sz w:val="23"/>
          <w:szCs w:val="23"/>
        </w:rPr>
        <w:t>生吸烟.</w:t>
      </w:r>
    </w:p>
    <w:p>
      <w:pPr>
        <w:spacing w:before="86" w:line="228" w:lineRule="auto"/>
        <w:ind w:left="86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7"/>
          <w:sz w:val="23"/>
          <w:szCs w:val="23"/>
        </w:rPr>
        <w:t>这种方法是不是很巧妙?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iZjY4MWIzOTk3NjQ2NDU1MjMxMzgzMWI2YTMwNDYifQ=="/>
  </w:docVars>
  <w:rsids>
    <w:rsidRoot w:val="475D5548"/>
    <w:rsid w:val="475D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2023-11-10T08:36:00Z</dcterms:created>
  <dc:creator>另一只布拖鞋</dc:creator>
  <cp:lastModifiedBy>另一只布拖鞋</cp:lastModifiedBy>
  <dcterms:modified xsi:type="dcterms:W3CDTF">2023-11-10T08:37:32Z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6A059FAA210A4FF4BF93D106DDCA52D7_11</vt:lpwstr>
  </property>
</Properties>
</file>