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10"/>
        <w:adjustRightInd w:val="0"/>
        <w:snapToGrid w:val="0"/>
        <w:spacing w:line="300" w:lineRule="auto"/>
        <w:jc w:val="center"/>
        <w:rPr>
          <w:rFonts w:hint="eastAsia"/>
          <w:b/>
          <w:sz w:val="36"/>
          <w:szCs w:val="36"/>
        </w:rPr>
      </w:pPr>
      <w:bookmarkStart w:id="0" w:name="_GoBack"/>
      <w:bookmarkEnd w:id="0"/>
      <w:r>
        <w:rPr>
          <w:rFonts w:hint="eastAsia"/>
          <w:b/>
          <w:sz w:val="36"/>
          <w:szCs w:val="36"/>
          <w:lang w:val="en-US" w:eastAsia="zh-CN"/>
        </w:rPr>
        <w:t>06</w:t>
      </w:r>
      <w:r>
        <w:rPr>
          <w:rFonts w:hint="eastAsia"/>
          <w:b/>
          <w:sz w:val="36"/>
          <w:szCs w:val="36"/>
        </w:rPr>
        <w:t>数学文化——推理与证明（14题）</w:t>
      </w:r>
    </w:p>
    <w:p>
      <w:pPr>
        <w:pStyle w:val="10"/>
        <w:rPr>
          <w:rFonts w:hint="eastAsia"/>
          <w:color w:val="FF0000"/>
          <w:sz w:val="36"/>
          <w:szCs w:val="36"/>
        </w:rPr>
      </w:pPr>
      <w:r>
        <w:rPr>
          <w:rFonts w:hint="eastAsia"/>
          <w:color w:val="FF0000"/>
          <w:sz w:val="36"/>
          <w:szCs w:val="36"/>
        </w:rPr>
        <w:t>1、归纳推理</w:t>
      </w:r>
    </w:p>
    <w:p>
      <w:pPr>
        <w:pStyle w:val="10"/>
        <w:adjustRightInd w:val="0"/>
        <w:snapToGrid w:val="0"/>
        <w:spacing w:line="300" w:lineRule="auto"/>
        <w:rPr>
          <w:rFonts w:hint="eastAsia"/>
          <w:color w:val="FF0000"/>
          <w:sz w:val="36"/>
          <w:szCs w:val="36"/>
        </w:rPr>
      </w:pPr>
      <w:r>
        <w:rPr>
          <w:rFonts w:hint="eastAsia"/>
          <w:color w:val="FF0000"/>
          <w:sz w:val="36"/>
          <w:szCs w:val="36"/>
        </w:rPr>
        <w:t>（1）</w:t>
      </w:r>
      <w:r>
        <w:rPr>
          <w:color w:val="FF0000"/>
          <w:sz w:val="36"/>
          <w:szCs w:val="36"/>
        </w:rPr>
        <w:t>朱世杰</w:t>
      </w:r>
      <w:r>
        <w:rPr>
          <w:rFonts w:hint="eastAsia"/>
          <w:color w:val="FF0000"/>
          <w:sz w:val="36"/>
          <w:szCs w:val="36"/>
        </w:rPr>
        <w:t>“</w:t>
      </w:r>
      <w:r>
        <w:rPr>
          <w:color w:val="FF0000"/>
          <w:sz w:val="36"/>
          <w:szCs w:val="36"/>
        </w:rPr>
        <w:t>茭草形段</w:t>
      </w:r>
      <w:r>
        <w:rPr>
          <w:rFonts w:hint="eastAsia"/>
          <w:color w:val="FF0000"/>
          <w:sz w:val="36"/>
          <w:szCs w:val="36"/>
        </w:rPr>
        <w:t>”</w:t>
      </w:r>
    </w:p>
    <w:p>
      <w:pPr>
        <w:pStyle w:val="10"/>
      </w:pPr>
      <w:r>
        <w:rPr>
          <w:rFonts w:hint="eastAsia"/>
          <w:b/>
          <w:color w:val="FF0000"/>
          <w:lang w:val="en-US" w:eastAsia="zh-CN"/>
        </w:rPr>
        <w:t>1</w:t>
      </w:r>
      <w:r>
        <w:rPr>
          <w:rFonts w:hint="eastAsia"/>
          <w:b/>
          <w:color w:val="FF0000"/>
          <w:lang w:val="en-US" w:eastAsia="zh-CN"/>
        </w:rPr>
        <w:t>.</w:t>
      </w:r>
      <w:r>
        <w:t>宋元时期杰出的数学家朱世杰在其数学巨著《四元玉鉴》卷中“茭草形段”第一个问题“今有茭草六百八十束，欲令‘落一形’埵（同垛）之．问底子（每层三角形边茭草束数，等价于层数）几何？”中探讨了“垛枳术”中的落一形垛（“落一形”即是指顶上1束，下一层3束，再下一层6束，…，成三角锥的堆垛，故也称三角垛，如图，表示第二层开始的每层茭草束数），则本问题中三角垛底层茭草总束数为</w:t>
      </w:r>
      <w:r>
        <w:rPr>
          <w:u w:val="single"/>
        </w:rPr>
        <w:t>　120　</w:t>
      </w:r>
      <w:r>
        <w:t>．</w:t>
      </w:r>
    </w:p>
    <w:p>
      <w:pPr>
        <w:pStyle w:val="10"/>
      </w:pPr>
      <w:r>
        <w:drawing>
          <wp:inline distT="0" distB="0" distL="114300" distR="114300">
            <wp:extent cx="2505710" cy="609600"/>
            <wp:effectExtent l="0" t="0" r="8890" b="0"/>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5"/>
                    <a:stretch>
                      <a:fillRect/>
                    </a:stretch>
                  </pic:blipFill>
                  <pic:spPr>
                    <a:xfrm>
                      <a:off x="0" y="0"/>
                      <a:ext cx="2505710" cy="609600"/>
                    </a:xfrm>
                    <a:prstGeom prst="rect">
                      <a:avLst/>
                    </a:prstGeom>
                    <a:noFill/>
                    <a:ln>
                      <a:noFill/>
                    </a:ln>
                  </pic:spPr>
                </pic:pic>
              </a:graphicData>
            </a:graphic>
          </wp:inline>
        </w:drawing>
      </w:r>
    </w:p>
    <w:p>
      <w:pPr>
        <w:pStyle w:val="10"/>
      </w:pPr>
      <w:r>
        <w:rPr>
          <w:color w:val="0000FF"/>
        </w:rPr>
        <w:t>【考点】</w:t>
      </w:r>
      <w:r>
        <w:t>归纳推理．</w:t>
      </w:r>
      <w:r>
        <w:rPr>
          <w:color w:val="FFFFFF"/>
          <w:sz w:val="1"/>
          <w:szCs w:val="1"/>
        </w:rPr>
        <w:t>版权所有</w:t>
      </w:r>
    </w:p>
    <w:p>
      <w:pPr>
        <w:pStyle w:val="10"/>
      </w:pPr>
      <w:r>
        <w:rPr>
          <w:color w:val="0000FF"/>
        </w:rPr>
        <w:t>【分析】</w:t>
      </w:r>
      <w:r>
        <w:t>由题意，第</w:t>
      </w:r>
      <w:r>
        <w:rPr>
          <w:rFonts w:hAnsi="Times New Roman"/>
          <w:i/>
        </w:rPr>
        <w:t>n</w:t>
      </w:r>
      <w:r>
        <w:t>层茭草束数为</w:t>
      </w:r>
      <w:r>
        <w:rPr>
          <w:position w:val="-22"/>
        </w:rPr>
        <w:object>
          <v:shape id="_x0000_i1026" o:spt="75" type="#_x0000_t75" style="height:30pt;width:90pt;" o:ole="t" filled="f" stroked="f" coordsize="21600,21600">
            <v:path/>
            <v:fill on="f" focussize="0,0"/>
            <v:stroke on="f"/>
            <v:imagedata r:id="rId7" o:title=""/>
            <o:lock v:ext="edit" aspectratio="t"/>
            <w10:wrap type="none"/>
            <w10:anchorlock/>
          </v:shape>
          <o:OLEObject Type="Embed" ProgID="Equation.DSMT4" ShapeID="_x0000_i1026" DrawAspect="Content" ObjectID="_1468075725" r:id="rId6">
            <o:LockedField>false</o:LockedField>
          </o:OLEObject>
        </w:object>
      </w:r>
      <w:r>
        <w:t>，利用</w:t>
      </w:r>
      <w:r>
        <w:rPr>
          <w:position w:val="-22"/>
        </w:rPr>
        <w:object>
          <v:shape id="_x0000_i1027" o:spt="75" type="#_x0000_t75" style="height:30pt;width:127pt;" o:ole="t" filled="f" stroked="f" coordsize="21600,21600">
            <v:path/>
            <v:fill on="f" focussize="0,0"/>
            <v:stroke on="f"/>
            <v:imagedata r:id="rId9" o:title=""/>
            <o:lock v:ext="edit" aspectratio="t"/>
            <w10:wrap type="none"/>
            <w10:anchorlock/>
          </v:shape>
          <o:OLEObject Type="Embed" ProgID="Equation.DSMT4" ShapeID="_x0000_i1027" DrawAspect="Content" ObjectID="_1468075726" r:id="rId8">
            <o:LockedField>false</o:LockedField>
          </o:OLEObject>
        </w:object>
      </w:r>
      <w:r>
        <w:t>，求出</w:t>
      </w:r>
      <w:r>
        <w:rPr>
          <w:rFonts w:hAnsi="Times New Roman"/>
          <w:i/>
        </w:rPr>
        <w:t>n</w:t>
      </w:r>
      <w:r>
        <w:t>，即可得出结论．</w:t>
      </w:r>
    </w:p>
    <w:p>
      <w:pPr>
        <w:pStyle w:val="10"/>
      </w:pPr>
      <w:r>
        <w:rPr>
          <w:color w:val="0000FF"/>
        </w:rPr>
        <w:t>【解析】：</w:t>
      </w:r>
      <w:r>
        <w:t>由题意，第</w:t>
      </w:r>
      <w:r>
        <w:rPr>
          <w:rFonts w:hAnsi="Times New Roman"/>
          <w:i/>
        </w:rPr>
        <w:t>n</w:t>
      </w:r>
      <w:r>
        <w:t>层茭草束数为</w:t>
      </w:r>
      <w:r>
        <w:rPr>
          <w:position w:val="-22"/>
        </w:rPr>
        <w:object>
          <v:shape id="_x0000_i1028" o:spt="75" type="#_x0000_t75" style="height:30pt;width:90pt;" o:ole="t" filled="f" stroked="f" coordsize="21600,21600">
            <v:path/>
            <v:fill on="f" focussize="0,0"/>
            <v:stroke on="f"/>
            <v:imagedata r:id="rId11" o:title=""/>
            <o:lock v:ext="edit" aspectratio="t"/>
            <w10:wrap type="none"/>
            <w10:anchorlock/>
          </v:shape>
          <o:OLEObject Type="Embed" ProgID="Equation.DSMT4" ShapeID="_x0000_i1028" DrawAspect="Content" ObjectID="_1468075727" r:id="rId10">
            <o:LockedField>false</o:LockedField>
          </o:OLEObject>
        </w:object>
      </w:r>
      <w:r>
        <w:t>，</w:t>
      </w:r>
      <w:r>
        <w:rPr>
          <w:rFonts w:hint="eastAsia" w:ascii="宋体" w:hAnsi="宋体"/>
        </w:rPr>
        <w:t>所以</w:t>
      </w:r>
      <w:r>
        <w:rPr>
          <w:rFonts w:ascii="宋体" w:hAnsi="宋体"/>
          <w:position w:val="-22"/>
        </w:rPr>
        <w:object>
          <v:shape id="_x0000_i1029" o:spt="75" type="#_x0000_t75" style="height:30pt;width:127pt;" o:ole="t" filled="f" stroked="f" coordsize="21600,21600">
            <v:path/>
            <v:fill on="f" focussize="0,0"/>
            <v:stroke on="f"/>
            <v:imagedata r:id="rId13" o:title=""/>
            <o:lock v:ext="edit" aspectratio="t"/>
            <w10:wrap type="none"/>
            <w10:anchorlock/>
          </v:shape>
          <o:OLEObject Type="Embed" ProgID="Equation.DSMT4" ShapeID="_x0000_i1029" DrawAspect="Content" ObjectID="_1468075728" r:id="rId12">
            <o:LockedField>false</o:LockedField>
          </o:OLEObject>
        </w:object>
      </w:r>
      <w:r>
        <w:t>，</w:t>
      </w:r>
    </w:p>
    <w:p>
      <w:pPr>
        <w:pStyle w:val="10"/>
      </w:pPr>
      <w:r>
        <w:t>即为</w:t>
      </w:r>
      <w:r>
        <w:rPr>
          <w:position w:val="-26"/>
        </w:rPr>
        <w:object>
          <v:shape id="_x0000_i1030" o:spt="75" type="#_x0000_t75" style="height:31pt;width:255pt;" o:ole="t" filled="f" stroked="f" coordsize="21600,21600">
            <v:path/>
            <v:fill on="f" focussize="0,0"/>
            <v:stroke on="f"/>
            <v:imagedata r:id="rId15" o:title=""/>
            <o:lock v:ext="edit" aspectratio="t"/>
            <w10:wrap type="none"/>
            <w10:anchorlock/>
          </v:shape>
          <o:OLEObject Type="Embed" ProgID="Equation.DSMT4" ShapeID="_x0000_i1030" DrawAspect="Content" ObjectID="_1468075729" r:id="rId14">
            <o:LockedField>false</o:LockedField>
          </o:OLEObject>
        </w:object>
      </w:r>
      <w:r>
        <w:t>，</w:t>
      </w:r>
    </w:p>
    <w:p>
      <w:pPr>
        <w:pStyle w:val="10"/>
      </w:pPr>
      <w:r>
        <w:t>即有</w:t>
      </w:r>
      <w:r>
        <w:rPr>
          <w:position w:val="-12"/>
        </w:rPr>
        <w:object>
          <v:shape id="_x0000_i1031" o:spt="75" type="#_x0000_t75" style="height:17pt;width:123pt;" o:ole="t" filled="f" stroked="f" coordsize="21600,21600">
            <v:path/>
            <v:fill on="f" focussize="0,0"/>
            <v:stroke on="f"/>
            <v:imagedata r:id="rId17" o:title=""/>
            <o:lock v:ext="edit" aspectratio="t"/>
            <w10:wrap type="none"/>
            <w10:anchorlock/>
          </v:shape>
          <o:OLEObject Type="Embed" ProgID="Equation.DSMT4" ShapeID="_x0000_i1031" DrawAspect="Content" ObjectID="_1468075730" r:id="rId16">
            <o:LockedField>false</o:LockedField>
          </o:OLEObject>
        </w:object>
      </w:r>
      <w:r>
        <w:t>，</w:t>
      </w:r>
      <w:r>
        <w:rPr>
          <w:rFonts w:hint="eastAsia" w:ascii="宋体" w:hAnsi="宋体"/>
        </w:rPr>
        <w:t>所以</w:t>
      </w:r>
      <w:r>
        <w:rPr>
          <w:rFonts w:ascii="宋体" w:hAnsi="宋体"/>
          <w:position w:val="-6"/>
        </w:rPr>
        <w:object>
          <v:shape id="_x0000_i1032" o:spt="75" type="#_x0000_t75" style="height:13pt;width:29pt;" o:ole="t" filled="f" stroked="f" coordsize="21600,21600">
            <v:path/>
            <v:fill on="f" focussize="0,0"/>
            <v:stroke on="f"/>
            <v:imagedata r:id="rId19" o:title=""/>
            <o:lock v:ext="edit" aspectratio="t"/>
            <w10:wrap type="none"/>
            <w10:anchorlock/>
          </v:shape>
          <o:OLEObject Type="Embed" ProgID="Equation.DSMT4" ShapeID="_x0000_i1032" DrawAspect="Content" ObjectID="_1468075731" r:id="rId18">
            <o:LockedField>false</o:LockedField>
          </o:OLEObject>
        </w:object>
      </w:r>
      <w:r>
        <w:t>，</w:t>
      </w:r>
      <w:r>
        <w:rPr>
          <w:rFonts w:hint="eastAsia" w:ascii="宋体" w:hAnsi="宋体"/>
        </w:rPr>
        <w:t>所以</w:t>
      </w:r>
      <w:r>
        <w:rPr>
          <w:rFonts w:ascii="宋体" w:hAnsi="宋体"/>
          <w:position w:val="-22"/>
        </w:rPr>
        <w:object>
          <v:shape id="_x0000_i1033" o:spt="75" type="#_x0000_t75" style="height:30pt;width:64pt;" o:ole="t" filled="f" stroked="f" coordsize="21600,21600">
            <v:path/>
            <v:fill on="f" focussize="0,0"/>
            <v:stroke on="f"/>
            <v:imagedata r:id="rId21" o:title=""/>
            <o:lock v:ext="edit" aspectratio="t"/>
            <w10:wrap type="none"/>
            <w10:anchorlock/>
          </v:shape>
          <o:OLEObject Type="Embed" ProgID="Equation.DSMT4" ShapeID="_x0000_i1033" DrawAspect="Content" ObjectID="_1468075732" r:id="rId20">
            <o:LockedField>false</o:LockedField>
          </o:OLEObject>
        </w:object>
      </w:r>
      <w:r>
        <w:t>．故答案为：120</w:t>
      </w:r>
    </w:p>
    <w:p>
      <w:pPr>
        <w:pStyle w:val="10"/>
      </w:pPr>
      <w:r>
        <w:rPr>
          <w:color w:val="0000FF"/>
        </w:rPr>
        <w:t>【点评】</w:t>
      </w:r>
      <w:r>
        <w:t>本题考查利用数学知识解决实际问题，考查学生的推理能力，考查学生的计算能力，属于中档题．</w:t>
      </w:r>
    </w:p>
    <w:p>
      <w:pPr>
        <w:pStyle w:val="10"/>
        <w:adjustRightInd w:val="0"/>
        <w:snapToGrid w:val="0"/>
        <w:spacing w:line="300" w:lineRule="auto"/>
        <w:rPr>
          <w:rFonts w:hint="eastAsia"/>
          <w:color w:val="FF0000"/>
          <w:sz w:val="36"/>
          <w:szCs w:val="36"/>
        </w:rPr>
      </w:pPr>
      <w:r>
        <w:rPr>
          <w:rFonts w:hint="eastAsia"/>
          <w:color w:val="FF0000"/>
          <w:sz w:val="36"/>
          <w:szCs w:val="36"/>
        </w:rPr>
        <w:t>（2）杨辉—贾宪三角</w:t>
      </w:r>
    </w:p>
    <w:p>
      <w:pPr>
        <w:pStyle w:val="10"/>
      </w:pPr>
      <w:r>
        <w:t>2．与我们现在的学习练习最紧密的要算施蒂费尔的二项式乘方后展开式的系数规律（如图）．在贾宪三角中，第三行的三个数恰好对应着两数和的平方公式</w:t>
      </w:r>
      <w:r>
        <w:rPr>
          <w:position w:val="-12"/>
        </w:rPr>
        <w:object>
          <v:shape id="_x0000_i1034" o:spt="75" type="#_x0000_t75" style="height:22pt;width:108pt;" o:ole="t" filled="f" stroked="f" coordsize="21600,21600">
            <v:path/>
            <v:fill on="f" focussize="0,0"/>
            <v:stroke on="f"/>
            <v:imagedata r:id="rId23" o:title=""/>
            <o:lock v:ext="edit" aspectratio="t"/>
            <w10:wrap type="none"/>
            <w10:anchorlock/>
          </v:shape>
          <o:OLEObject Type="Embed" ProgID="Equation.DSMT4" ShapeID="_x0000_i1034" DrawAspect="Content" ObjectID="_1468075733" r:id="rId22">
            <o:LockedField>false</o:LockedField>
          </o:OLEObject>
        </w:object>
      </w:r>
      <w:r>
        <w:t>展开式的系数．再如，第四行的四个数恰好对应着两数和的立方公式</w:t>
      </w:r>
      <w:r>
        <w:rPr>
          <w:position w:val="-12"/>
        </w:rPr>
        <w:object>
          <v:shape id="_x0000_i1035" o:spt="75" type="#_x0000_t75" style="height:22pt;width:143pt;" o:ole="t" filled="f" stroked="f" coordsize="21600,21600">
            <v:path/>
            <v:fill on="f" focussize="0,0"/>
            <v:stroke on="f"/>
            <v:imagedata r:id="rId25" o:title=""/>
            <o:lock v:ext="edit" aspectratio="t"/>
            <w10:wrap type="none"/>
            <w10:anchorlock/>
          </v:shape>
          <o:OLEObject Type="Embed" ProgID="Equation.DSMT4" ShapeID="_x0000_i1035" DrawAspect="Content" ObjectID="_1468075734" r:id="rId24">
            <o:LockedField>false</o:LockedField>
          </o:OLEObject>
        </w:object>
      </w:r>
      <w:r>
        <w:t>展开式的系数，第五行的五个数恰好对应着两数和的四次方公式</w:t>
      </w:r>
      <w:r>
        <w:rPr>
          <w:position w:val="-12"/>
        </w:rPr>
        <w:object>
          <v:shape id="_x0000_i1036" o:spt="75" type="#_x0000_t75" style="height:22pt;width:184pt;" o:ole="t" filled="f" stroked="f" coordsize="21600,21600">
            <v:path/>
            <v:fill on="f" focussize="0,0"/>
            <v:stroke on="f"/>
            <v:imagedata r:id="rId27" o:title=""/>
            <o:lock v:ext="edit" aspectratio="t"/>
            <w10:wrap type="none"/>
            <w10:anchorlock/>
          </v:shape>
          <o:OLEObject Type="Embed" ProgID="Equation.DSMT4" ShapeID="_x0000_i1036" DrawAspect="Content" ObjectID="_1468075735" r:id="rId26">
            <o:LockedField>false</o:LockedField>
          </o:OLEObject>
        </w:object>
      </w:r>
      <w:r>
        <w:t>展开式的系数，等等．由此可见，贾宪三角可以看作是对我们现在学习的两数和的平方公式的指数推广而得到的．</w:t>
      </w:r>
      <w:r>
        <w:rPr>
          <w:position w:val="-4"/>
        </w:rPr>
        <w:object>
          <v:shape id="_x0000_i1037" o:spt="75" type="#_x0000_t75" style="height:13pt;width:8pt;" o:ole="t" filled="f" stroked="f" coordsize="21600,21600">
            <v:path/>
            <v:fill on="f" focussize="0,0"/>
            <v:stroke on="f"/>
            <v:imagedata r:id="rId29" o:title=""/>
            <o:lock v:ext="edit" aspectratio="t"/>
            <w10:wrap type="none"/>
            <w10:anchorlock/>
          </v:shape>
          <o:OLEObject Type="Embed" ProgID="Equation.DSMT4" ShapeID="_x0000_i1037" DrawAspect="Content" ObjectID="_1468075736" r:id="rId28">
            <o:LockedField>false</o:LockedField>
          </o:OLEObject>
        </w:object>
      </w:r>
    </w:p>
    <w:p>
      <w:pPr>
        <w:pStyle w:val="10"/>
      </w:pPr>
      <w:r>
        <w:drawing>
          <wp:inline distT="0" distB="0" distL="114300" distR="114300">
            <wp:extent cx="3220085" cy="1485900"/>
            <wp:effectExtent l="0" t="0" r="10795" b="7620"/>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30"/>
                    <a:stretch>
                      <a:fillRect/>
                    </a:stretch>
                  </pic:blipFill>
                  <pic:spPr>
                    <a:xfrm>
                      <a:off x="0" y="0"/>
                      <a:ext cx="3220085" cy="1485900"/>
                    </a:xfrm>
                    <a:prstGeom prst="rect">
                      <a:avLst/>
                    </a:prstGeom>
                    <a:noFill/>
                    <a:ln>
                      <a:noFill/>
                    </a:ln>
                  </pic:spPr>
                </pic:pic>
              </a:graphicData>
            </a:graphic>
          </wp:inline>
        </w:drawing>
      </w:r>
    </w:p>
    <w:p>
      <w:pPr>
        <w:pStyle w:val="10"/>
      </w:pPr>
      <w:r>
        <w:t>同学们，贾宪三角告诉了我们二项式乘方展开式的系数规律，你发现其中的字母及字母指数的排列规律了吗？如果发现了，请你试着写出</w:t>
      </w:r>
      <w:r>
        <w:rPr>
          <w:position w:val="-12"/>
        </w:rPr>
        <w:object>
          <v:shape id="_x0000_i1039" o:spt="75" type="#_x0000_t75" style="height:22pt;width:38pt;" o:ole="t" filled="f" stroked="f" coordsize="21600,21600">
            <v:path/>
            <v:fill on="f" focussize="0,0"/>
            <v:stroke on="f"/>
            <v:imagedata r:id="rId32" o:title=""/>
            <o:lock v:ext="edit" aspectratio="t"/>
            <w10:wrap type="none"/>
            <w10:anchorlock/>
          </v:shape>
          <o:OLEObject Type="Embed" ProgID="Equation.DSMT4" ShapeID="_x0000_i1039" DrawAspect="Content" ObjectID="_1468075737" r:id="rId31">
            <o:LockedField>false</o:LockedField>
          </o:OLEObject>
        </w:object>
      </w:r>
      <w:r>
        <w:t>与</w:t>
      </w:r>
      <w:r>
        <w:rPr>
          <w:position w:val="-12"/>
        </w:rPr>
        <w:object>
          <v:shape id="_x0000_i1040" o:spt="75" type="#_x0000_t75" style="height:22pt;width:38pt;" o:ole="t" filled="f" stroked="f" coordsize="21600,21600">
            <v:path/>
            <v:fill on="f" focussize="0,0"/>
            <v:stroke on="f"/>
            <v:imagedata r:id="rId34" o:title=""/>
            <o:lock v:ext="edit" aspectratio="t"/>
            <w10:wrap type="none"/>
            <w10:anchorlock/>
          </v:shape>
          <o:OLEObject Type="Embed" ProgID="Equation.DSMT4" ShapeID="_x0000_i1040" DrawAspect="Content" ObjectID="_1468075738" r:id="rId33">
            <o:LockedField>false</o:LockedField>
          </o:OLEObject>
        </w:object>
      </w:r>
      <w:r>
        <w:t>的展开式．</w:t>
      </w:r>
    </w:p>
    <w:p>
      <w:pPr>
        <w:pStyle w:val="10"/>
      </w:pPr>
      <w:r>
        <w:rPr>
          <w:position w:val="-12"/>
        </w:rPr>
        <w:object>
          <v:shape id="_x0000_i1041" o:spt="75" type="#_x0000_t75" style="height:22pt;width:272pt;" o:ole="t" filled="f" stroked="f" coordsize="21600,21600">
            <v:path/>
            <v:fill on="f" focussize="0,0"/>
            <v:stroke on="f"/>
            <v:imagedata r:id="rId36" o:title=""/>
            <o:lock v:ext="edit" aspectratio="t"/>
            <w10:wrap type="none"/>
            <w10:anchorlock/>
          </v:shape>
          <o:OLEObject Type="Embed" ProgID="Equation.DSMT4" ShapeID="_x0000_i1041" DrawAspect="Content" ObjectID="_1468075739" r:id="rId35">
            <o:LockedField>false</o:LockedField>
          </o:OLEObject>
        </w:object>
      </w:r>
      <w:r>
        <w:t>．</w:t>
      </w:r>
    </w:p>
    <w:p>
      <w:pPr>
        <w:pStyle w:val="10"/>
      </w:pPr>
      <w:r>
        <w:rPr>
          <w:position w:val="-12"/>
        </w:rPr>
        <w:object>
          <v:shape id="_x0000_i1042" o:spt="75" type="#_x0000_t75" style="height:22pt;width:316pt;" o:ole="t" filled="f" stroked="f" coordsize="21600,21600">
            <v:path/>
            <v:fill on="f" focussize="0,0"/>
            <v:stroke on="f"/>
            <v:imagedata r:id="rId38" o:title=""/>
            <o:lock v:ext="edit" aspectratio="t"/>
            <w10:wrap type="none"/>
            <w10:anchorlock/>
          </v:shape>
          <o:OLEObject Type="Embed" ProgID="Equation.DSMT4" ShapeID="_x0000_i1042" DrawAspect="Content" ObjectID="_1468075740" r:id="rId37">
            <o:LockedField>false</o:LockedField>
          </o:OLEObject>
        </w:object>
      </w:r>
      <w:r>
        <w:t>．</w:t>
      </w:r>
    </w:p>
    <w:p>
      <w:pPr>
        <w:pStyle w:val="10"/>
        <w:tabs>
          <w:tab w:val="left" w:pos="5355"/>
        </w:tabs>
      </w:pPr>
      <w:r>
        <w:rPr>
          <w:color w:val="0000FF"/>
        </w:rPr>
        <w:t>【考点】</w:t>
      </w:r>
      <w:r>
        <w:t>整式的混合运算．</w:t>
      </w:r>
      <w:r>
        <w:rPr>
          <w:color w:val="FFFFFF"/>
          <w:sz w:val="1"/>
          <w:szCs w:val="1"/>
        </w:rPr>
        <w:t>版权所有</w:t>
      </w:r>
      <w:r>
        <w:rPr>
          <w:color w:val="FFFFFF"/>
          <w:sz w:val="1"/>
          <w:szCs w:val="1"/>
        </w:rPr>
        <w:tab/>
      </w:r>
    </w:p>
    <w:p>
      <w:pPr>
        <w:pStyle w:val="10"/>
      </w:pPr>
      <w:r>
        <w:rPr>
          <w:color w:val="0000FF"/>
        </w:rPr>
        <w:t>【分析】</w:t>
      </w:r>
      <w:r>
        <w:t>观察图表寻找规律：三角形是一个由数字排列成的三角形数表，它的两条斜边都是数字1组成，而其余的数则是等于它“肩”上的两个数之和．</w:t>
      </w:r>
    </w:p>
    <w:p>
      <w:pPr>
        <w:pStyle w:val="10"/>
      </w:pPr>
      <w:r>
        <w:rPr>
          <w:color w:val="0000FF"/>
        </w:rPr>
        <w:t>【解析】：</w:t>
      </w:r>
      <w:r>
        <w:t>请直接写出</w:t>
      </w:r>
      <w:r>
        <w:rPr>
          <w:position w:val="-12"/>
        </w:rPr>
        <w:object>
          <v:shape id="_x0000_i1043" o:spt="75" type="#_x0000_t75" style="height:22pt;width:272pt;" o:ole="t" filled="f" stroked="f" coordsize="21600,21600">
            <v:path/>
            <v:fill on="f" focussize="0,0"/>
            <v:stroke on="f"/>
            <v:imagedata r:id="rId40" o:title=""/>
            <o:lock v:ext="edit" aspectratio="t"/>
            <w10:wrap type="none"/>
            <w10:anchorlock/>
          </v:shape>
          <o:OLEObject Type="Embed" ProgID="Equation.DSMT4" ShapeID="_x0000_i1043" DrawAspect="Content" ObjectID="_1468075741" r:id="rId39">
            <o:LockedField>false</o:LockedField>
          </o:OLEObject>
        </w:object>
      </w:r>
    </w:p>
    <w:p>
      <w:pPr>
        <w:pStyle w:val="10"/>
      </w:pPr>
      <w:r>
        <w:rPr>
          <w:position w:val="-12"/>
        </w:rPr>
        <w:object>
          <v:shape id="_x0000_i1044" o:spt="75" type="#_x0000_t75" style="height:22pt;width:316pt;" o:ole="t" filled="f" stroked="f" coordsize="21600,21600">
            <v:path/>
            <v:fill on="f" focussize="0,0"/>
            <v:stroke on="f"/>
            <v:imagedata r:id="rId42" o:title=""/>
            <o:lock v:ext="edit" aspectratio="t"/>
            <w10:wrap type="none"/>
            <w10:anchorlock/>
          </v:shape>
          <o:OLEObject Type="Embed" ProgID="Equation.DSMT4" ShapeID="_x0000_i1044" DrawAspect="Content" ObjectID="_1468075742" r:id="rId41">
            <o:LockedField>false</o:LockedField>
          </o:OLEObject>
        </w:object>
      </w:r>
      <w:r>
        <w:t>．</w:t>
      </w:r>
    </w:p>
    <w:p>
      <w:pPr>
        <w:pStyle w:val="10"/>
        <w:rPr>
          <w:rFonts w:hint="eastAsia"/>
        </w:rPr>
      </w:pPr>
      <w:r>
        <w:t>故答案为：</w:t>
      </w:r>
      <w:r>
        <w:rPr>
          <w:position w:val="-6"/>
        </w:rPr>
        <w:object>
          <v:shape id="_x0000_i1045" o:spt="75" type="#_x0000_t75" style="height:17pt;width:227pt;" o:ole="t" filled="f" stroked="f" coordsize="21600,21600">
            <v:path/>
            <v:fill on="f" focussize="0,0"/>
            <v:stroke on="f"/>
            <v:imagedata r:id="rId44" o:title=""/>
            <o:lock v:ext="edit" aspectratio="t"/>
            <w10:wrap type="none"/>
            <w10:anchorlock/>
          </v:shape>
          <o:OLEObject Type="Embed" ProgID="Equation.DSMT4" ShapeID="_x0000_i1045" DrawAspect="Content" ObjectID="_1468075743" r:id="rId43">
            <o:LockedField>false</o:LockedField>
          </o:OLEObject>
        </w:object>
      </w:r>
    </w:p>
    <w:p>
      <w:pPr>
        <w:pStyle w:val="10"/>
      </w:pPr>
      <w:r>
        <w:rPr>
          <w:position w:val="-6"/>
        </w:rPr>
        <w:object>
          <v:shape id="_x0000_i1046" o:spt="75" type="#_x0000_t75" style="height:17pt;width:271pt;" o:ole="t" filled="f" stroked="f" coordsize="21600,21600">
            <v:path/>
            <v:fill on="f" focussize="0,0"/>
            <v:stroke on="f"/>
            <v:imagedata r:id="rId46" o:title=""/>
            <o:lock v:ext="edit" aspectratio="t"/>
            <w10:wrap type="none"/>
            <w10:anchorlock/>
          </v:shape>
          <o:OLEObject Type="Embed" ProgID="Equation.DSMT4" ShapeID="_x0000_i1046" DrawAspect="Content" ObjectID="_1468075744" r:id="rId45">
            <o:LockedField>false</o:LockedField>
          </o:OLEObject>
        </w:object>
      </w:r>
      <w:r>
        <w:t>．</w:t>
      </w:r>
    </w:p>
    <w:p>
      <w:pPr>
        <w:pStyle w:val="10"/>
      </w:pPr>
      <w:r>
        <w:rPr>
          <w:color w:val="0000FF"/>
        </w:rPr>
        <w:t>【点评】</w:t>
      </w:r>
      <w:r>
        <w:t>本题考查了整式的混合运算，学生解决实际问题的能力和阅读理解能力，找出本题的数字规律是正确解题的关键．</w:t>
      </w:r>
    </w:p>
    <w:p>
      <w:pPr>
        <w:pStyle w:val="10"/>
      </w:pPr>
      <w:r>
        <w:rPr>
          <w:rFonts w:hint="eastAsia"/>
          <w:b/>
          <w:color w:val="FF0000"/>
          <w:lang w:val="en-US" w:eastAsia="zh-CN"/>
        </w:rPr>
        <w:t>3</w:t>
      </w:r>
      <w:r>
        <w:rPr>
          <w:rFonts w:hint="eastAsia"/>
          <w:b/>
          <w:color w:val="FF0000"/>
          <w:lang w:val="en-US" w:eastAsia="zh-CN"/>
        </w:rPr>
        <w:t>.</w:t>
      </w:r>
      <w:r>
        <w:t>我国南宋数学家杨辉用三角形解释二项和的乘方规律，称之为“杨辉三角”．这个三角形给出了</w:t>
      </w:r>
      <w:r>
        <w:rPr>
          <w:position w:val="-12"/>
        </w:rPr>
        <w:object>
          <v:shape id="_x0000_i1047" o:spt="75" type="#_x0000_t75" style="height:20pt;width:103.95pt;" o:ole="t" filled="f" stroked="f" coordsize="21600,21600">
            <v:path/>
            <v:fill on="f" focussize="0,0"/>
            <v:stroke on="f"/>
            <v:imagedata r:id="rId48" o:title=""/>
            <o:lock v:ext="edit" aspectratio="t"/>
            <w10:wrap type="none"/>
            <w10:anchorlock/>
          </v:shape>
          <o:OLEObject Type="Embed" ProgID="Equation.DSMT4" ShapeID="_x0000_i1047" DrawAspect="Content" ObjectID="_1468075745" r:id="rId47">
            <o:LockedField>false</o:LockedField>
          </o:OLEObject>
        </w:object>
      </w:r>
      <w:r>
        <w:t>的展开式的系数规律（按</w:t>
      </w:r>
      <w:r>
        <w:rPr>
          <w:rFonts w:hAnsi="Times New Roman"/>
          <w:i/>
        </w:rPr>
        <w:t>a</w:t>
      </w:r>
      <w:r>
        <w:t>的次数由大到小的顺序）：</w:t>
      </w:r>
    </w:p>
    <w:p>
      <w:pPr>
        <w:pStyle w:val="10"/>
      </w:pPr>
      <w:r>
        <w:t>请依据上述规律，写出</w:t>
      </w:r>
      <w:r>
        <w:rPr>
          <w:position w:val="-28"/>
        </w:rPr>
        <w:object>
          <v:shape id="_x0000_i1048" o:spt="75" type="#_x0000_t75" style="height:38pt;width:60.95pt;" o:ole="t" filled="f" stroked="f" coordsize="21600,21600">
            <v:path/>
            <v:fill on="f" focussize="0,0"/>
            <v:stroke on="f"/>
            <v:imagedata r:id="rId50" o:title=""/>
            <o:lock v:ext="edit" aspectratio="t"/>
            <w10:wrap type="none"/>
            <w10:anchorlock/>
          </v:shape>
          <o:OLEObject Type="Embed" ProgID="Equation.DSMT4" ShapeID="_x0000_i1048" DrawAspect="Content" ObjectID="_1468075746" r:id="rId49">
            <o:LockedField>false</o:LockedField>
          </o:OLEObject>
        </w:object>
      </w:r>
      <w:r>
        <w:t>展开式中含</w:t>
      </w:r>
      <w:r>
        <w:rPr>
          <w:position w:val="-10"/>
        </w:rPr>
        <w:object>
          <v:shape id="_x0000_i1049" o:spt="75" type="#_x0000_t75" style="height:19pt;width:31.95pt;" o:ole="t" filled="f" stroked="f" coordsize="21600,21600">
            <v:path/>
            <v:fill on="f" focussize="0,0"/>
            <v:stroke on="f"/>
            <v:imagedata r:id="rId52" o:title=""/>
            <o:lock v:ext="edit" aspectratio="t"/>
            <w10:wrap type="none"/>
            <w10:anchorlock/>
          </v:shape>
          <o:OLEObject Type="Embed" ProgID="Equation.DSMT4" ShapeID="_x0000_i1049" DrawAspect="Content" ObjectID="_1468075747" r:id="rId51">
            <o:LockedField>false</o:LockedField>
          </o:OLEObject>
        </w:object>
      </w:r>
      <w:r>
        <w:t>项的系数是</w:t>
      </w:r>
      <w:r>
        <w:rPr>
          <w:u w:val="single"/>
        </w:rPr>
        <w:t>　﹣4032　</w:t>
      </w:r>
      <w:r>
        <w:t>．</w:t>
      </w:r>
    </w:p>
    <w:p>
      <w:pPr>
        <w:pStyle w:val="10"/>
      </w:pPr>
      <w:r>
        <w:drawing>
          <wp:inline distT="0" distB="0" distL="114300" distR="114300">
            <wp:extent cx="2639060" cy="723900"/>
            <wp:effectExtent l="0" t="0" r="12700" b="762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53"/>
                    <a:stretch>
                      <a:fillRect/>
                    </a:stretch>
                  </pic:blipFill>
                  <pic:spPr>
                    <a:xfrm>
                      <a:off x="0" y="0"/>
                      <a:ext cx="2639060" cy="723900"/>
                    </a:xfrm>
                    <a:prstGeom prst="rect">
                      <a:avLst/>
                    </a:prstGeom>
                    <a:noFill/>
                    <a:ln>
                      <a:noFill/>
                    </a:ln>
                  </pic:spPr>
                </pic:pic>
              </a:graphicData>
            </a:graphic>
          </wp:inline>
        </w:drawing>
      </w:r>
    </w:p>
    <w:p>
      <w:pPr>
        <w:pStyle w:val="10"/>
      </w:pPr>
      <w:r>
        <w:rPr>
          <w:color w:val="0000FF"/>
        </w:rPr>
        <w:t>【考点】</w:t>
      </w:r>
      <w:r>
        <w:t>整式的混合运算．</w:t>
      </w:r>
      <w:r>
        <w:rPr>
          <w:color w:val="FFFFFF"/>
          <w:sz w:val="1"/>
          <w:szCs w:val="1"/>
        </w:rPr>
        <w:t>版权所有</w:t>
      </w:r>
    </w:p>
    <w:p>
      <w:pPr>
        <w:pStyle w:val="10"/>
      </w:pPr>
      <w:r>
        <w:rPr>
          <w:color w:val="0000FF"/>
        </w:rPr>
        <w:t>【分析】</w:t>
      </w:r>
      <w:r>
        <w:t>首先确定</w:t>
      </w:r>
      <w:r>
        <w:rPr>
          <w:position w:val="-10"/>
        </w:rPr>
        <w:object>
          <v:shape id="_x0000_i1051" o:spt="75" type="#_x0000_t75" style="height:19pt;width:31.95pt;" o:ole="t" filled="f" stroked="f" coordsize="21600,21600">
            <v:path/>
            <v:fill on="f" focussize="0,0"/>
            <v:stroke on="f"/>
            <v:imagedata r:id="rId55" o:title=""/>
            <o:lock v:ext="edit" aspectratio="t"/>
            <w10:wrap type="none"/>
            <w10:anchorlock/>
          </v:shape>
          <o:OLEObject Type="Embed" ProgID="Equation.DSMT4" ShapeID="_x0000_i1051" DrawAspect="Content" ObjectID="_1468075748" r:id="rId54">
            <o:LockedField>false</o:LockedField>
          </o:OLEObject>
        </w:object>
      </w:r>
      <w:r>
        <w:t>是展开式中第几项，根据杨辉三角即可解决问题．</w:t>
      </w:r>
    </w:p>
    <w:p>
      <w:pPr>
        <w:pStyle w:val="10"/>
      </w:pPr>
      <w:r>
        <w:rPr>
          <w:color w:val="0000FF"/>
        </w:rPr>
        <w:t>【解析】：</w:t>
      </w:r>
      <w:r>
        <w:rPr>
          <w:color w:val="0000FF"/>
          <w:position w:val="-28"/>
        </w:rPr>
        <w:object>
          <v:shape id="_x0000_i1052" o:spt="75" type="#_x0000_t75" style="height:38pt;width:60.95pt;" o:ole="t" filled="f" stroked="f" coordsize="21600,21600">
            <v:path/>
            <v:fill on="f" focussize="0,0"/>
            <v:stroke on="f"/>
            <v:imagedata r:id="rId57" o:title=""/>
            <o:lock v:ext="edit" aspectratio="t"/>
            <w10:wrap type="none"/>
            <w10:anchorlock/>
          </v:shape>
          <o:OLEObject Type="Embed" ProgID="Equation.DSMT4" ShapeID="_x0000_i1052" DrawAspect="Content" ObjectID="_1468075749" r:id="rId56">
            <o:LockedField>false</o:LockedField>
          </o:OLEObject>
        </w:object>
      </w:r>
      <w:r>
        <w:t>展开式中含</w:t>
      </w:r>
      <w:r>
        <w:rPr>
          <w:position w:val="-10"/>
        </w:rPr>
        <w:object>
          <v:shape id="_x0000_i1053" o:spt="75" type="#_x0000_t75" style="height:19pt;width:31.95pt;" o:ole="t" filled="f" stroked="f" coordsize="21600,21600">
            <v:path/>
            <v:fill on="f" focussize="0,0"/>
            <v:stroke on="f"/>
            <v:imagedata r:id="rId59" o:title=""/>
            <o:lock v:ext="edit" aspectratio="t"/>
            <w10:wrap type="none"/>
            <w10:anchorlock/>
          </v:shape>
          <o:OLEObject Type="Embed" ProgID="Equation.DSMT4" ShapeID="_x0000_i1053" DrawAspect="Content" ObjectID="_1468075750" r:id="rId58">
            <o:LockedField>false</o:LockedField>
          </o:OLEObject>
        </w:object>
      </w:r>
      <w:r>
        <w:t>项的系数，</w:t>
      </w:r>
    </w:p>
    <w:p>
      <w:pPr>
        <w:pStyle w:val="10"/>
      </w:pPr>
      <w:r>
        <w:t>根据杨辉三角，就是展开式中第二项的系数，即</w:t>
      </w:r>
      <w:r>
        <w:rPr>
          <w:position w:val="-6"/>
        </w:rPr>
        <w:object>
          <v:shape id="_x0000_i1054" o:spt="75" type="#_x0000_t75" style="height:13pt;width:82pt;" o:ole="t" filled="f" stroked="f" coordsize="21600,21600">
            <v:path/>
            <v:fill on="f" focussize="0,0"/>
            <v:stroke on="f"/>
            <v:imagedata r:id="rId61" o:title=""/>
            <o:lock v:ext="edit" aspectratio="t"/>
            <w10:wrap type="none"/>
            <w10:anchorlock/>
          </v:shape>
          <o:OLEObject Type="Embed" ProgID="Equation.DSMT4" ShapeID="_x0000_i1054" DrawAspect="Content" ObjectID="_1468075751" r:id="rId60">
            <o:LockedField>false</o:LockedField>
          </o:OLEObject>
        </w:object>
      </w:r>
      <w:r>
        <w:t>．</w:t>
      </w:r>
    </w:p>
    <w:p>
      <w:pPr>
        <w:pStyle w:val="10"/>
      </w:pPr>
      <w:r>
        <w:t>故答案为﹣4032．</w:t>
      </w:r>
    </w:p>
    <w:p>
      <w:pPr>
        <w:pStyle w:val="10"/>
        <w:rPr>
          <w:rFonts w:hint="eastAsia"/>
        </w:rPr>
      </w:pPr>
      <w:r>
        <w:rPr>
          <w:color w:val="0000FF"/>
        </w:rPr>
        <w:t>【点评】</w:t>
      </w:r>
      <w:r>
        <w:t>本题考查整式的混合运算、杨辉三角等知识，解题的关键是灵活运用杨辉三角解决问题，属于中考常考题型．</w:t>
      </w:r>
    </w:p>
    <w:p>
      <w:pPr>
        <w:pStyle w:val="10"/>
      </w:pPr>
      <w:r>
        <w:rPr>
          <w:rFonts w:hint="eastAsia"/>
          <w:b/>
          <w:color w:val="FF0000"/>
          <w:lang w:val="en-US" w:eastAsia="zh-CN"/>
        </w:rPr>
        <w:t>4</w:t>
      </w:r>
      <w:r>
        <w:rPr>
          <w:rFonts w:hint="eastAsia"/>
          <w:b/>
          <w:color w:val="FF0000"/>
          <w:lang w:val="en-US" w:eastAsia="zh-CN"/>
        </w:rPr>
        <w:t>.</w:t>
      </w:r>
      <w:r>
        <w:t>我国南宋数学家杨辉所著的《详解九章算术》一书中用如图解释了二项和的乘方规律，这个图给出了</w:t>
      </w:r>
      <w:r>
        <w:rPr>
          <w:position w:val="-12"/>
        </w:rPr>
        <w:object>
          <v:shape id="_x0000_i1055" o:spt="75" type="#_x0000_t75" style="height:20pt;width:103.95pt;" o:ole="t" filled="f" stroked="f" coordsize="21600,21600">
            <v:path/>
            <v:fill on="f" focussize="0,0"/>
            <v:stroke on="f"/>
            <v:imagedata r:id="rId63" o:title=""/>
            <o:lock v:ext="edit" aspectratio="t"/>
            <w10:wrap type="none"/>
            <w10:anchorlock/>
          </v:shape>
          <o:OLEObject Type="Embed" ProgID="Equation.DSMT4" ShapeID="_x0000_i1055" DrawAspect="Content" ObjectID="_1468075752" r:id="rId62">
            <o:LockedField>false</o:LockedField>
          </o:OLEObject>
        </w:object>
      </w:r>
      <w:r>
        <w:t>的展开式的系数规律，请根据这个规律写出</w:t>
      </w:r>
      <w:r>
        <w:rPr>
          <w:position w:val="-12"/>
        </w:rPr>
        <w:object>
          <v:shape id="_x0000_i1056" o:spt="75" type="#_x0000_t75" style="height:22pt;width:228pt;" o:ole="t" filled="f" stroked="f" coordsize="21600,21600">
            <v:path/>
            <v:fill on="f" focussize="0,0"/>
            <v:stroke on="f"/>
            <v:imagedata r:id="rId65" o:title=""/>
            <o:lock v:ext="edit" aspectratio="t"/>
            <w10:wrap type="none"/>
            <w10:anchorlock/>
          </v:shape>
          <o:OLEObject Type="Embed" ProgID="Equation.DSMT4" ShapeID="_x0000_i1056" DrawAspect="Content" ObjectID="_1468075753" r:id="rId64">
            <o:LockedField>false</o:LockedField>
          </o:OLEObject>
        </w:object>
      </w:r>
      <w:r>
        <w:t>．</w:t>
      </w:r>
    </w:p>
    <w:p>
      <w:pPr>
        <w:pStyle w:val="10"/>
        <w:ind w:firstLine="210" w:firstLineChars="100"/>
      </w:pPr>
      <w:r>
        <w:rPr>
          <w:position w:val="-12"/>
        </w:rPr>
        <w:object>
          <v:shape id="_x0000_i1057" o:spt="75" type="#_x0000_t75" style="height:17pt;width:64pt;" o:ole="t" filled="f" stroked="f" coordsize="21600,21600">
            <v:path/>
            <v:fill on="f" focussize="0,0"/>
            <v:stroke on="f"/>
            <v:imagedata r:id="rId67" o:title=""/>
            <o:lock v:ext="edit" aspectratio="t"/>
            <w10:wrap type="none"/>
            <w10:anchorlock/>
          </v:shape>
          <o:OLEObject Type="Embed" ProgID="Equation.DSMT4" ShapeID="_x0000_i1057" DrawAspect="Content" ObjectID="_1468075754" r:id="rId66">
            <o:LockedField>false</o:LockedField>
          </o:OLEObject>
        </w:object>
      </w:r>
    </w:p>
    <w:p>
      <w:pPr>
        <w:pStyle w:val="10"/>
        <w:ind w:firstLine="210" w:firstLineChars="100"/>
      </w:pPr>
      <w:r>
        <w:rPr>
          <w:position w:val="-12"/>
        </w:rPr>
        <w:object>
          <v:shape id="_x0000_i1058" o:spt="75" type="#_x0000_t75" style="height:22pt;width:108pt;" o:ole="t" filled="f" stroked="f" coordsize="21600,21600">
            <v:path/>
            <v:fill on="f" focussize="0,0"/>
            <v:stroke on="f"/>
            <v:imagedata r:id="rId69" o:title=""/>
            <o:lock v:ext="edit" aspectratio="t"/>
            <w10:wrap type="none"/>
            <w10:anchorlock/>
          </v:shape>
          <o:OLEObject Type="Embed" ProgID="Equation.DSMT4" ShapeID="_x0000_i1058" DrawAspect="Content" ObjectID="_1468075755" r:id="rId68">
            <o:LockedField>false</o:LockedField>
          </o:OLEObject>
        </w:object>
      </w:r>
    </w:p>
    <w:p>
      <w:pPr>
        <w:pStyle w:val="10"/>
        <w:ind w:firstLine="210" w:firstLineChars="100"/>
      </w:pPr>
      <w:r>
        <w:rPr>
          <w:position w:val="-12"/>
        </w:rPr>
        <w:object>
          <v:shape id="_x0000_i1059" o:spt="75" type="#_x0000_t75" style="height:22pt;width:143pt;" o:ole="t" filled="f" stroked="f" coordsize="21600,21600">
            <v:path/>
            <v:fill on="f" focussize="0,0"/>
            <v:stroke on="f"/>
            <v:imagedata r:id="rId71" o:title=""/>
            <o:lock v:ext="edit" aspectratio="t"/>
            <w10:wrap type="none"/>
            <w10:anchorlock/>
          </v:shape>
          <o:OLEObject Type="Embed" ProgID="Equation.DSMT4" ShapeID="_x0000_i1059" DrawAspect="Content" ObjectID="_1468075756" r:id="rId70">
            <o:LockedField>false</o:LockedField>
          </o:OLEObject>
        </w:object>
      </w:r>
    </w:p>
    <w:p>
      <w:pPr>
        <w:pStyle w:val="10"/>
        <w:ind w:firstLine="210" w:firstLineChars="100"/>
      </w:pPr>
      <w:r>
        <w:rPr>
          <w:position w:val="-12"/>
        </w:rPr>
        <w:object>
          <v:shape id="_x0000_i1060" o:spt="75" type="#_x0000_t75" style="height:22pt;width:184pt;" o:ole="t" filled="f" stroked="f" coordsize="21600,21600">
            <v:path/>
            <v:fill on="f" focussize="0,0"/>
            <v:stroke on="f"/>
            <v:imagedata r:id="rId73" o:title=""/>
            <o:lock v:ext="edit" aspectratio="t"/>
            <w10:wrap type="none"/>
            <w10:anchorlock/>
          </v:shape>
          <o:OLEObject Type="Embed" ProgID="Equation.DSMT4" ShapeID="_x0000_i1060" DrawAspect="Content" ObjectID="_1468075757" r:id="rId72">
            <o:LockedField>false</o:LockedField>
          </o:OLEObject>
        </w:object>
      </w:r>
    </w:p>
    <w:p>
      <w:pPr>
        <w:pStyle w:val="10"/>
        <w:ind w:firstLine="210" w:firstLineChars="100"/>
      </w:pPr>
      <w:r>
        <w:t>…</w:t>
      </w:r>
    </w:p>
    <w:p>
      <w:pPr>
        <w:pStyle w:val="10"/>
      </w:pPr>
      <w:r>
        <w:drawing>
          <wp:inline distT="0" distB="0" distL="114300" distR="114300">
            <wp:extent cx="1857375" cy="1238250"/>
            <wp:effectExtent l="0" t="0" r="1905" b="1143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74"/>
                    <a:stretch>
                      <a:fillRect/>
                    </a:stretch>
                  </pic:blipFill>
                  <pic:spPr>
                    <a:xfrm>
                      <a:off x="0" y="0"/>
                      <a:ext cx="1857375" cy="1238250"/>
                    </a:xfrm>
                    <a:prstGeom prst="rect">
                      <a:avLst/>
                    </a:prstGeom>
                    <a:noFill/>
                    <a:ln>
                      <a:noFill/>
                    </a:ln>
                  </pic:spPr>
                </pic:pic>
              </a:graphicData>
            </a:graphic>
          </wp:inline>
        </w:drawing>
      </w:r>
    </w:p>
    <w:p>
      <w:pPr>
        <w:pStyle w:val="10"/>
      </w:pPr>
      <w:r>
        <w:rPr>
          <w:color w:val="0000FF"/>
        </w:rPr>
        <w:t>【考点】</w:t>
      </w:r>
      <w:r>
        <w:t>整式的混合运算．</w:t>
      </w:r>
      <w:r>
        <w:rPr>
          <w:color w:val="FFFFFF"/>
          <w:sz w:val="1"/>
          <w:szCs w:val="1"/>
        </w:rPr>
        <w:t>版权所有</w:t>
      </w:r>
    </w:p>
    <w:p>
      <w:pPr>
        <w:pStyle w:val="10"/>
      </w:pPr>
      <w:r>
        <w:rPr>
          <w:color w:val="0000FF"/>
        </w:rPr>
        <w:t>【分析】</w:t>
      </w:r>
      <w:r>
        <w:t>观察可得</w:t>
      </w:r>
      <w:r>
        <w:rPr>
          <w:position w:val="-12"/>
        </w:rPr>
        <w:object>
          <v:shape id="_x0000_i1062" o:spt="75" type="#_x0000_t75" style="height:20pt;width:38pt;" o:ole="t" filled="f" stroked="f" coordsize="21600,21600">
            <v:path/>
            <v:fill on="f" focussize="0,0"/>
            <v:stroke on="f"/>
            <v:imagedata r:id="rId76" o:title=""/>
            <o:lock v:ext="edit" aspectratio="t"/>
            <w10:wrap type="none"/>
            <w10:anchorlock/>
          </v:shape>
          <o:OLEObject Type="Embed" ProgID="Equation.DSMT4" ShapeID="_x0000_i1062" DrawAspect="Content" ObjectID="_1468075758" r:id="rId75">
            <o:LockedField>false</o:LockedField>
          </o:OLEObject>
        </w:object>
      </w:r>
      <w:r>
        <w:t>（</w:t>
      </w:r>
      <w:r>
        <w:rPr>
          <w:rFonts w:hAnsi="Times New Roman"/>
          <w:i/>
        </w:rPr>
        <w:t>n</w:t>
      </w:r>
      <w:r>
        <w:t>为非负整数）展开式的各项系数的规律：首尾两项系数都是1，中间各项系数等于</w:t>
      </w:r>
      <w:r>
        <w:rPr>
          <w:position w:val="-12"/>
        </w:rPr>
        <w:object>
          <v:shape id="_x0000_i1063" o:spt="75" type="#_x0000_t75" style="height:22pt;width:47pt;" o:ole="t" filled="f" stroked="f" coordsize="21600,21600">
            <v:path/>
            <v:fill on="f" focussize="0,0"/>
            <v:stroke on="f"/>
            <v:imagedata r:id="rId78" o:title=""/>
            <o:lock v:ext="edit" aspectratio="t"/>
            <w10:wrap type="none"/>
            <w10:anchorlock/>
          </v:shape>
          <o:OLEObject Type="Embed" ProgID="Equation.DSMT4" ShapeID="_x0000_i1063" DrawAspect="Content" ObjectID="_1468075759" r:id="rId77">
            <o:LockedField>false</o:LockedField>
          </o:OLEObject>
        </w:object>
      </w:r>
      <w:r>
        <w:t>相邻两项的系数和．因此可得</w:t>
      </w:r>
      <w:r>
        <w:rPr>
          <w:position w:val="-12"/>
        </w:rPr>
        <w:object>
          <v:shape id="_x0000_i1064" o:spt="75" type="#_x0000_t75" style="height:22pt;width:37pt;" o:ole="t" filled="f" stroked="f" coordsize="21600,21600">
            <v:path/>
            <v:fill on="f" focussize="0,0"/>
            <v:stroke on="f"/>
            <v:imagedata r:id="rId80" o:title=""/>
            <o:lock v:ext="edit" aspectratio="t"/>
            <w10:wrap type="none"/>
            <w10:anchorlock/>
          </v:shape>
          <o:OLEObject Type="Embed" ProgID="Equation.DSMT4" ShapeID="_x0000_i1064" DrawAspect="Content" ObjectID="_1468075760" r:id="rId79">
            <o:LockedField>false</o:LockedField>
          </o:OLEObject>
        </w:object>
      </w:r>
      <w:r>
        <w:t>的各项系数分别为1、（1</w:t>
      </w:r>
      <w:r>
        <w:rPr>
          <w:rFonts w:hint="eastAsia" w:ascii="宋体" w:hAnsi="宋体"/>
        </w:rPr>
        <w:t>+</w:t>
      </w:r>
      <w:r>
        <w:t>4）、（4</w:t>
      </w:r>
      <w:r>
        <w:rPr>
          <w:rFonts w:hint="eastAsia" w:ascii="宋体" w:hAnsi="宋体"/>
        </w:rPr>
        <w:t>+</w:t>
      </w:r>
      <w:r>
        <w:t>6）、（</w:t>
      </w:r>
      <w:r>
        <w:rPr>
          <w:rFonts w:hint="eastAsia"/>
        </w:rPr>
        <w:t>6</w:t>
      </w:r>
      <w:r>
        <w:rPr>
          <w:rFonts w:hint="eastAsia" w:ascii="宋体" w:hAnsi="宋体"/>
        </w:rPr>
        <w:t>+</w:t>
      </w:r>
      <w:r>
        <w:rPr>
          <w:rFonts w:hint="eastAsia"/>
        </w:rPr>
        <w:t>4</w:t>
      </w:r>
      <w:r>
        <w:t>）、（4</w:t>
      </w:r>
      <w:r>
        <w:rPr>
          <w:rFonts w:hint="eastAsia" w:ascii="宋体" w:hAnsi="宋体"/>
        </w:rPr>
        <w:t>+</w:t>
      </w:r>
      <w:r>
        <w:t>1）、1，即：1、5、10、10、5、1，各项是按某个字母的降幂排列．</w:t>
      </w:r>
    </w:p>
    <w:p>
      <w:pPr>
        <w:pStyle w:val="10"/>
      </w:pPr>
      <w:r>
        <w:rPr>
          <w:color w:val="0000FF"/>
        </w:rPr>
        <w:t>【解析】：</w:t>
      </w:r>
      <w:r>
        <w:rPr>
          <w:color w:val="0000FF"/>
          <w:position w:val="-12"/>
        </w:rPr>
        <w:object>
          <v:shape id="_x0000_i1065" o:spt="75" type="#_x0000_t75" style="height:22pt;width:228pt;" o:ole="t" filled="f" stroked="f" coordsize="21600,21600">
            <v:path/>
            <v:fill on="f" focussize="0,0"/>
            <v:stroke on="f"/>
            <v:imagedata r:id="rId82" o:title=""/>
            <o:lock v:ext="edit" aspectratio="t"/>
            <w10:wrap type="none"/>
            <w10:anchorlock/>
          </v:shape>
          <o:OLEObject Type="Embed" ProgID="Equation.DSMT4" ShapeID="_x0000_i1065" DrawAspect="Content" ObjectID="_1468075761" r:id="rId81">
            <o:LockedField>false</o:LockedField>
          </o:OLEObject>
        </w:object>
      </w:r>
      <w:r>
        <w:t>，</w:t>
      </w:r>
    </w:p>
    <w:p>
      <w:pPr>
        <w:pStyle w:val="10"/>
      </w:pPr>
      <w:r>
        <w:t>故答案为：</w:t>
      </w:r>
      <w:r>
        <w:rPr>
          <w:position w:val="-6"/>
        </w:rPr>
        <w:object>
          <v:shape id="_x0000_i1066" o:spt="75" type="#_x0000_t75" style="height:17pt;width:183pt;" o:ole="t" filled="f" stroked="f" coordsize="21600,21600">
            <v:path/>
            <v:fill on="f" focussize="0,0"/>
            <v:stroke on="f"/>
            <v:imagedata r:id="rId84" o:title=""/>
            <o:lock v:ext="edit" aspectratio="t"/>
            <w10:wrap type="none"/>
            <w10:anchorlock/>
          </v:shape>
          <o:OLEObject Type="Embed" ProgID="Equation.DSMT4" ShapeID="_x0000_i1066" DrawAspect="Content" ObjectID="_1468075762" r:id="rId83">
            <o:LockedField>false</o:LockedField>
          </o:OLEObject>
        </w:object>
      </w:r>
      <w:r>
        <w:t>．</w:t>
      </w:r>
    </w:p>
    <w:p>
      <w:pPr>
        <w:pStyle w:val="10"/>
        <w:rPr>
          <w:rFonts w:hint="eastAsia"/>
        </w:rPr>
      </w:pPr>
      <w:r>
        <w:rPr>
          <w:color w:val="0000FF"/>
        </w:rPr>
        <w:t>【点评】</w:t>
      </w:r>
      <w:r>
        <w:t>本题考查了整式的混合运算，还考查了数字的变化规律，从简单入手，找出规律，利用规律解决问题．</w:t>
      </w:r>
    </w:p>
    <w:p>
      <w:pPr>
        <w:pStyle w:val="10"/>
      </w:pPr>
      <w:r>
        <w:rPr>
          <w:rFonts w:hint="eastAsia"/>
          <w:b/>
          <w:color w:val="FF0000"/>
          <w:lang w:val="en-US" w:eastAsia="zh-CN"/>
        </w:rPr>
        <w:t>5</w:t>
      </w:r>
      <w:r>
        <w:rPr>
          <w:rFonts w:hint="eastAsia"/>
          <w:b/>
          <w:color w:val="FF0000"/>
          <w:lang w:val="en-US" w:eastAsia="zh-CN"/>
        </w:rPr>
        <w:t>.</w:t>
      </w:r>
      <w:r>
        <w:t>我国南宋时期杰出的数学家杨辉是钱塘人，如图是他在《详解九章算术》中记载的“杨辉三角”．此图揭示了</w:t>
      </w:r>
      <w:r>
        <w:rPr>
          <w:position w:val="-12"/>
        </w:rPr>
        <w:object>
          <v:shape id="_x0000_i1067" o:spt="75" type="#_x0000_t75" style="height:20pt;width:38pt;" o:ole="t" filled="f" stroked="f" coordsize="21600,21600">
            <v:path/>
            <v:fill on="f" focussize="0,0"/>
            <v:stroke on="f"/>
            <v:imagedata r:id="rId86" o:title=""/>
            <o:lock v:ext="edit" aspectratio="t"/>
            <w10:wrap type="none"/>
            <w10:anchorlock/>
          </v:shape>
          <o:OLEObject Type="Embed" ProgID="Equation.DSMT4" ShapeID="_x0000_i1067" DrawAspect="Content" ObjectID="_1468075763" r:id="rId85">
            <o:LockedField>false</o:LockedField>
          </o:OLEObject>
        </w:object>
      </w:r>
      <w:r>
        <w:t>（</w:t>
      </w:r>
      <w:r>
        <w:rPr>
          <w:rFonts w:hAnsi="Times New Roman"/>
          <w:i/>
        </w:rPr>
        <w:t>n</w:t>
      </w:r>
      <w:r>
        <w:t>为非负整数）的展开式的项数及各项系数的有关规律．</w:t>
      </w:r>
    </w:p>
    <w:p>
      <w:pPr>
        <w:pStyle w:val="10"/>
      </w:pPr>
      <w:r>
        <w:drawing>
          <wp:inline distT="0" distB="0" distL="114300" distR="114300">
            <wp:extent cx="3543935" cy="914400"/>
            <wp:effectExtent l="0" t="0" r="6985" b="0"/>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87"/>
                    <a:stretch>
                      <a:fillRect/>
                    </a:stretch>
                  </pic:blipFill>
                  <pic:spPr>
                    <a:xfrm>
                      <a:off x="0" y="0"/>
                      <a:ext cx="3543935" cy="914400"/>
                    </a:xfrm>
                    <a:prstGeom prst="rect">
                      <a:avLst/>
                    </a:prstGeom>
                    <a:noFill/>
                    <a:ln>
                      <a:noFill/>
                    </a:ln>
                  </pic:spPr>
                </pic:pic>
              </a:graphicData>
            </a:graphic>
          </wp:inline>
        </w:drawing>
      </w:r>
    </w:p>
    <w:p>
      <w:pPr>
        <w:pStyle w:val="10"/>
      </w:pPr>
      <w:r>
        <w:t>（1）请仔细观察，填出</w:t>
      </w:r>
      <w:r>
        <w:rPr>
          <w:position w:val="-12"/>
        </w:rPr>
        <w:object>
          <v:shape id="_x0000_i1069" o:spt="75" type="#_x0000_t75" style="height:22pt;width:38pt;" o:ole="t" filled="f" stroked="f" coordsize="21600,21600">
            <v:path/>
            <v:fill on="f" focussize="0,0"/>
            <v:stroke on="f"/>
            <v:imagedata r:id="rId89" o:title=""/>
            <o:lock v:ext="edit" aspectratio="t"/>
            <w10:wrap type="none"/>
            <w10:anchorlock/>
          </v:shape>
          <o:OLEObject Type="Embed" ProgID="Equation.DSMT4" ShapeID="_x0000_i1069" DrawAspect="Content" ObjectID="_1468075764" r:id="rId88">
            <o:LockedField>false</o:LockedField>
          </o:OLEObject>
        </w:object>
      </w:r>
      <w:r>
        <w:t>的展开式中所缺的系数．</w:t>
      </w:r>
      <w:r>
        <w:rPr>
          <w:position w:val="-12"/>
        </w:rPr>
        <w:object>
          <v:shape id="_x0000_i1070" o:spt="75" type="#_x0000_t75" style="height:22pt;width:38pt;" o:ole="t" filled="f" stroked="f" coordsize="21600,21600">
            <v:path/>
            <v:fill on="f" focussize="0,0"/>
            <v:stroke on="f"/>
            <v:imagedata r:id="rId91" o:title=""/>
            <o:lock v:ext="edit" aspectratio="t"/>
            <w10:wrap type="none"/>
            <w10:anchorlock/>
          </v:shape>
          <o:OLEObject Type="Embed" ProgID="Equation.DSMT4" ShapeID="_x0000_i1070" DrawAspect="Content" ObjectID="_1468075765" r:id="rId90">
            <o:LockedField>false</o:LockedField>
          </o:OLEObject>
        </w:object>
      </w:r>
      <w:r>
        <w:t>=</w:t>
      </w:r>
      <w:r>
        <w:rPr>
          <w:position w:val="-6"/>
        </w:rPr>
        <w:object>
          <v:shape id="_x0000_i1071" o:spt="75" type="#_x0000_t75" style="height:17pt;width:55pt;" o:ole="t" filled="f" stroked="f" coordsize="21600,21600">
            <v:path/>
            <v:fill on="f" focussize="0,0"/>
            <v:stroke on="f"/>
            <v:imagedata r:id="rId93" o:title=""/>
            <o:lock v:ext="edit" aspectratio="t"/>
            <w10:wrap type="none"/>
            <w10:anchorlock/>
          </v:shape>
          <o:OLEObject Type="Embed" ProgID="Equation.DSMT4" ShapeID="_x0000_i1071" DrawAspect="Content" ObjectID="_1468075766" r:id="rId92">
            <o:LockedField>false</o:LockedField>
          </o:OLEObject>
        </w:object>
      </w:r>
      <w:r>
        <w:rPr>
          <w:u w:val="single"/>
        </w:rPr>
        <w:t>　6　</w:t>
      </w:r>
      <w:r>
        <w:rPr>
          <w:position w:val="-6"/>
          <w:u w:val="single"/>
        </w:rPr>
        <w:object>
          <v:shape id="_x0000_i1072" o:spt="75" type="#_x0000_t75" style="height:17pt;width:26pt;" o:ole="t" filled="f" stroked="f" coordsize="21600,21600">
            <v:path/>
            <v:fill on="f" focussize="0,0"/>
            <v:stroke on="f"/>
            <v:imagedata r:id="rId95" o:title=""/>
            <o:lock v:ext="edit" aspectratio="t"/>
            <w10:wrap type="none"/>
            <w10:anchorlock/>
          </v:shape>
          <o:OLEObject Type="Embed" ProgID="Equation.DSMT4" ShapeID="_x0000_i1072" DrawAspect="Content" ObjectID="_1468075767" r:id="rId94">
            <o:LockedField>false</o:LockedField>
          </o:OLEObject>
        </w:object>
      </w:r>
      <w:r>
        <w:rPr>
          <w:rFonts w:hint="eastAsia" w:ascii="宋体" w:hAnsi="宋体"/>
        </w:rPr>
        <w:t>+</w:t>
      </w:r>
      <w:r>
        <w:rPr>
          <w:u w:val="single"/>
        </w:rPr>
        <w:t>　4　</w:t>
      </w:r>
      <w:r>
        <w:rPr>
          <w:position w:val="-6"/>
          <w:u w:val="single"/>
        </w:rPr>
        <w:object>
          <v:shape id="_x0000_i1073" o:spt="75" type="#_x0000_t75" style="height:17pt;width:42pt;" o:ole="t" filled="f" stroked="f" coordsize="21600,21600">
            <v:path/>
            <v:fill on="f" focussize="0,0"/>
            <v:stroke on="f"/>
            <v:imagedata r:id="rId97" o:title=""/>
            <o:lock v:ext="edit" aspectratio="t"/>
            <w10:wrap type="none"/>
            <w10:anchorlock/>
          </v:shape>
          <o:OLEObject Type="Embed" ProgID="Equation.DSMT4" ShapeID="_x0000_i1073" DrawAspect="Content" ObjectID="_1468075768" r:id="rId96">
            <o:LockedField>false</o:LockedField>
          </o:OLEObject>
        </w:object>
      </w:r>
    </w:p>
    <w:p>
      <w:pPr>
        <w:pStyle w:val="10"/>
      </w:pPr>
      <w:r>
        <w:t>（2）此规律还可以解决实际问题：假如今天是星期三，再过7天还是星期三，那么再过</w:t>
      </w:r>
      <w:r>
        <w:rPr>
          <w:position w:val="-6"/>
        </w:rPr>
        <w:object>
          <v:shape id="_x0000_i1074" o:spt="75" type="#_x0000_t75" style="height:17pt;width:18pt;" o:ole="t" filled="f" stroked="f" coordsize="21600,21600">
            <v:path/>
            <v:fill on="f" focussize="0,0"/>
            <v:stroke on="f"/>
            <v:imagedata r:id="rId99" o:title=""/>
            <o:lock v:ext="edit" aspectratio="t"/>
            <w10:wrap type="none"/>
            <w10:anchorlock/>
          </v:shape>
          <o:OLEObject Type="Embed" ProgID="Equation.DSMT4" ShapeID="_x0000_i1074" DrawAspect="Content" ObjectID="_1468075769" r:id="rId98">
            <o:LockedField>false</o:LockedField>
          </o:OLEObject>
        </w:object>
      </w:r>
      <w:r>
        <w:t>天是星期</w:t>
      </w:r>
      <w:r>
        <w:rPr>
          <w:u w:val="single"/>
        </w:rPr>
        <w:t>　四　</w:t>
      </w:r>
      <w:r>
        <w:t>．</w:t>
      </w:r>
    </w:p>
    <w:p>
      <w:pPr>
        <w:pStyle w:val="10"/>
      </w:pPr>
      <w:r>
        <w:rPr>
          <w:color w:val="0000FF"/>
        </w:rPr>
        <w:t>【考点】</w:t>
      </w:r>
      <w:r>
        <w:t>完全平方公式．</w:t>
      </w:r>
      <w:r>
        <w:rPr>
          <w:color w:val="FFFFFF"/>
          <w:sz w:val="1"/>
          <w:szCs w:val="1"/>
        </w:rPr>
        <w:t>版权所有</w:t>
      </w:r>
    </w:p>
    <w:p>
      <w:pPr>
        <w:pStyle w:val="10"/>
      </w:pPr>
      <w:r>
        <w:rPr>
          <w:color w:val="0000FF"/>
        </w:rPr>
        <w:t>【分析】</w:t>
      </w:r>
      <w:r>
        <w:t>（1）根据杨辉三角，下一行的系数是上一行相邻两系数的和，然后写出各项的系数即可；</w:t>
      </w:r>
    </w:p>
    <w:p>
      <w:pPr>
        <w:pStyle w:val="10"/>
      </w:pPr>
      <w:r>
        <w:t>（2）根据</w:t>
      </w:r>
      <w:r>
        <w:rPr>
          <w:position w:val="-12"/>
        </w:rPr>
        <w:object>
          <v:shape id="_x0000_i1075" o:spt="75" type="#_x0000_t75" style="height:22pt;width:247pt;" o:ole="t" filled="f" stroked="f" coordsize="21600,21600">
            <v:path/>
            <v:fill on="f" focussize="0,0"/>
            <v:stroke on="f"/>
            <v:imagedata r:id="rId101" o:title=""/>
            <o:lock v:ext="edit" aspectratio="t"/>
            <w10:wrap type="none"/>
            <w10:anchorlock/>
          </v:shape>
          <o:OLEObject Type="Embed" ProgID="Equation.DSMT4" ShapeID="_x0000_i1075" DrawAspect="Content" ObjectID="_1468075770" r:id="rId100">
            <o:LockedField>false</o:LockedField>
          </o:OLEObject>
        </w:object>
      </w:r>
      <w:r>
        <w:t>可知</w:t>
      </w:r>
      <w:r>
        <w:rPr>
          <w:position w:val="-6"/>
        </w:rPr>
        <w:object>
          <v:shape id="_x0000_i1076" o:spt="75" type="#_x0000_t75" style="height:17pt;width:18pt;" o:ole="t" filled="f" stroked="f" coordsize="21600,21600">
            <v:path/>
            <v:fill on="f" focussize="0,0"/>
            <v:stroke on="f"/>
            <v:imagedata r:id="rId103" o:title=""/>
            <o:lock v:ext="edit" aspectratio="t"/>
            <w10:wrap type="none"/>
            <w10:anchorlock/>
          </v:shape>
          <o:OLEObject Type="Embed" ProgID="Equation.DSMT4" ShapeID="_x0000_i1076" DrawAspect="Content" ObjectID="_1468075771" r:id="rId102">
            <o:LockedField>false</o:LockedField>
          </o:OLEObject>
        </w:object>
      </w:r>
      <w:r>
        <w:t>除以7的余数为1，从而可得答案．</w:t>
      </w:r>
    </w:p>
    <w:p>
      <w:pPr>
        <w:pStyle w:val="10"/>
      </w:pPr>
      <w:r>
        <w:rPr>
          <w:color w:val="0000FF"/>
        </w:rPr>
        <w:t>【解析】：</w:t>
      </w:r>
      <w:r>
        <w:t>（1）</w:t>
      </w:r>
      <w:r>
        <w:rPr>
          <w:position w:val="-12"/>
        </w:rPr>
        <w:object>
          <v:shape id="_x0000_i1077" o:spt="75" type="#_x0000_t75" style="height:22pt;width:184pt;" o:ole="t" filled="f" stroked="f" coordsize="21600,21600">
            <v:path/>
            <v:fill on="f" focussize="0,0"/>
            <v:stroke on="f"/>
            <v:imagedata r:id="rId105" o:title=""/>
            <o:lock v:ext="edit" aspectratio="t"/>
            <w10:wrap type="none"/>
            <w10:anchorlock/>
          </v:shape>
          <o:OLEObject Type="Embed" ProgID="Equation.DSMT4" ShapeID="_x0000_i1077" DrawAspect="Content" ObjectID="_1468075772" r:id="rId104">
            <o:LockedField>false</o:LockedField>
          </o:OLEObject>
        </w:object>
      </w:r>
      <w:r>
        <w:t>，故答案为：6，4；</w:t>
      </w:r>
    </w:p>
    <w:p>
      <w:pPr>
        <w:pStyle w:val="10"/>
      </w:pPr>
      <w:r>
        <w:t>（2）</w:t>
      </w:r>
      <w:r>
        <w:rPr>
          <w:rFonts w:hint="eastAsia" w:ascii="宋体" w:hAnsi="宋体"/>
        </w:rPr>
        <w:t>∵</w:t>
      </w:r>
      <w:r>
        <w:rPr>
          <w:rFonts w:ascii="宋体" w:hAnsi="宋体"/>
          <w:position w:val="-12"/>
        </w:rPr>
        <w:object>
          <v:shape id="_x0000_i1078" o:spt="75" type="#_x0000_t75" style="height:22pt;width:247pt;" o:ole="t" filled="f" stroked="f" coordsize="21600,21600">
            <v:path/>
            <v:fill on="f" focussize="0,0"/>
            <v:stroke on="f"/>
            <v:imagedata r:id="rId107" o:title=""/>
            <o:lock v:ext="edit" aspectratio="t"/>
            <w10:wrap type="none"/>
            <w10:anchorlock/>
          </v:shape>
          <o:OLEObject Type="Embed" ProgID="Equation.DSMT4" ShapeID="_x0000_i1078" DrawAspect="Content" ObjectID="_1468075773" r:id="rId106">
            <o:LockedField>false</o:LockedField>
          </o:OLEObject>
        </w:object>
      </w:r>
      <w:r>
        <w:t>，</w:t>
      </w:r>
      <w:r>
        <w:rPr>
          <w:rFonts w:hint="eastAsia" w:ascii="宋体" w:hAnsi="宋体"/>
        </w:rPr>
        <w:t>所以</w:t>
      </w:r>
      <w:r>
        <w:rPr>
          <w:rFonts w:ascii="宋体" w:hAnsi="宋体"/>
          <w:position w:val="-6"/>
        </w:rPr>
        <w:object>
          <v:shape id="_x0000_i1079" o:spt="75" type="#_x0000_t75" style="height:17pt;width:18pt;" o:ole="t" filled="f" stroked="f" coordsize="21600,21600">
            <v:path/>
            <v:fill on="f" focussize="0,0"/>
            <v:stroke on="f"/>
            <v:imagedata r:id="rId109" o:title=""/>
            <o:lock v:ext="edit" aspectratio="t"/>
            <w10:wrap type="none"/>
            <w10:anchorlock/>
          </v:shape>
          <o:OLEObject Type="Embed" ProgID="Equation.DSMT4" ShapeID="_x0000_i1079" DrawAspect="Content" ObjectID="_1468075774" r:id="rId108">
            <o:LockedField>false</o:LockedField>
          </o:OLEObject>
        </w:object>
      </w:r>
      <w:r>
        <w:t>除以7的余数为1，</w:t>
      </w:r>
    </w:p>
    <w:p>
      <w:pPr>
        <w:pStyle w:val="10"/>
      </w:pPr>
      <w:r>
        <w:rPr>
          <w:rFonts w:hint="eastAsia" w:ascii="宋体" w:hAnsi="宋体"/>
        </w:rPr>
        <w:t>所以</w:t>
      </w:r>
      <w:r>
        <w:t>假如今天是星期三，那么再过</w:t>
      </w:r>
      <w:r>
        <w:rPr>
          <w:position w:val="-6"/>
        </w:rPr>
        <w:object>
          <v:shape id="_x0000_i1080" o:spt="75" type="#_x0000_t75" style="height:17pt;width:18pt;" o:ole="t" filled="f" stroked="f" coordsize="21600,21600">
            <v:path/>
            <v:fill on="f" focussize="0,0"/>
            <v:stroke on="f"/>
            <v:imagedata r:id="rId111" o:title=""/>
            <o:lock v:ext="edit" aspectratio="t"/>
            <w10:wrap type="none"/>
            <w10:anchorlock/>
          </v:shape>
          <o:OLEObject Type="Embed" ProgID="Equation.DSMT4" ShapeID="_x0000_i1080" DrawAspect="Content" ObjectID="_1468075775" r:id="rId110">
            <o:LockedField>false</o:LockedField>
          </o:OLEObject>
        </w:object>
      </w:r>
      <w:r>
        <w:t>天是星期四，故答案为：四．</w:t>
      </w:r>
    </w:p>
    <w:p>
      <w:pPr>
        <w:pStyle w:val="10"/>
      </w:pPr>
      <w:r>
        <w:rPr>
          <w:color w:val="0000FF"/>
        </w:rPr>
        <w:t>【点评】</w:t>
      </w:r>
      <w:r>
        <w:t>本题考查了完全平方公式，能发现</w:t>
      </w:r>
      <w:r>
        <w:rPr>
          <w:position w:val="-12"/>
        </w:rPr>
        <w:object>
          <v:shape id="_x0000_i1081" o:spt="75" type="#_x0000_t75" style="height:20pt;width:38pt;" o:ole="t" filled="f" stroked="f" coordsize="21600,21600">
            <v:path/>
            <v:fill on="f" focussize="0,0"/>
            <v:stroke on="f"/>
            <v:imagedata r:id="rId113" o:title=""/>
            <o:lock v:ext="edit" aspectratio="t"/>
            <w10:wrap type="none"/>
            <w10:anchorlock/>
          </v:shape>
          <o:OLEObject Type="Embed" ProgID="Equation.DSMT4" ShapeID="_x0000_i1081" DrawAspect="Content" ObjectID="_1468075776" r:id="rId112">
            <o:LockedField>false</o:LockedField>
          </o:OLEObject>
        </w:object>
      </w:r>
      <w:r>
        <w:t>展开后，各项是按</w:t>
      </w:r>
      <w:r>
        <w:rPr>
          <w:rFonts w:hAnsi="Times New Roman"/>
          <w:i/>
        </w:rPr>
        <w:t>a</w:t>
      </w:r>
      <w:r>
        <w:t>的降幂排列的，系数依次是从左到右</w:t>
      </w:r>
      <w:r>
        <w:rPr>
          <w:position w:val="-12"/>
        </w:rPr>
        <w:object>
          <v:shape id="_x0000_i1082" o:spt="75" type="#_x0000_t75" style="height:22pt;width:47pt;" o:ole="t" filled="f" stroked="f" coordsize="21600,21600">
            <v:path/>
            <v:fill on="f" focussize="0,0"/>
            <v:stroke on="f"/>
            <v:imagedata r:id="rId115" o:title=""/>
            <o:lock v:ext="edit" aspectratio="t"/>
            <w10:wrap type="none"/>
            <w10:anchorlock/>
          </v:shape>
          <o:OLEObject Type="Embed" ProgID="Equation.DSMT4" ShapeID="_x0000_i1082" DrawAspect="Content" ObjectID="_1468075777" r:id="rId114">
            <o:LockedField>false</o:LockedField>
          </o:OLEObject>
        </w:object>
      </w:r>
      <w:r>
        <w:t>系数之和．它的两端都是由数字1组成的，而其余的数则是等于它肩上的两个数之和．</w:t>
      </w:r>
    </w:p>
    <w:p>
      <w:pPr>
        <w:pStyle w:val="10"/>
      </w:pPr>
      <w:r>
        <w:rPr>
          <w:rFonts w:hint="eastAsia"/>
          <w:b/>
          <w:color w:val="FF0000"/>
          <w:lang w:val="en-US" w:eastAsia="zh-CN"/>
        </w:rPr>
        <w:t>6</w:t>
      </w:r>
      <w:r>
        <w:rPr>
          <w:rFonts w:hint="eastAsia"/>
          <w:b/>
          <w:color w:val="FF0000"/>
          <w:lang w:val="en-US" w:eastAsia="zh-CN"/>
        </w:rPr>
        <w:t>.</w:t>
      </w:r>
      <w:r>
        <w:t>请看杨辉三角．</w:t>
      </w:r>
    </w:p>
    <w:p>
      <w:pPr>
        <w:pStyle w:val="10"/>
      </w:pPr>
      <w:r>
        <w:drawing>
          <wp:inline distT="0" distB="0" distL="114300" distR="114300">
            <wp:extent cx="4696460" cy="1323975"/>
            <wp:effectExtent l="0" t="0" r="12700" b="1905"/>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16"/>
                    <a:stretch>
                      <a:fillRect/>
                    </a:stretch>
                  </pic:blipFill>
                  <pic:spPr>
                    <a:xfrm>
                      <a:off x="0" y="0"/>
                      <a:ext cx="4696460" cy="1323975"/>
                    </a:xfrm>
                    <a:prstGeom prst="rect">
                      <a:avLst/>
                    </a:prstGeom>
                    <a:noFill/>
                    <a:ln>
                      <a:noFill/>
                    </a:ln>
                  </pic:spPr>
                </pic:pic>
              </a:graphicData>
            </a:graphic>
          </wp:inline>
        </w:drawing>
      </w:r>
    </w:p>
    <w:p>
      <w:pPr>
        <w:pStyle w:val="10"/>
      </w:pPr>
      <w:r>
        <w:t>根据前面各式的规律，则</w:t>
      </w:r>
      <w:r>
        <w:rPr>
          <w:position w:val="-12"/>
        </w:rPr>
        <w:object>
          <v:shape id="_x0000_i1084" o:spt="75" type="#_x0000_t75" style="height:22pt;width:38pt;" o:ole="t" filled="f" stroked="f" coordsize="21600,21600">
            <v:path/>
            <v:fill on="f" focussize="0,0"/>
            <v:stroke on="f"/>
            <v:imagedata r:id="rId118" o:title=""/>
            <o:lock v:ext="edit" aspectratio="t"/>
            <w10:wrap type="none"/>
            <w10:anchorlock/>
          </v:shape>
          <o:OLEObject Type="Embed" ProgID="Equation.DSMT4" ShapeID="_x0000_i1084" DrawAspect="Content" ObjectID="_1468075778" r:id="rId117">
            <o:LockedField>false</o:LockedField>
          </o:OLEObject>
        </w:object>
      </w:r>
      <w:r>
        <w:rPr>
          <w:rFonts w:hint="eastAsia"/>
        </w:rPr>
        <w:t>=</w:t>
      </w:r>
      <w:r>
        <w:rPr>
          <w:position w:val="-6"/>
        </w:rPr>
        <w:object>
          <v:shape id="_x0000_i1085" o:spt="75" type="#_x0000_t75" style="height:17pt;width:227pt;" o:ole="t" filled="f" stroked="f" coordsize="21600,21600">
            <v:path/>
            <v:fill on="f" focussize="0,0"/>
            <v:stroke on="f"/>
            <v:imagedata r:id="rId120" o:title=""/>
            <o:lock v:ext="edit" aspectratio="t"/>
            <w10:wrap type="none"/>
            <w10:anchorlock/>
          </v:shape>
          <o:OLEObject Type="Embed" ProgID="Equation.DSMT4" ShapeID="_x0000_i1085" DrawAspect="Content" ObjectID="_1468075779" r:id="rId119">
            <o:LockedField>false</o:LockedField>
          </o:OLEObject>
        </w:object>
      </w:r>
      <w:r>
        <w:t>．</w:t>
      </w:r>
    </w:p>
    <w:p>
      <w:pPr>
        <w:pStyle w:val="10"/>
      </w:pPr>
      <w:r>
        <w:rPr>
          <w:color w:val="0000FF"/>
        </w:rPr>
        <w:t>【考点】</w:t>
      </w:r>
      <w:r>
        <w:t>完全平方公式．</w:t>
      </w:r>
      <w:r>
        <w:rPr>
          <w:color w:val="FFFFFF"/>
          <w:sz w:val="1"/>
          <w:szCs w:val="1"/>
        </w:rPr>
        <w:t>版权所有</w:t>
      </w:r>
    </w:p>
    <w:p>
      <w:pPr>
        <w:pStyle w:val="10"/>
      </w:pPr>
      <w:r>
        <w:rPr>
          <w:color w:val="0000FF"/>
        </w:rPr>
        <w:t>【分析】</w:t>
      </w:r>
      <w:r>
        <w:t>先看归纳出杨辉三角所反映出的规律，根据规律得出即可．</w:t>
      </w:r>
    </w:p>
    <w:p>
      <w:pPr>
        <w:pStyle w:val="10"/>
      </w:pPr>
      <w:r>
        <w:rPr>
          <w:color w:val="0000FF"/>
        </w:rPr>
        <w:t>【解析】：</w:t>
      </w:r>
      <w:r>
        <w:rPr>
          <w:color w:val="0000FF"/>
          <w:position w:val="-12"/>
        </w:rPr>
        <w:object>
          <v:shape id="_x0000_i1086" o:spt="75" type="#_x0000_t75" style="height:22pt;width:272pt;" o:ole="t" filled="f" stroked="f" coordsize="21600,21600">
            <v:path/>
            <v:fill on="f" focussize="0,0"/>
            <v:stroke on="f"/>
            <v:imagedata r:id="rId122" o:title=""/>
            <o:lock v:ext="edit" aspectratio="t"/>
            <w10:wrap type="none"/>
            <w10:anchorlock/>
          </v:shape>
          <o:OLEObject Type="Embed" ProgID="Equation.DSMT4" ShapeID="_x0000_i1086" DrawAspect="Content" ObjectID="_1468075780" r:id="rId121">
            <o:LockedField>false</o:LockedField>
          </o:OLEObject>
        </w:object>
      </w:r>
      <w:r>
        <w:t>，</w:t>
      </w:r>
    </w:p>
    <w:p>
      <w:pPr>
        <w:pStyle w:val="10"/>
      </w:pPr>
      <w:r>
        <w:t>故答案为：</w:t>
      </w:r>
      <w:r>
        <w:rPr>
          <w:position w:val="-6"/>
        </w:rPr>
        <w:object>
          <v:shape id="_x0000_i1087" o:spt="75" type="#_x0000_t75" style="height:17pt;width:227pt;" o:ole="t" filled="f" stroked="f" coordsize="21600,21600">
            <v:path/>
            <v:fill on="f" focussize="0,0"/>
            <v:stroke on="f"/>
            <v:imagedata r:id="rId124" o:title=""/>
            <o:lock v:ext="edit" aspectratio="t"/>
            <w10:wrap type="none"/>
            <w10:anchorlock/>
          </v:shape>
          <o:OLEObject Type="Embed" ProgID="Equation.DSMT4" ShapeID="_x0000_i1087" DrawAspect="Content" ObjectID="_1468075781" r:id="rId123">
            <o:LockedField>false</o:LockedField>
          </o:OLEObject>
        </w:object>
      </w:r>
      <w:r>
        <w:t>．</w:t>
      </w:r>
    </w:p>
    <w:p>
      <w:pPr>
        <w:pStyle w:val="10"/>
      </w:pPr>
      <w:r>
        <w:rPr>
          <w:color w:val="0000FF"/>
        </w:rPr>
        <w:t>【点评】</w:t>
      </w:r>
      <w:r>
        <w:t>本题考查了完全平方公式的应用，能根据三角图得出规律是解此题的关键．</w:t>
      </w:r>
    </w:p>
    <w:p>
      <w:pPr>
        <w:pStyle w:val="10"/>
        <w:rPr>
          <w:rFonts w:hint="eastAsia"/>
          <w:color w:val="FF0000"/>
          <w:sz w:val="36"/>
          <w:szCs w:val="36"/>
        </w:rPr>
      </w:pPr>
      <w:r>
        <w:rPr>
          <w:rFonts w:hint="eastAsia"/>
          <w:color w:val="FF0000"/>
          <w:sz w:val="36"/>
          <w:szCs w:val="36"/>
        </w:rPr>
        <w:t>2、类比推理</w:t>
      </w:r>
    </w:p>
    <w:p>
      <w:pPr>
        <w:pStyle w:val="10"/>
        <w:adjustRightInd w:val="0"/>
        <w:snapToGrid w:val="0"/>
        <w:spacing w:line="300" w:lineRule="auto"/>
        <w:rPr>
          <w:rFonts w:hint="eastAsia"/>
          <w:color w:val="FF0000"/>
          <w:sz w:val="36"/>
          <w:szCs w:val="36"/>
        </w:rPr>
      </w:pPr>
      <w:r>
        <w:rPr>
          <w:rFonts w:hint="eastAsia"/>
          <w:color w:val="FF0000"/>
          <w:sz w:val="36"/>
          <w:szCs w:val="36"/>
        </w:rPr>
        <w:t>（1）</w:t>
      </w:r>
      <w:r>
        <w:rPr>
          <w:color w:val="FF0000"/>
          <w:sz w:val="36"/>
          <w:szCs w:val="36"/>
        </w:rPr>
        <w:t>割圆术</w:t>
      </w:r>
    </w:p>
    <w:p>
      <w:pPr>
        <w:pStyle w:val="10"/>
      </w:pPr>
      <w:r>
        <w:rPr>
          <w:rFonts w:hint="eastAsia"/>
        </w:rPr>
        <w:t>7</w:t>
      </w:r>
      <w:r>
        <w:t>．在《九章算术》方田章圆田术（刘徽注）中指出：，“割之弥细，所失弥少，割之又割，以至于不可割，则与圆周合体而无所失矣．”注述中所用的割圆术是一种无限与有限的转化过程，比如在</w:t>
      </w:r>
      <w:r>
        <w:rPr>
          <w:position w:val="-10"/>
        </w:rPr>
        <w:object>
          <v:shape id="_x0000_i1088" o:spt="75" type="#_x0000_t75" style="height:22pt;width:82pt;" o:ole="t" filled="f" stroked="f" coordsize="21600,21600">
            <v:path/>
            <v:fill on="f" focussize="0,0"/>
            <v:stroke on="f"/>
            <v:imagedata r:id="rId126" o:title=""/>
            <o:lock v:ext="edit" aspectratio="t"/>
            <w10:wrap type="none"/>
            <w10:anchorlock/>
          </v:shape>
          <o:OLEObject Type="Embed" ProgID="Equation.DSMT4" ShapeID="_x0000_i1088" DrawAspect="Content" ObjectID="_1468075782" r:id="rId125">
            <o:LockedField>false</o:LockedField>
          </o:OLEObject>
        </w:object>
      </w:r>
      <w:r>
        <w:t>中“…”即代表无限次重复，但原式却是个定值</w:t>
      </w:r>
      <w:r>
        <w:rPr>
          <w:rFonts w:hAnsi="Times New Roman"/>
          <w:i/>
        </w:rPr>
        <w:t>x</w:t>
      </w:r>
      <w:r>
        <w:t>，这可以通过方程</w:t>
      </w:r>
      <w:r>
        <w:rPr>
          <w:position w:val="-10"/>
        </w:rPr>
        <w:object>
          <v:shape id="_x0000_i1089" o:spt="75" type="#_x0000_t75" style="height:18pt;width:34pt;" o:ole="t" filled="f" stroked="f" coordsize="21600,21600">
            <v:path/>
            <v:fill on="f" focussize="0,0"/>
            <v:stroke on="f"/>
            <v:imagedata r:id="rId128" o:title=""/>
            <o:lock v:ext="edit" aspectratio="t"/>
            <w10:wrap type="none"/>
            <w10:anchorlock/>
          </v:shape>
          <o:OLEObject Type="Embed" ProgID="Equation.DSMT4" ShapeID="_x0000_i1089" DrawAspect="Content" ObjectID="_1468075783" r:id="rId127">
            <o:LockedField>false</o:LockedField>
          </o:OLEObject>
        </w:object>
      </w:r>
      <w:r>
        <w:t>确定出来</w:t>
      </w:r>
      <w:r>
        <w:rPr>
          <w:position w:val="-10"/>
        </w:rPr>
        <w:object>
          <v:shape id="_x0000_i1090" o:spt="75" type="#_x0000_t75" style="height:15pt;width:27pt;" o:ole="t" filled="f" stroked="f" coordsize="21600,21600">
            <v:path/>
            <v:fill on="f" focussize="0,0"/>
            <v:stroke on="f"/>
            <v:imagedata r:id="rId130" o:title=""/>
            <o:lock v:ext="edit" aspectratio="t"/>
            <w10:wrap type="none"/>
            <w10:anchorlock/>
          </v:shape>
          <o:OLEObject Type="Embed" ProgID="Equation.DSMT4" ShapeID="_x0000_i1090" DrawAspect="Content" ObjectID="_1468075784" r:id="rId129">
            <o:LockedField>false</o:LockedField>
          </o:OLEObject>
        </w:object>
      </w:r>
      <w:r>
        <w:t>，类似地不难得到</w:t>
      </w:r>
      <w:r>
        <w:rPr>
          <w:position w:val="-48"/>
        </w:rPr>
        <w:object>
          <v:shape id="_x0000_i1091" o:spt="75" type="#_x0000_t75" style="height:41pt;width:56pt;" o:ole="t" filled="f" stroked="f" coordsize="21600,21600">
            <v:path/>
            <v:fill on="f" focussize="0,0"/>
            <v:stroke on="f"/>
            <v:imagedata r:id="rId132" o:title=""/>
            <o:lock v:ext="edit" aspectratio="t"/>
            <w10:wrap type="none"/>
            <w10:anchorlock/>
          </v:shape>
          <o:OLEObject Type="Embed" ProgID="Equation.DSMT4" ShapeID="_x0000_i1091" DrawAspect="Content" ObjectID="_1468075785" r:id="rId131">
            <o:LockedField>false</o:LockedField>
          </o:OLEObject>
        </w:object>
      </w:r>
      <w:r>
        <w:t>=</w:t>
      </w:r>
      <w:r>
        <w:rPr>
          <w:position w:val="-22"/>
        </w:rPr>
        <w:object>
          <v:shape id="_x0000_i1092" o:spt="75" type="#_x0000_t75" style="height:30pt;width:31pt;" o:ole="t" filled="f" stroked="f" coordsize="21600,21600">
            <v:path/>
            <v:fill on="f" focussize="0,0"/>
            <v:stroke on="f"/>
            <v:imagedata r:id="rId134" o:title=""/>
            <o:lock v:ext="edit" aspectratio="t"/>
            <w10:wrap type="none"/>
            <w10:anchorlock/>
          </v:shape>
          <o:OLEObject Type="Embed" ProgID="Equation.DSMT4" ShapeID="_x0000_i1092" DrawAspect="Content" ObjectID="_1468075786" r:id="rId133">
            <o:LockedField>false</o:LockedField>
          </o:OLEObject>
        </w:object>
      </w:r>
      <w:r>
        <w:t>．</w:t>
      </w:r>
    </w:p>
    <w:p>
      <w:pPr>
        <w:pStyle w:val="10"/>
      </w:pPr>
      <w:r>
        <w:rPr>
          <w:color w:val="0000FF"/>
        </w:rPr>
        <w:t>【考点】</w:t>
      </w:r>
      <w:r>
        <w:t>类比推理．</w:t>
      </w:r>
      <w:r>
        <w:rPr>
          <w:color w:val="FFFFFF"/>
          <w:sz w:val="1"/>
          <w:szCs w:val="1"/>
        </w:rPr>
        <w:t>版权所有</w:t>
      </w:r>
    </w:p>
    <w:p>
      <w:pPr>
        <w:pStyle w:val="10"/>
      </w:pPr>
      <w:r>
        <w:rPr>
          <w:color w:val="0000FF"/>
        </w:rPr>
        <w:t>【分析】</w:t>
      </w:r>
      <w:r>
        <w:t>由已知代数式的求值方法：先换元，再列方程，解方程，求解（舍去负根），可得要求的式子．</w:t>
      </w:r>
    </w:p>
    <w:p>
      <w:pPr>
        <w:pStyle w:val="10"/>
      </w:pPr>
      <w:r>
        <w:rPr>
          <w:color w:val="0000FF"/>
        </w:rPr>
        <w:t>【解析】：</w:t>
      </w:r>
      <w:r>
        <w:t>可以令1</w:t>
      </w:r>
      <w:r>
        <w:rPr>
          <w:rFonts w:hint="eastAsia" w:ascii="宋体" w:hAnsi="宋体"/>
        </w:rPr>
        <w:t>+</w:t>
      </w:r>
      <w:r>
        <w:rPr>
          <w:rFonts w:ascii="宋体" w:hAnsi="宋体"/>
          <w:position w:val="-48"/>
        </w:rPr>
        <w:object>
          <v:shape id="_x0000_i1093" o:spt="75" type="#_x0000_t75" style="height:41pt;width:70pt;" o:ole="t" filled="f" stroked="f" coordsize="21600,21600">
            <v:path/>
            <v:fill on="f" focussize="0,0"/>
            <v:stroke on="f"/>
            <v:imagedata r:id="rId136" o:title=""/>
            <o:lock v:ext="edit" aspectratio="t"/>
            <w10:wrap type="none"/>
            <w10:anchorlock/>
          </v:shape>
          <o:OLEObject Type="Embed" ProgID="Equation.DSMT4" ShapeID="_x0000_i1093" DrawAspect="Content" ObjectID="_1468075787" r:id="rId135">
            <o:LockedField>false</o:LockedField>
          </o:OLEObject>
        </w:object>
      </w:r>
      <w:r>
        <w:t>（</w:t>
      </w:r>
      <w:r>
        <w:rPr>
          <w:rFonts w:hAnsi="Times New Roman"/>
          <w:i/>
        </w:rPr>
        <w:t>t</w:t>
      </w:r>
      <w:r>
        <w:rPr>
          <w:rFonts w:hint="eastAsia" w:ascii="宋体" w:hAnsi="宋体"/>
        </w:rPr>
        <w:t>＞</w:t>
      </w:r>
      <w:r>
        <w:t>0），由</w:t>
      </w:r>
      <w:r>
        <w:rPr>
          <w:position w:val="-22"/>
        </w:rPr>
        <w:object>
          <v:shape id="_x0000_i1094" o:spt="75" type="#_x0000_t75" style="height:28pt;width:36pt;" o:ole="t" filled="f" stroked="f" coordsize="21600,21600">
            <v:path/>
            <v:fill on="f" focussize="0,0"/>
            <v:stroke on="f"/>
            <v:imagedata r:id="rId138" o:title=""/>
            <o:lock v:ext="edit" aspectratio="t"/>
            <w10:wrap type="none"/>
            <w10:anchorlock/>
          </v:shape>
          <o:OLEObject Type="Embed" ProgID="Equation.DSMT4" ShapeID="_x0000_i1094" DrawAspect="Content" ObjectID="_1468075788" r:id="rId137">
            <o:LockedField>false</o:LockedField>
          </o:OLEObject>
        </w:object>
      </w:r>
      <w:r>
        <w:t>解的其值为</w:t>
      </w:r>
      <w:r>
        <w:rPr>
          <w:position w:val="-22"/>
        </w:rPr>
        <w:object>
          <v:shape id="_x0000_i1095" o:spt="75" type="#_x0000_t75" style="height:30pt;width:31pt;" o:ole="t" filled="f" stroked="f" coordsize="21600,21600">
            <v:path/>
            <v:fill on="f" focussize="0,0"/>
            <v:stroke on="f"/>
            <v:imagedata r:id="rId140" o:title=""/>
            <o:lock v:ext="edit" aspectratio="t"/>
            <w10:wrap type="none"/>
            <w10:anchorlock/>
          </v:shape>
          <o:OLEObject Type="Embed" ProgID="Equation.DSMT4" ShapeID="_x0000_i1095" DrawAspect="Content" ObjectID="_1468075789" r:id="rId139">
            <o:LockedField>false</o:LockedField>
          </o:OLEObject>
        </w:object>
      </w:r>
      <w:r>
        <w:t>，故答案为：</w:t>
      </w:r>
      <w:r>
        <w:rPr>
          <w:position w:val="-22"/>
        </w:rPr>
        <w:object>
          <v:shape id="_x0000_i1096" o:spt="75" type="#_x0000_t75" style="height:30pt;width:31pt;" o:ole="t" filled="f" stroked="f" coordsize="21600,21600">
            <v:path/>
            <v:fill on="f" focussize="0,0"/>
            <v:stroke on="f"/>
            <v:imagedata r:id="rId142" o:title=""/>
            <o:lock v:ext="edit" aspectratio="t"/>
            <w10:wrap type="none"/>
            <w10:anchorlock/>
          </v:shape>
          <o:OLEObject Type="Embed" ProgID="Equation.DSMT4" ShapeID="_x0000_i1096" DrawAspect="Content" ObjectID="_1468075790" r:id="rId141">
            <o:LockedField>false</o:LockedField>
          </o:OLEObject>
        </w:object>
      </w:r>
      <w:r>
        <w:t>．</w:t>
      </w:r>
    </w:p>
    <w:p>
      <w:pPr>
        <w:pStyle w:val="10"/>
      </w:pPr>
      <w:r>
        <w:rPr>
          <w:color w:val="0000FF"/>
        </w:rPr>
        <w:t>【点评】</w:t>
      </w:r>
      <w:r>
        <w:t>本题考查类比推理的思想方法，考查从方法上类比，是一道基础题．</w:t>
      </w:r>
    </w:p>
    <w:p>
      <w:pPr>
        <w:pStyle w:val="10"/>
      </w:pPr>
      <w:r>
        <w:rPr>
          <w:rFonts w:hint="eastAsia"/>
          <w:b/>
          <w:color w:val="FF0000"/>
          <w:lang w:val="en-US" w:eastAsia="zh-CN"/>
        </w:rPr>
        <w:t>8</w:t>
      </w:r>
      <w:r>
        <w:rPr>
          <w:rFonts w:hint="eastAsia"/>
          <w:b/>
          <w:color w:val="FF0000"/>
          <w:lang w:val="en-US" w:eastAsia="zh-CN"/>
        </w:rPr>
        <w:t>.</w:t>
      </w:r>
      <w:r>
        <w:t>（1）善于思考的小迪发现：半径为</w:t>
      </w:r>
      <w:r>
        <w:rPr>
          <w:rFonts w:hAnsi="Times New Roman"/>
          <w:i/>
        </w:rPr>
        <w:t>a</w:t>
      </w:r>
      <w:r>
        <w:t>，圆心在原点的圆（如图1），如果固定直径</w:t>
      </w:r>
      <w:r>
        <w:rPr>
          <w:rFonts w:hAnsi="Times New Roman"/>
          <w:i/>
        </w:rPr>
        <w:t>AB</w:t>
      </w:r>
      <w:r>
        <w:t>，把圆内的所有与</w:t>
      </w:r>
      <w:r>
        <w:rPr>
          <w:rFonts w:hAnsi="Times New Roman"/>
          <w:i/>
        </w:rPr>
        <w:t>y</w:t>
      </w:r>
      <w:r>
        <w:t>轴平行的弦都压缩到原来的</w:t>
      </w:r>
      <w:r>
        <w:rPr>
          <w:position w:val="-22"/>
        </w:rPr>
        <w:object>
          <v:shape id="_x0000_i1097" o:spt="75" type="#_x0000_t75" style="height:28pt;width:11pt;" o:ole="t" filled="f" stroked="f" coordsize="21600,21600">
            <v:path/>
            <v:fill on="f" focussize="0,0"/>
            <v:stroke on="f"/>
            <v:imagedata r:id="rId144" o:title=""/>
            <o:lock v:ext="edit" aspectratio="t"/>
            <w10:wrap type="none"/>
            <w10:anchorlock/>
          </v:shape>
          <o:OLEObject Type="Embed" ProgID="Equation.DSMT4" ShapeID="_x0000_i1097" DrawAspect="Content" ObjectID="_1468075791" r:id="rId143">
            <o:LockedField>false</o:LockedField>
          </o:OLEObject>
        </w:object>
      </w:r>
      <w:r>
        <w:t>倍，就得到一种新的图形﹣椭圆（如图2）．她受祖冲之“割圆术”的启发，采用“化整为零，积零为整”、“化曲为直，以直代曲”的方法，正确地求出了椭圆的面积，她求得的结果为</w:t>
      </w:r>
      <w:r>
        <w:rPr>
          <w:position w:val="-6"/>
        </w:rPr>
        <w:object>
          <v:shape id="_x0000_i1098" o:spt="75" type="#_x0000_t75" style="height:13pt;width:21pt;" o:ole="t" filled="f" stroked="f" coordsize="21600,21600">
            <v:path/>
            <v:fill on="f" focussize="0,0"/>
            <v:stroke on="f"/>
            <v:imagedata r:id="rId146" o:title=""/>
            <o:lock v:ext="edit" aspectratio="t"/>
            <w10:wrap type="none"/>
            <w10:anchorlock/>
          </v:shape>
          <o:OLEObject Type="Embed" ProgID="Equation.DSMT4" ShapeID="_x0000_i1098" DrawAspect="Content" ObjectID="_1468075792" r:id="rId145">
            <o:LockedField>false</o:LockedField>
          </o:OLEObject>
        </w:object>
      </w:r>
      <w:r>
        <w:t>；</w:t>
      </w:r>
    </w:p>
    <w:p>
      <w:pPr>
        <w:pStyle w:val="10"/>
      </w:pPr>
      <w:r>
        <w:t>（2）小迪把图2的椭圆绕</w:t>
      </w:r>
      <w:r>
        <w:rPr>
          <w:rFonts w:hAnsi="Times New Roman"/>
          <w:i/>
        </w:rPr>
        <w:t>x</w:t>
      </w:r>
      <w:r>
        <w:t>轴旋转一周得到一个“鸡蛋型”的椭球．已知半径为</w:t>
      </w:r>
      <w:r>
        <w:rPr>
          <w:rFonts w:hAnsi="Times New Roman"/>
          <w:i/>
        </w:rPr>
        <w:t>a</w:t>
      </w:r>
      <w:r>
        <w:t>的球的体积为</w:t>
      </w:r>
      <w:r>
        <w:rPr>
          <w:position w:val="-22"/>
        </w:rPr>
        <w:object>
          <v:shape id="_x0000_i1099" o:spt="75" type="#_x0000_t75" style="height:28pt;width:29pt;" o:ole="t" filled="f" stroked="f" coordsize="21600,21600">
            <v:path/>
            <v:fill on="f" focussize="0,0"/>
            <v:stroke on="f"/>
            <v:imagedata r:id="rId148" o:title=""/>
            <o:lock v:ext="edit" aspectratio="t"/>
            <w10:wrap type="none"/>
            <w10:anchorlock/>
          </v:shape>
          <o:OLEObject Type="Embed" ProgID="Equation.DSMT4" ShapeID="_x0000_i1099" DrawAspect="Content" ObjectID="_1468075793" r:id="rId147">
            <o:LockedField>false</o:LockedField>
          </o:OLEObject>
        </w:object>
      </w:r>
      <w:r>
        <w:t>，则此椭球的体积为</w:t>
      </w:r>
      <w:r>
        <w:rPr>
          <w:position w:val="-22"/>
        </w:rPr>
        <w:object>
          <v:shape id="_x0000_i1100" o:spt="75" type="#_x0000_t75" style="height:28pt;width:35pt;" o:ole="t" filled="f" stroked="f" coordsize="21600,21600">
            <v:path/>
            <v:fill on="f" focussize="0,0"/>
            <v:stroke on="f"/>
            <v:imagedata r:id="rId150" o:title=""/>
            <o:lock v:ext="edit" aspectratio="t"/>
            <w10:wrap type="none"/>
            <w10:anchorlock/>
          </v:shape>
          <o:OLEObject Type="Embed" ProgID="Equation.DSMT4" ShapeID="_x0000_i1100" DrawAspect="Content" ObjectID="_1468075794" r:id="rId149">
            <o:LockedField>false</o:LockedField>
          </o:OLEObject>
        </w:object>
      </w:r>
      <w:r>
        <w:t>．</w:t>
      </w:r>
    </w:p>
    <w:p>
      <w:pPr>
        <w:pStyle w:val="10"/>
      </w:pPr>
      <w:r>
        <w:drawing>
          <wp:inline distT="0" distB="0" distL="114300" distR="114300">
            <wp:extent cx="3639185" cy="1676400"/>
            <wp:effectExtent l="0" t="0" r="3175" b="0"/>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51"/>
                    <a:stretch>
                      <a:fillRect/>
                    </a:stretch>
                  </pic:blipFill>
                  <pic:spPr>
                    <a:xfrm>
                      <a:off x="0" y="0"/>
                      <a:ext cx="3639185" cy="1676400"/>
                    </a:xfrm>
                    <a:prstGeom prst="rect">
                      <a:avLst/>
                    </a:prstGeom>
                    <a:noFill/>
                    <a:ln>
                      <a:noFill/>
                    </a:ln>
                  </pic:spPr>
                </pic:pic>
              </a:graphicData>
            </a:graphic>
          </wp:inline>
        </w:drawing>
      </w:r>
    </w:p>
    <w:p>
      <w:pPr>
        <w:pStyle w:val="10"/>
      </w:pPr>
      <w:r>
        <w:rPr>
          <w:color w:val="0000FF"/>
        </w:rPr>
        <w:t>【考点】</w:t>
      </w:r>
      <w:r>
        <w:t>坐标与图形变化-对称．</w:t>
      </w:r>
      <w:r>
        <w:rPr>
          <w:color w:val="FFFFFF"/>
          <w:sz w:val="1"/>
          <w:szCs w:val="1"/>
        </w:rPr>
        <w:t>版权所有</w:t>
      </w:r>
    </w:p>
    <w:p>
      <w:pPr>
        <w:pStyle w:val="10"/>
      </w:pPr>
      <w:r>
        <w:rPr>
          <w:color w:val="0000FF"/>
        </w:rPr>
        <w:t>【分析】</w:t>
      </w:r>
      <w:r>
        <w:t>本题需先认真审题再解得：</w:t>
      </w:r>
    </w:p>
    <w:p>
      <w:pPr>
        <w:pStyle w:val="10"/>
      </w:pPr>
      <w:r>
        <w:t>（1）依据“化整为零，积零为整”、“化曲为直，以直代曲”的方法，结合圆的面积求法即可得；</w:t>
      </w:r>
    </w:p>
    <w:p>
      <w:pPr>
        <w:pStyle w:val="10"/>
      </w:pPr>
      <w:r>
        <w:t>（2）运用球的体积公式乘以</w:t>
      </w:r>
      <w:r>
        <w:rPr>
          <w:position w:val="-26"/>
        </w:rPr>
        <w:object>
          <v:shape id="_x0000_i1102" o:spt="75" type="#_x0000_t75" style="height:36pt;width:27pt;" o:ole="t" filled="f" stroked="f" coordsize="21600,21600">
            <v:path/>
            <v:fill on="f" focussize="0,0"/>
            <v:stroke on="f"/>
            <v:imagedata r:id="rId153" o:title=""/>
            <o:lock v:ext="edit" aspectratio="t"/>
            <w10:wrap type="none"/>
            <w10:anchorlock/>
          </v:shape>
          <o:OLEObject Type="Embed" ProgID="Equation.DSMT4" ShapeID="_x0000_i1102" DrawAspect="Content" ObjectID="_1468075795" r:id="rId152">
            <o:LockedField>false</o:LockedField>
          </o:OLEObject>
        </w:object>
      </w:r>
      <w:r>
        <w:t>即可得．</w:t>
      </w:r>
    </w:p>
    <w:p>
      <w:pPr>
        <w:pStyle w:val="10"/>
      </w:pPr>
      <w:r>
        <w:rPr>
          <w:color w:val="0000FF"/>
        </w:rPr>
        <w:t>【解析】：</w:t>
      </w:r>
      <w:r>
        <w:t>（1）根据“化整为零，积零为整”、“化曲为直，以直代曲”的方法，结合圆的面积求法可知，椭圆的面积为</w:t>
      </w:r>
      <w:r>
        <w:rPr>
          <w:position w:val="-22"/>
        </w:rPr>
        <w:object>
          <v:shape id="_x0000_i1103" o:spt="75" type="#_x0000_t75" style="height:28pt;width:74pt;" o:ole="t" filled="f" stroked="f" coordsize="21600,21600">
            <v:path/>
            <v:fill on="f" focussize="0,0"/>
            <v:stroke on="f"/>
            <v:imagedata r:id="rId155" o:title=""/>
            <o:lock v:ext="edit" aspectratio="t"/>
            <w10:wrap type="none"/>
            <w10:anchorlock/>
          </v:shape>
          <o:OLEObject Type="Embed" ProgID="Equation.DSMT4" ShapeID="_x0000_i1103" DrawAspect="Content" ObjectID="_1468075796" r:id="rId154">
            <o:LockedField>false</o:LockedField>
          </o:OLEObject>
        </w:object>
      </w:r>
      <w:r>
        <w:t>；</w:t>
      </w:r>
    </w:p>
    <w:p>
      <w:pPr>
        <w:pStyle w:val="10"/>
      </w:pPr>
      <w:r>
        <w:t>（2）因为半径为</w:t>
      </w:r>
      <w:r>
        <w:rPr>
          <w:rFonts w:hAnsi="Times New Roman"/>
          <w:i/>
        </w:rPr>
        <w:t>a</w:t>
      </w:r>
      <w:r>
        <w:t>的球的体积为</w:t>
      </w:r>
      <w:r>
        <w:rPr>
          <w:position w:val="-22"/>
        </w:rPr>
        <w:object>
          <v:shape id="_x0000_i1104" o:spt="75" type="#_x0000_t75" style="height:28pt;width:29pt;" o:ole="t" filled="f" stroked="f" coordsize="21600,21600">
            <v:path/>
            <v:fill on="f" focussize="0,0"/>
            <v:stroke on="f"/>
            <v:imagedata r:id="rId157" o:title=""/>
            <o:lock v:ext="edit" aspectratio="t"/>
            <w10:wrap type="none"/>
            <w10:anchorlock/>
          </v:shape>
          <o:OLEObject Type="Embed" ProgID="Equation.DSMT4" ShapeID="_x0000_i1104" DrawAspect="Content" ObjectID="_1468075797" r:id="rId156">
            <o:LockedField>false</o:LockedField>
          </o:OLEObject>
        </w:object>
      </w:r>
      <w:r>
        <w:t>，所以椭球的体积为：</w:t>
      </w:r>
      <w:r>
        <w:rPr>
          <w:position w:val="-26"/>
        </w:rPr>
        <w:object>
          <v:shape id="_x0000_i1105" o:spt="75" type="#_x0000_t75" style="height:36pt;width:96.95pt;" o:ole="t" filled="f" stroked="f" coordsize="21600,21600">
            <v:path/>
            <v:fill on="f" focussize="0,0"/>
            <v:stroke on="f"/>
            <v:imagedata r:id="rId159" o:title=""/>
            <o:lock v:ext="edit" aspectratio="t"/>
            <w10:wrap type="none"/>
            <w10:anchorlock/>
          </v:shape>
          <o:OLEObject Type="Embed" ProgID="Equation.DSMT4" ShapeID="_x0000_i1105" DrawAspect="Content" ObjectID="_1468075798" r:id="rId158">
            <o:LockedField>false</o:LockedField>
          </o:OLEObject>
        </w:object>
      </w:r>
      <w:r>
        <w:t>．</w:t>
      </w:r>
    </w:p>
    <w:p>
      <w:pPr>
        <w:rPr>
          <w:rFonts w:hint="eastAsia"/>
        </w:rPr>
      </w:pPr>
      <w:r>
        <w:rPr>
          <w:color w:val="0000FF"/>
        </w:rPr>
        <w:t>【点评】</w:t>
      </w:r>
      <w:r>
        <w:t>此题主要考查了学生的阅读分析能力和类比推理的思维能力．要熟练掌握圆的面积公式并会从题意中找到类比的规律，从而求解</w:t>
      </w:r>
    </w:p>
    <w:p>
      <w:pPr>
        <w:pStyle w:val="10"/>
      </w:pPr>
      <w:r>
        <w:rPr>
          <w:rFonts w:hint="eastAsia"/>
          <w:b/>
          <w:color w:val="FF0000"/>
          <w:lang w:val="en-US" w:eastAsia="zh-CN"/>
        </w:rPr>
        <w:t>9</w:t>
      </w:r>
      <w:r>
        <w:rPr>
          <w:rFonts w:hint="eastAsia"/>
          <w:b/>
          <w:color w:val="FF0000"/>
          <w:lang w:val="en-US" w:eastAsia="zh-CN"/>
        </w:rPr>
        <w:t>.</w:t>
      </w:r>
      <w:r>
        <w:t>割圆术是我国古代数学家刘徽创造的一种求周长和面积的方法：随着圆内接正多边形边数的增加，它的周长和面积越来越接近圆周长和圆面积，“割之弥细，所失弥少，割之又割，以至于不可割，则与圆周合体而无所失矣”．刘徽就是大胆地应用了以直代曲、无限趋近的思想方法求出了圆周率．请你也用这个方法求出二次函数</w:t>
      </w:r>
      <w:r>
        <w:rPr>
          <w:position w:val="-22"/>
        </w:rPr>
        <w:object>
          <v:shape id="_x0000_i1106" o:spt="75" type="#_x0000_t75" style="height:28pt;width:64pt;" o:ole="t" filled="f" stroked="f" coordsize="21600,21600">
            <v:path/>
            <v:fill on="f" focussize="0,0"/>
            <v:stroke on="f"/>
            <v:imagedata r:id="rId161" o:title=""/>
            <o:lock v:ext="edit" aspectratio="t"/>
            <w10:wrap type="none"/>
            <w10:anchorlock/>
          </v:shape>
          <o:OLEObject Type="Embed" ProgID="Equation.DSMT4" ShapeID="_x0000_i1106" DrawAspect="Content" ObjectID="_1468075799" r:id="rId160">
            <o:LockedField>false</o:LockedField>
          </o:OLEObject>
        </w:object>
      </w:r>
      <w:r>
        <w:t>的图象与两坐标轴所围成的图形最接近的面积是（　　）</w:t>
      </w:r>
    </w:p>
    <w:p>
      <w:pPr>
        <w:pStyle w:val="10"/>
      </w:pPr>
      <w:r>
        <w:rPr>
          <w:rFonts w:hAnsi="Times New Roman"/>
          <w:i/>
        </w:rPr>
        <w:t>A</w:t>
      </w:r>
      <w:r>
        <w:t>．5</w:t>
      </w:r>
      <w:r>
        <w:tab/>
      </w:r>
      <w:r>
        <w:rPr>
          <w:rFonts w:hAnsi="Times New Roman"/>
          <w:i/>
        </w:rPr>
        <w:t>B</w:t>
      </w:r>
      <w:r>
        <w:t>．</w:t>
      </w:r>
      <w:r>
        <w:rPr>
          <w:position w:val="-22"/>
        </w:rPr>
        <w:drawing>
          <wp:inline distT="0" distB="0" distL="114300" distR="114300">
            <wp:extent cx="202565" cy="334645"/>
            <wp:effectExtent l="0" t="0" r="10795" b="635"/>
            <wp:docPr id="8" name="图片 7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8" descr="菁优网-jyeoo"/>
                    <pic:cNvPicPr>
                      <a:picLocks noChangeAspect="1"/>
                    </pic:cNvPicPr>
                  </pic:nvPicPr>
                  <pic:blipFill>
                    <a:blip r:embed="rId162"/>
                    <a:stretch>
                      <a:fillRect/>
                    </a:stretch>
                  </pic:blipFill>
                  <pic:spPr>
                    <a:xfrm>
                      <a:off x="0" y="0"/>
                      <a:ext cx="202565" cy="334645"/>
                    </a:xfrm>
                    <a:prstGeom prst="rect">
                      <a:avLst/>
                    </a:prstGeom>
                    <a:noFill/>
                    <a:ln>
                      <a:noFill/>
                    </a:ln>
                  </pic:spPr>
                </pic:pic>
              </a:graphicData>
            </a:graphic>
          </wp:inline>
        </w:drawing>
      </w:r>
      <w:r>
        <w:tab/>
      </w:r>
      <w:r>
        <w:rPr>
          <w:rFonts w:hAnsi="Times New Roman"/>
          <w:i/>
        </w:rPr>
        <w:t>C</w:t>
      </w:r>
      <w:r>
        <w:t>．4</w:t>
      </w:r>
      <w:r>
        <w:tab/>
      </w:r>
      <w:r>
        <w:rPr>
          <w:rFonts w:hAnsi="Times New Roman"/>
          <w:i/>
        </w:rPr>
        <w:t>D</w:t>
      </w:r>
      <w:r>
        <w:t>．</w:t>
      </w:r>
      <w:r>
        <w:rPr>
          <w:position w:val="-6"/>
        </w:rPr>
        <w:object>
          <v:shape id="_x0000_i1108" o:spt="75" type="#_x0000_t75" style="height:13pt;width:35pt;" o:ole="t" filled="f" stroked="f" coordsize="21600,21600">
            <v:path/>
            <v:fill on="f" focussize="0,0"/>
            <v:stroke on="f"/>
            <v:imagedata r:id="rId164" o:title=""/>
            <o:lock v:ext="edit" aspectratio="t"/>
            <w10:wrap type="none"/>
            <w10:anchorlock/>
          </v:shape>
          <o:OLEObject Type="Embed" ProgID="Equation.DSMT4" ShapeID="_x0000_i1108" DrawAspect="Content" ObjectID="_1468075800" r:id="rId163">
            <o:LockedField>false</o:LockedField>
          </o:OLEObject>
        </w:object>
      </w:r>
    </w:p>
    <w:p>
      <w:pPr>
        <w:pStyle w:val="10"/>
      </w:pPr>
      <w:r>
        <w:rPr>
          <w:color w:val="0000FF"/>
        </w:rPr>
        <w:t>【考点】</w:t>
      </w:r>
      <w:r>
        <w:t>二次函数综合题．</w:t>
      </w:r>
      <w:r>
        <w:rPr>
          <w:color w:val="FFFFFF"/>
          <w:sz w:val="1"/>
          <w:szCs w:val="1"/>
        </w:rPr>
        <w:t>版权所有</w:t>
      </w:r>
    </w:p>
    <w:p>
      <w:pPr>
        <w:pStyle w:val="10"/>
      </w:pPr>
      <w:r>
        <w:rPr>
          <w:color w:val="0000FF"/>
        </w:rPr>
        <w:t>【分析】</w:t>
      </w:r>
      <w:r>
        <w:t>设该二次函数与坐标轴的交点分别为</w:t>
      </w:r>
      <w:r>
        <w:rPr>
          <w:rFonts w:hAnsi="Times New Roman"/>
          <w:i/>
        </w:rPr>
        <w:t>A</w:t>
      </w:r>
      <w:r>
        <w:t>、</w:t>
      </w:r>
      <w:r>
        <w:rPr>
          <w:rFonts w:hAnsi="Times New Roman"/>
          <w:i/>
        </w:rPr>
        <w:t>B</w:t>
      </w:r>
      <w:r>
        <w:t>，连接</w:t>
      </w:r>
      <w:r>
        <w:rPr>
          <w:rFonts w:hAnsi="Times New Roman"/>
          <w:i/>
        </w:rPr>
        <w:t>AB</w:t>
      </w:r>
      <w:r>
        <w:t>，可作直线</w:t>
      </w:r>
      <w:r>
        <w:rPr>
          <w:rFonts w:hAnsi="Times New Roman"/>
          <w:i/>
        </w:rPr>
        <w:t>l</w:t>
      </w:r>
      <w:r>
        <w:rPr>
          <w:rFonts w:hint="eastAsia" w:ascii="宋体" w:hAnsi="宋体"/>
        </w:rPr>
        <w:t>∥</w:t>
      </w:r>
      <w:r>
        <w:rPr>
          <w:rFonts w:hAnsi="Times New Roman"/>
          <w:i/>
        </w:rPr>
        <w:t>AB</w:t>
      </w:r>
      <w:r>
        <w:t>，当直线</w:t>
      </w:r>
      <w:r>
        <w:rPr>
          <w:rFonts w:hAnsi="Times New Roman"/>
          <w:i/>
        </w:rPr>
        <w:t>l</w:t>
      </w:r>
      <w:r>
        <w:t>与该抛物线只有一个交点时，可设直线</w:t>
      </w:r>
      <w:r>
        <w:rPr>
          <w:rFonts w:hAnsi="Times New Roman"/>
          <w:i/>
        </w:rPr>
        <w:t>l</w:t>
      </w:r>
      <w:r>
        <w:t>与坐标轴的交点为</w:t>
      </w:r>
      <w:r>
        <w:rPr>
          <w:rFonts w:hAnsi="Times New Roman"/>
          <w:i/>
        </w:rPr>
        <w:t>C</w:t>
      </w:r>
      <w:r>
        <w:t>、</w:t>
      </w:r>
      <w:r>
        <w:rPr>
          <w:rFonts w:hAnsi="Times New Roman"/>
          <w:i/>
        </w:rPr>
        <w:t>D</w:t>
      </w:r>
      <w:r>
        <w:t>，求出</w:t>
      </w:r>
      <w:r>
        <w:rPr>
          <w:rFonts w:hint="eastAsia" w:ascii="宋体" w:hAnsi="宋体"/>
        </w:rPr>
        <w:t>△</w:t>
      </w:r>
      <w:r>
        <w:rPr>
          <w:rFonts w:hAnsi="Times New Roman"/>
          <w:i/>
        </w:rPr>
        <w:t>OCD</w:t>
      </w:r>
      <w:r>
        <w:t>的面积即为抛物线图象与两坐标轴所围成的图形最接近的面积．</w:t>
      </w:r>
    </w:p>
    <w:p>
      <w:pPr>
        <w:pStyle w:val="10"/>
      </w:pPr>
      <w:r>
        <w:rPr>
          <w:color w:val="0000FF"/>
        </w:rPr>
        <w:t>【解析】：</w:t>
      </w:r>
      <w:r>
        <w:t>如图，设抛物线与坐标轴的交点为</w:t>
      </w:r>
      <w:r>
        <w:rPr>
          <w:rFonts w:hAnsi="Times New Roman"/>
          <w:i/>
        </w:rPr>
        <w:t>A</w:t>
      </w:r>
      <w:r>
        <w:t>、</w:t>
      </w:r>
      <w:r>
        <w:rPr>
          <w:rFonts w:hAnsi="Times New Roman"/>
          <w:i/>
        </w:rPr>
        <w:t>B</w:t>
      </w:r>
      <w:r>
        <w:t>，则有：</w:t>
      </w:r>
    </w:p>
    <w:p>
      <w:pPr>
        <w:pStyle w:val="10"/>
      </w:pPr>
      <w:r>
        <w:rPr>
          <w:rFonts w:hAnsi="Times New Roman"/>
          <w:i/>
        </w:rPr>
        <w:t>A</w:t>
      </w:r>
      <w:r>
        <w:t>（4，0），</w:t>
      </w:r>
      <w:r>
        <w:rPr>
          <w:rFonts w:hAnsi="Times New Roman"/>
          <w:i/>
        </w:rPr>
        <w:t>B</w:t>
      </w:r>
      <w:r>
        <w:t>（0，4）；</w:t>
      </w:r>
    </w:p>
    <w:p>
      <w:pPr>
        <w:pStyle w:val="10"/>
      </w:pPr>
      <w:r>
        <w:t>作直线</w:t>
      </w:r>
      <w:r>
        <w:rPr>
          <w:rFonts w:hAnsi="Times New Roman"/>
          <w:i/>
        </w:rPr>
        <w:t>l</w:t>
      </w:r>
      <w:r>
        <w:rPr>
          <w:rFonts w:hint="eastAsia" w:ascii="宋体" w:hAnsi="宋体"/>
        </w:rPr>
        <w:t>∥</w:t>
      </w:r>
      <w:r>
        <w:rPr>
          <w:rFonts w:hAnsi="Times New Roman"/>
          <w:i/>
        </w:rPr>
        <w:t>AB</w:t>
      </w:r>
      <w:r>
        <w:t>，易求得直线</w:t>
      </w:r>
      <w:r>
        <w:rPr>
          <w:rFonts w:hAnsi="Times New Roman"/>
          <w:i/>
        </w:rPr>
        <w:t>AB</w:t>
      </w:r>
      <w:r>
        <w:t>：</w:t>
      </w:r>
      <w:r>
        <w:rPr>
          <w:position w:val="-10"/>
        </w:rPr>
        <w:object>
          <v:shape id="_x0000_i1109" o:spt="75" type="#_x0000_t75" style="height:15pt;width:49pt;" o:ole="t" filled="f" stroked="f" coordsize="21600,21600">
            <v:path/>
            <v:fill on="f" focussize="0,0"/>
            <v:stroke on="f"/>
            <v:imagedata r:id="rId166" o:title=""/>
            <o:lock v:ext="edit" aspectratio="t"/>
            <w10:wrap type="none"/>
            <w10:anchorlock/>
          </v:shape>
          <o:OLEObject Type="Embed" ProgID="Equation.DSMT4" ShapeID="_x0000_i1109" DrawAspect="Content" ObjectID="_1468075801" r:id="rId165">
            <o:LockedField>false</o:LockedField>
          </o:OLEObject>
        </w:object>
      </w:r>
      <w:r>
        <w:t>，</w:t>
      </w:r>
    </w:p>
    <w:p>
      <w:pPr>
        <w:pStyle w:val="10"/>
        <w:rPr>
          <w:rFonts w:hint="eastAsia"/>
        </w:rPr>
      </w:pPr>
      <w:r>
        <w:t>所以设直线</w:t>
      </w:r>
      <w:r>
        <w:rPr>
          <w:rFonts w:hAnsi="Times New Roman"/>
          <w:i/>
        </w:rPr>
        <w:t>l</w:t>
      </w:r>
      <w:r>
        <w:t>：</w:t>
      </w:r>
      <w:r>
        <w:rPr>
          <w:position w:val="-10"/>
        </w:rPr>
        <w:object>
          <v:shape id="_x0000_i1110" o:spt="75" type="#_x0000_t75" style="height:15pt;width:47pt;" o:ole="t" filled="f" stroked="f" coordsize="21600,21600">
            <v:path/>
            <v:fill on="f" focussize="0,0"/>
            <v:stroke on="f"/>
            <v:imagedata r:id="rId168" o:title=""/>
            <o:lock v:ext="edit" aspectratio="t"/>
            <w10:wrap type="none"/>
            <w10:anchorlock/>
          </v:shape>
          <o:OLEObject Type="Embed" ProgID="Equation.DSMT4" ShapeID="_x0000_i1110" DrawAspect="Content" ObjectID="_1468075802" r:id="rId167">
            <o:LockedField>false</o:LockedField>
          </o:OLEObject>
        </w:object>
      </w:r>
      <w:r>
        <w:t>，当直线</w:t>
      </w:r>
      <w:r>
        <w:rPr>
          <w:rFonts w:hAnsi="Times New Roman"/>
          <w:i/>
        </w:rPr>
        <w:t>l</w:t>
      </w:r>
      <w:r>
        <w:t>与抛物线只有一个交点（相切）时，有：</w:t>
      </w:r>
      <w:r>
        <w:rPr>
          <w:position w:val="-22"/>
        </w:rPr>
        <w:object>
          <v:shape id="_x0000_i1111" o:spt="75" type="#_x0000_t75" style="height:28pt;width:83pt;" o:ole="t" filled="f" stroked="f" coordsize="21600,21600">
            <v:path/>
            <v:fill on="f" focussize="0,0"/>
            <v:stroke on="f"/>
            <v:imagedata r:id="rId170" o:title=""/>
            <o:lock v:ext="edit" aspectratio="t"/>
            <w10:wrap type="none"/>
            <w10:anchorlock/>
          </v:shape>
          <o:OLEObject Type="Embed" ProgID="Equation.DSMT4" ShapeID="_x0000_i1111" DrawAspect="Content" ObjectID="_1468075803" r:id="rId169">
            <o:LockedField>false</o:LockedField>
          </o:OLEObject>
        </w:object>
      </w:r>
      <w:r>
        <w:rPr>
          <w:rFonts w:hint="eastAsia"/>
        </w:rPr>
        <w:t>,</w:t>
      </w:r>
    </w:p>
    <w:p>
      <w:pPr>
        <w:pStyle w:val="10"/>
      </w:pPr>
    </w:p>
    <w:p>
      <w:pPr>
        <w:pStyle w:val="10"/>
      </w:pPr>
      <w:r>
        <w:t>整理得：</w:t>
      </w:r>
      <w:r>
        <w:rPr>
          <w:position w:val="-22"/>
        </w:rPr>
        <w:object>
          <v:shape id="_x0000_i1112" o:spt="75" type="#_x0000_t75" style="height:28pt;width:85pt;" o:ole="t" filled="f" stroked="f" coordsize="21600,21600">
            <v:path/>
            <v:fill on="f" focussize="0,0"/>
            <v:stroke on="f"/>
            <v:imagedata r:id="rId172" o:title=""/>
            <o:lock v:ext="edit" aspectratio="t"/>
            <w10:wrap type="none"/>
            <w10:anchorlock/>
          </v:shape>
          <o:OLEObject Type="Embed" ProgID="Equation.DSMT4" ShapeID="_x0000_i1112" DrawAspect="Content" ObjectID="_1468075804" r:id="rId171">
            <o:LockedField>false</o:LockedField>
          </o:OLEObject>
        </w:object>
      </w:r>
      <w:r>
        <w:t>，</w:t>
      </w:r>
    </w:p>
    <w:p>
      <w:pPr>
        <w:pStyle w:val="10"/>
        <w:ind w:firstLine="840" w:firstLineChars="400"/>
      </w:pPr>
      <w:r>
        <w:rPr>
          <w:rFonts w:ascii="宋体" w:hAnsi="宋体"/>
          <w:position w:val="-22"/>
        </w:rPr>
        <w:object>
          <v:shape id="_x0000_i1113" o:spt="75" type="#_x0000_t75" style="height:28pt;width:101pt;" o:ole="t" filled="f" stroked="f" coordsize="21600,21600">
            <v:path/>
            <v:fill on="f" focussize="0,0"/>
            <v:stroke on="f"/>
            <v:imagedata r:id="rId174" o:title=""/>
            <o:lock v:ext="edit" aspectratio="t"/>
            <w10:wrap type="none"/>
            <w10:anchorlock/>
          </v:shape>
          <o:OLEObject Type="Embed" ProgID="Equation.DSMT4" ShapeID="_x0000_i1113" DrawAspect="Content" ObjectID="_1468075805" r:id="rId173">
            <o:LockedField>false</o:LockedField>
          </o:OLEObject>
        </w:object>
      </w:r>
      <w:r>
        <w:t>，即</w:t>
      </w:r>
      <w:r>
        <w:rPr>
          <w:position w:val="-6"/>
        </w:rPr>
        <w:object>
          <v:shape id="_x0000_i1114" o:spt="75" type="#_x0000_t75" style="height:13pt;width:24pt;" o:ole="t" filled="f" stroked="f" coordsize="21600,21600">
            <v:path/>
            <v:fill on="f" focussize="0,0"/>
            <v:stroke on="f"/>
            <v:imagedata r:id="rId176" o:title=""/>
            <o:lock v:ext="edit" aspectratio="t"/>
            <w10:wrap type="none"/>
            <w10:anchorlock/>
          </v:shape>
          <o:OLEObject Type="Embed" ProgID="Equation.DSMT4" ShapeID="_x0000_i1114" DrawAspect="Content" ObjectID="_1468075806" r:id="rId175">
            <o:LockedField>false</o:LockedField>
          </o:OLEObject>
        </w:object>
      </w:r>
      <w:r>
        <w:t>；</w:t>
      </w:r>
    </w:p>
    <w:p>
      <w:pPr>
        <w:pStyle w:val="10"/>
      </w:pPr>
      <w:r>
        <w:t>所以直线</w:t>
      </w:r>
      <w:r>
        <w:rPr>
          <w:rFonts w:hAnsi="Times New Roman"/>
          <w:i/>
        </w:rPr>
        <w:t>l</w:t>
      </w:r>
      <w:r>
        <w:t>：</w:t>
      </w:r>
      <w:r>
        <w:rPr>
          <w:position w:val="-10"/>
        </w:rPr>
        <w:object>
          <v:shape id="_x0000_i1115" o:spt="75" type="#_x0000_t75" style="height:15pt;width:47pt;" o:ole="t" filled="f" stroked="f" coordsize="21600,21600">
            <v:path/>
            <v:fill on="f" focussize="0,0"/>
            <v:stroke on="f"/>
            <v:imagedata r:id="rId178" o:title=""/>
            <o:lock v:ext="edit" aspectratio="t"/>
            <w10:wrap type="none"/>
            <w10:anchorlock/>
          </v:shape>
          <o:OLEObject Type="Embed" ProgID="Equation.DSMT4" ShapeID="_x0000_i1115" DrawAspect="Content" ObjectID="_1468075807" r:id="rId177">
            <o:LockedField>false</o:LockedField>
          </o:OLEObject>
        </w:object>
      </w:r>
      <w:r>
        <w:t>；</w:t>
      </w:r>
    </w:p>
    <w:p>
      <w:pPr>
        <w:pStyle w:val="10"/>
      </w:pPr>
      <w:r>
        <w:t>设直线</w:t>
      </w:r>
      <w:r>
        <w:rPr>
          <w:rFonts w:hAnsi="Times New Roman"/>
          <w:i/>
        </w:rPr>
        <w:t>l</w:t>
      </w:r>
      <w:r>
        <w:t>与坐标轴的交点为</w:t>
      </w:r>
      <w:r>
        <w:rPr>
          <w:rFonts w:hAnsi="Times New Roman"/>
          <w:i/>
        </w:rPr>
        <w:t>C</w:t>
      </w:r>
      <w:r>
        <w:t>、</w:t>
      </w:r>
      <w:r>
        <w:rPr>
          <w:rFonts w:hAnsi="Times New Roman"/>
          <w:i/>
        </w:rPr>
        <w:t>D</w:t>
      </w:r>
      <w:r>
        <w:t>，则</w:t>
      </w:r>
      <w:r>
        <w:rPr>
          <w:rFonts w:hAnsi="Times New Roman"/>
          <w:i/>
        </w:rPr>
        <w:t>C</w:t>
      </w:r>
      <w:r>
        <w:t>（3，0）、</w:t>
      </w:r>
      <w:r>
        <w:rPr>
          <w:rFonts w:hAnsi="Times New Roman"/>
          <w:i/>
        </w:rPr>
        <w:t>D</w:t>
      </w:r>
      <w:r>
        <w:t>（0，3），</w:t>
      </w:r>
    </w:p>
    <w:p>
      <w:pPr>
        <w:pStyle w:val="10"/>
        <w:rPr>
          <w:rFonts w:hint="eastAsia"/>
        </w:rPr>
      </w:pPr>
      <w:r>
        <w:t>因抛物线的图象与两坐标轴所围成的图形面积大于</w:t>
      </w:r>
      <w:r>
        <w:rPr>
          <w:position w:val="-16"/>
        </w:rPr>
        <w:object>
          <v:shape id="_x0000_i1116" o:spt="75" type="#_x0000_t75" style="height:19pt;width:38pt;" o:ole="t" filled="f" stroked="f" coordsize="21600,21600">
            <v:path/>
            <v:fill on="f" focussize="0,0"/>
            <v:stroke on="f"/>
            <v:imagedata r:id="rId180" o:title=""/>
            <o:lock v:ext="edit" aspectratio="t"/>
            <w10:wrap type="none"/>
            <w10:anchorlock/>
          </v:shape>
          <o:OLEObject Type="Embed" ProgID="Equation.DSMT4" ShapeID="_x0000_i1116" DrawAspect="Content" ObjectID="_1468075808" r:id="rId179">
            <o:LockedField>false</o:LockedField>
          </o:OLEObject>
        </w:object>
      </w:r>
      <w:r>
        <w:t>小于</w:t>
      </w:r>
      <w:r>
        <w:rPr>
          <w:position w:val="-16"/>
        </w:rPr>
        <w:object>
          <v:shape id="_x0000_i1117" o:spt="75" type="#_x0000_t75" style="height:19pt;width:36pt;" o:ole="t" filled="f" stroked="f" coordsize="21600,21600">
            <v:path/>
            <v:fill on="f" focussize="0,0"/>
            <v:stroke on="f"/>
            <v:imagedata r:id="rId182" o:title=""/>
            <o:lock v:ext="edit" aspectratio="t"/>
            <w10:wrap type="none"/>
            <w10:anchorlock/>
          </v:shape>
          <o:OLEObject Type="Embed" ProgID="Equation.DSMT4" ShapeID="_x0000_i1117" DrawAspect="Content" ObjectID="_1468075809" r:id="rId181">
            <o:LockedField>false</o:LockedField>
          </o:OLEObject>
        </w:object>
      </w:r>
      <w:r>
        <w:rPr>
          <w:rFonts w:hint="eastAsia"/>
        </w:rPr>
        <w:t>,</w:t>
      </w:r>
    </w:p>
    <w:p>
      <w:pPr>
        <w:pStyle w:val="10"/>
        <w:ind w:firstLine="630" w:firstLineChars="300"/>
        <w:rPr>
          <w:rFonts w:hint="eastAsia"/>
        </w:rPr>
      </w:pPr>
      <w:r>
        <w:rPr>
          <w:position w:val="-22"/>
        </w:rPr>
        <w:object>
          <v:shape id="_x0000_i1118" o:spt="75" type="#_x0000_t75" style="height:28pt;width:107pt;" o:ole="t" filled="f" stroked="f" coordsize="21600,21600">
            <v:path/>
            <v:fill on="f" focussize="0,0"/>
            <v:stroke on="f"/>
            <v:imagedata r:id="rId184" o:title=""/>
            <o:lock v:ext="edit" aspectratio="t"/>
            <w10:wrap type="none"/>
            <w10:anchorlock/>
          </v:shape>
          <o:OLEObject Type="Embed" ProgID="Equation.DSMT4" ShapeID="_x0000_i1118" DrawAspect="Content" ObjectID="_1468075810" r:id="rId183">
            <o:LockedField>false</o:LockedField>
          </o:OLEObject>
        </w:object>
      </w:r>
    </w:p>
    <w:p>
      <w:pPr>
        <w:pStyle w:val="10"/>
        <w:ind w:firstLine="630" w:firstLineChars="300"/>
      </w:pPr>
      <w:r>
        <w:rPr>
          <w:position w:val="-22"/>
        </w:rPr>
        <w:object>
          <v:shape id="_x0000_i1119" o:spt="75" type="#_x0000_t75" style="height:28pt;width:98pt;" o:ole="t" filled="f" stroked="f" coordsize="21600,21600">
            <v:path/>
            <v:fill on="f" focussize="0,0"/>
            <v:stroke on="f"/>
            <v:imagedata r:id="rId186" o:title=""/>
            <o:lock v:ext="edit" aspectratio="t"/>
            <w10:wrap type="none"/>
            <w10:anchorlock/>
          </v:shape>
          <o:OLEObject Type="Embed" ProgID="Equation.DSMT4" ShapeID="_x0000_i1119" DrawAspect="Content" ObjectID="_1468075811" r:id="rId185">
            <o:LockedField>false</o:LockedField>
          </o:OLEObject>
        </w:object>
      </w:r>
      <w:r>
        <w:t>，</w:t>
      </w:r>
    </w:p>
    <w:p>
      <w:pPr>
        <w:pStyle w:val="10"/>
      </w:pPr>
      <w:r>
        <w:t>故抛物线的图象与两坐标轴所围成的图形面积在</w:t>
      </w:r>
      <w:r>
        <w:rPr>
          <w:position w:val="-4"/>
        </w:rPr>
        <w:object>
          <v:shape id="_x0000_i1120" o:spt="75" type="#_x0000_t75" style="height:13pt;width:8pt;" o:ole="t" filled="f" stroked="f" coordsize="21600,21600">
            <v:path/>
            <v:fill on="f" focussize="0,0"/>
            <v:stroke on="f"/>
            <v:imagedata r:id="rId29" o:title=""/>
            <o:lock v:ext="edit" aspectratio="t"/>
            <w10:wrap type="none"/>
            <w10:anchorlock/>
          </v:shape>
          <o:OLEObject Type="Embed" ProgID="Equation.DSMT4" ShapeID="_x0000_i1120" DrawAspect="Content" ObjectID="_1468075812" r:id="rId187">
            <o:LockedField>false</o:LockedField>
          </o:OLEObject>
        </w:object>
      </w:r>
      <w:r>
        <w:t>4.5</w:t>
      </w:r>
      <w:r>
        <w:rPr>
          <w:rFonts w:hint="eastAsia" w:ascii="宋体" w:hAnsi="宋体"/>
        </w:rPr>
        <w:t>＜</w:t>
      </w:r>
      <w:r>
        <w:rPr>
          <w:rFonts w:hAnsi="Times New Roman"/>
          <w:i/>
        </w:rPr>
        <w:t>S</w:t>
      </w:r>
      <w:r>
        <w:rPr>
          <w:rFonts w:hint="eastAsia" w:ascii="宋体" w:hAnsi="宋体"/>
        </w:rPr>
        <w:t>＜</w:t>
      </w:r>
      <w:r>
        <w:t>8的范围内，选项中符合的只有</w:t>
      </w:r>
      <w:r>
        <w:rPr>
          <w:rFonts w:hAnsi="Times New Roman"/>
          <w:i/>
        </w:rPr>
        <w:t>A</w:t>
      </w:r>
      <w:r>
        <w:t>，故选</w:t>
      </w:r>
      <w:r>
        <w:rPr>
          <w:rFonts w:hAnsi="Times New Roman"/>
          <w:i/>
        </w:rPr>
        <w:t>A</w:t>
      </w:r>
      <w:r>
        <w:t>．</w:t>
      </w:r>
    </w:p>
    <w:p>
      <w:pPr>
        <w:pStyle w:val="10"/>
      </w:pPr>
      <w:r>
        <w:drawing>
          <wp:inline distT="0" distB="0" distL="114300" distR="114300">
            <wp:extent cx="1762125" cy="1552575"/>
            <wp:effectExtent l="0" t="0" r="5715" b="1905"/>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188"/>
                    <a:stretch>
                      <a:fillRect/>
                    </a:stretch>
                  </pic:blipFill>
                  <pic:spPr>
                    <a:xfrm>
                      <a:off x="0" y="0"/>
                      <a:ext cx="1762125" cy="1552575"/>
                    </a:xfrm>
                    <a:prstGeom prst="rect">
                      <a:avLst/>
                    </a:prstGeom>
                    <a:noFill/>
                    <a:ln>
                      <a:noFill/>
                    </a:ln>
                  </pic:spPr>
                </pic:pic>
              </a:graphicData>
            </a:graphic>
          </wp:inline>
        </w:drawing>
      </w:r>
    </w:p>
    <w:p>
      <w:pPr>
        <w:pStyle w:val="10"/>
      </w:pPr>
      <w:r>
        <w:rPr>
          <w:color w:val="0000FF"/>
        </w:rPr>
        <w:t>【点评】</w:t>
      </w:r>
      <w:r>
        <w:t>此题考查的是函数图象与坐标轴交点坐标的求法、函数图象交点坐标的求法、图形面积的求法等知识，难度适中．</w:t>
      </w:r>
    </w:p>
    <w:p>
      <w:pPr>
        <w:pStyle w:val="10"/>
        <w:adjustRightInd w:val="0"/>
        <w:snapToGrid w:val="0"/>
        <w:spacing w:line="300" w:lineRule="auto"/>
        <w:rPr>
          <w:rFonts w:hint="eastAsia"/>
          <w:b/>
          <w:color w:val="FF0000"/>
          <w:sz w:val="44"/>
          <w:szCs w:val="44"/>
        </w:rPr>
      </w:pPr>
      <w:r>
        <w:rPr>
          <w:rFonts w:hint="eastAsia"/>
          <w:color w:val="FF0000"/>
          <w:sz w:val="44"/>
          <w:szCs w:val="44"/>
        </w:rPr>
        <w:t>（2）</w:t>
      </w:r>
      <w:r>
        <w:rPr>
          <w:color w:val="FF0000"/>
          <w:sz w:val="44"/>
          <w:szCs w:val="44"/>
        </w:rPr>
        <w:t>何承天“调日法”</w:t>
      </w:r>
    </w:p>
    <w:p>
      <w:pPr>
        <w:pStyle w:val="10"/>
      </w:pPr>
      <w:r>
        <w:rPr>
          <w:rFonts w:hint="eastAsia"/>
          <w:lang w:val="en-US" w:eastAsia="zh-CN"/>
        </w:rPr>
        <w:t>10</w:t>
      </w:r>
      <w:r>
        <w:t>．（2016•闵行区一模）我国南北朝数学家何承天发明的“调日法”是程序化寻求精确分数来表示数值的算法，其理论依据是：设实数</w:t>
      </w:r>
      <w:r>
        <w:rPr>
          <w:rFonts w:hAnsi="Times New Roman"/>
          <w:i/>
        </w:rPr>
        <w:t>x</w:t>
      </w:r>
      <w:r>
        <w:t>的不足近似值和过剩近似值分别为</w:t>
      </w:r>
      <w:r>
        <w:rPr>
          <w:position w:val="-24"/>
        </w:rPr>
        <w:object>
          <v:shape id="_x0000_i1122" o:spt="75" type="#_x0000_t75" style="height:31pt;width:12pt;" o:ole="t" filled="f" o:preferrelative="t" stroked="f" coordsize="21600,21600">
            <v:path/>
            <v:fill on="f" alignshape="1" focussize="0,0"/>
            <v:stroke on="f"/>
            <v:imagedata r:id="rId190" o:title=""/>
            <o:lock v:ext="edit" aspectratio="t"/>
            <w10:wrap type="none"/>
            <w10:anchorlock/>
          </v:shape>
          <o:OLEObject Type="Embed" ProgID="Equation.DSMT4" ShapeID="_x0000_i1122" DrawAspect="Content" ObjectID="_1468075813" r:id="rId189">
            <o:LockedField>false</o:LockedField>
          </o:OLEObject>
        </w:object>
      </w:r>
      <w:r>
        <w:t>和</w:t>
      </w:r>
      <w:r>
        <w:rPr>
          <w:position w:val="-24"/>
        </w:rPr>
        <w:object>
          <v:shape id="_x0000_i1123" o:spt="75" type="#_x0000_t75" style="height:31pt;width:13pt;" o:ole="t" filled="f" stroked="f" coordsize="21600,21600">
            <v:path/>
            <v:fill on="f" focussize="0,0"/>
            <v:stroke on="f"/>
            <v:imagedata r:id="rId192" o:title=""/>
            <o:lock v:ext="edit" aspectratio="t"/>
            <w10:wrap type="none"/>
            <w10:anchorlock/>
          </v:shape>
          <o:OLEObject Type="Embed" ProgID="Equation.DSMT4" ShapeID="_x0000_i1123" DrawAspect="Content" ObjectID="_1468075814" r:id="rId191">
            <o:LockedField>false</o:LockedField>
          </o:OLEObject>
        </w:object>
      </w:r>
      <w:r>
        <w:t>（</w:t>
      </w:r>
      <w:r>
        <w:rPr>
          <w:rFonts w:hAnsi="Times New Roman"/>
          <w:i/>
        </w:rPr>
        <w:t>a</w:t>
      </w:r>
      <w:r>
        <w:t>，</w:t>
      </w:r>
      <w:r>
        <w:rPr>
          <w:rFonts w:hAnsi="Times New Roman"/>
          <w:i/>
        </w:rPr>
        <w:t>b</w:t>
      </w:r>
      <w:r>
        <w:t>，</w:t>
      </w:r>
      <w:r>
        <w:rPr>
          <w:rFonts w:hAnsi="Times New Roman"/>
          <w:i/>
        </w:rPr>
        <w:t>c</w:t>
      </w:r>
      <w:r>
        <w:t>，</w:t>
      </w:r>
      <w:r>
        <w:rPr>
          <w:rFonts w:hAnsi="Times New Roman"/>
          <w:i/>
        </w:rPr>
        <w:t>d</w:t>
      </w:r>
      <w:r>
        <w:rPr>
          <w:rFonts w:hint="eastAsia" w:ascii="Cambria Math" w:hAnsi="Cambria Math" w:eastAsia="Cambria Math"/>
        </w:rPr>
        <w:t>∈</w:t>
      </w:r>
      <w:r>
        <w:rPr>
          <w:rFonts w:hAnsi="Times New Roman"/>
          <w:i/>
        </w:rPr>
        <w:t>N</w:t>
      </w:r>
      <w:r>
        <w:rPr>
          <w:sz w:val="24"/>
          <w:szCs w:val="24"/>
          <w:vertAlign w:val="superscript"/>
        </w:rPr>
        <w:t>*</w:t>
      </w:r>
      <w:r>
        <w:t>），则</w:t>
      </w:r>
      <w:r>
        <w:rPr>
          <w:position w:val="-24"/>
        </w:rPr>
        <w:object>
          <v:shape id="_x0000_i1124" o:spt="75" type="#_x0000_t75" style="height:31pt;width:29pt;" o:ole="t" filled="f" o:preferrelative="t" stroked="f" coordsize="21600,21600">
            <v:path/>
            <v:fill on="f" alignshape="1" focussize="0,0"/>
            <v:stroke on="f"/>
            <v:imagedata r:id="rId194" o:title=""/>
            <o:lock v:ext="edit" aspectratio="t"/>
            <w10:wrap type="none"/>
            <w10:anchorlock/>
          </v:shape>
          <o:OLEObject Type="Embed" ProgID="Equation.DSMT4" ShapeID="_x0000_i1124" DrawAspect="Content" ObjectID="_1468075815" r:id="rId193">
            <o:LockedField>false</o:LockedField>
          </o:OLEObject>
        </w:object>
      </w:r>
      <w:r>
        <w:t>是</w:t>
      </w:r>
      <w:r>
        <w:rPr>
          <w:rFonts w:hAnsi="Times New Roman"/>
          <w:i/>
        </w:rPr>
        <w:t>x</w:t>
      </w:r>
      <w:r>
        <w:t>的更为精确的不足近似值或过剩近似值．我们知道</w:t>
      </w:r>
      <w:r>
        <w:rPr>
          <w:rFonts w:hAnsi="Times New Roman"/>
          <w:i/>
        </w:rPr>
        <w:t>π</w:t>
      </w:r>
      <w:r>
        <w:t>=3.14159…，若令</w:t>
      </w:r>
      <w:r>
        <w:rPr>
          <w:position w:val="-24"/>
        </w:rPr>
        <w:object>
          <v:shape id="_x0000_i1125" o:spt="75" type="#_x0000_t75" style="height:31pt;width:60.95pt;" o:ole="t" filled="f" o:preferrelative="t" stroked="f" coordsize="21600,21600">
            <v:path/>
            <v:fill on="f" alignshape="1" focussize="0,0"/>
            <v:stroke on="f"/>
            <v:imagedata r:id="rId196" o:title=""/>
            <o:lock v:ext="edit" aspectratio="t"/>
            <w10:wrap type="none"/>
            <w10:anchorlock/>
          </v:shape>
          <o:OLEObject Type="Embed" ProgID="Equation.DSMT4" ShapeID="_x0000_i1125" DrawAspect="Content" ObjectID="_1468075816" r:id="rId195">
            <o:LockedField>false</o:LockedField>
          </o:OLEObject>
        </w:object>
      </w:r>
      <w:r>
        <w:t>，则第一次用“调日法”后得</w:t>
      </w:r>
      <w:r>
        <w:rPr>
          <w:position w:val="-24"/>
        </w:rPr>
        <w:object>
          <v:shape id="_x0000_i1126" o:spt="75" type="#_x0000_t75" style="height:31pt;width:16pt;" o:ole="t" filled="f" stroked="f" coordsize="21600,21600">
            <v:path/>
            <v:fill on="f" focussize="0,0"/>
            <v:stroke on="f"/>
            <v:imagedata r:id="rId198" o:title=""/>
            <o:lock v:ext="edit" aspectratio="t"/>
            <w10:wrap type="none"/>
            <w10:anchorlock/>
          </v:shape>
          <o:OLEObject Type="Embed" ProgID="Equation.DSMT4" ShapeID="_x0000_i1126" DrawAspect="Content" ObjectID="_1468075817" r:id="rId197">
            <o:LockedField>false</o:LockedField>
          </o:OLEObject>
        </w:object>
      </w:r>
      <w:r>
        <w:t>是</w:t>
      </w:r>
      <w:r>
        <w:rPr>
          <w:rFonts w:hAnsi="Times New Roman"/>
          <w:i/>
        </w:rPr>
        <w:t>π</w:t>
      </w:r>
      <w:r>
        <w:t>的更为精确的过剩近似值，即</w:t>
      </w:r>
      <w:r>
        <w:rPr>
          <w:position w:val="-24"/>
        </w:rPr>
        <w:object>
          <v:shape id="_x0000_i1127" o:spt="75" type="#_x0000_t75" style="height:31pt;width:60pt;" o:ole="t" filled="f" o:preferrelative="t" stroked="f" coordsize="21600,21600">
            <v:path/>
            <v:fill on="f" alignshape="1" focussize="0,0"/>
            <v:stroke on="f"/>
            <v:imagedata r:id="rId200" o:title=""/>
            <o:lock v:ext="edit" aspectratio="t"/>
            <w10:wrap type="none"/>
            <w10:anchorlock/>
          </v:shape>
          <o:OLEObject Type="Embed" ProgID="Equation.DSMT4" ShapeID="_x0000_i1127" DrawAspect="Content" ObjectID="_1468075818" r:id="rId199">
            <o:LockedField>false</o:LockedField>
          </o:OLEObject>
        </w:object>
      </w:r>
      <w:r>
        <w:t>，若每次都取最简分数，那么第四次用“调日法”后可得</w:t>
      </w:r>
      <w:r>
        <w:rPr>
          <w:rFonts w:hAnsi="Times New Roman"/>
          <w:i/>
        </w:rPr>
        <w:t>π</w:t>
      </w:r>
      <w:r>
        <w:t>的近似分数为</w:t>
      </w:r>
      <w:r>
        <w:rPr>
          <w:u w:val="single"/>
        </w:rPr>
        <w:t>　</w:t>
      </w:r>
      <w:r>
        <w:rPr>
          <w:position w:val="-24"/>
          <w:u w:val="single"/>
        </w:rPr>
        <w:object>
          <v:shape id="_x0000_i1128" o:spt="75" type="#_x0000_t75" style="height:31pt;width:18pt;" o:ole="t" filled="f" o:preferrelative="t" stroked="f" coordsize="21600,21600">
            <v:path/>
            <v:fill on="f" alignshape="1" focussize="0,0"/>
            <v:stroke on="f"/>
            <v:imagedata r:id="rId202" o:title=""/>
            <o:lock v:ext="edit" aspectratio="t"/>
            <w10:wrap type="none"/>
            <w10:anchorlock/>
          </v:shape>
          <o:OLEObject Type="Embed" ProgID="Equation.DSMT4" ShapeID="_x0000_i1128" DrawAspect="Content" ObjectID="_1468075819" r:id="rId201">
            <o:LockedField>false</o:LockedField>
          </o:OLEObject>
        </w:object>
      </w:r>
      <w:r>
        <w:rPr>
          <w:u w:val="single"/>
        </w:rPr>
        <w:t>　</w:t>
      </w:r>
      <w:r>
        <w:t>．</w:t>
      </w:r>
    </w:p>
    <w:p>
      <w:pPr>
        <w:pStyle w:val="10"/>
      </w:pPr>
      <w:r>
        <w:rPr>
          <w:color w:val="0000FF"/>
        </w:rPr>
        <w:t>【考点】</w:t>
      </w:r>
      <w:r>
        <w:t>归纳推理．</w:t>
      </w:r>
      <w:r>
        <w:rPr>
          <w:color w:val="FFFFFF"/>
          <w:sz w:val="1"/>
          <w:szCs w:val="1"/>
        </w:rPr>
        <w:t>版权所有</w:t>
      </w:r>
    </w:p>
    <w:p>
      <w:pPr>
        <w:pStyle w:val="10"/>
      </w:pPr>
      <w:r>
        <w:rPr>
          <w:color w:val="0000FF"/>
        </w:rPr>
        <w:t>【分析】</w:t>
      </w:r>
      <w:r>
        <w:t>利用“调日法”进行计算，即可得出结论．</w:t>
      </w:r>
    </w:p>
    <w:p>
      <w:pPr>
        <w:pStyle w:val="10"/>
      </w:pPr>
      <w:r>
        <w:rPr>
          <w:color w:val="0000FF"/>
        </w:rPr>
        <w:t>【解析】：</w:t>
      </w:r>
      <w:r>
        <w:t>第二次用“调日法”后得</w:t>
      </w:r>
      <w:r>
        <w:rPr>
          <w:position w:val="-24"/>
        </w:rPr>
        <w:object>
          <v:shape id="_x0000_i1129" o:spt="75" type="#_x0000_t75" style="height:31pt;width:18pt;" o:ole="t" filled="f" o:preferrelative="t" stroked="f" coordsize="21600,21600">
            <v:path/>
            <v:fill on="f" alignshape="1" focussize="0,0"/>
            <v:stroke on="f"/>
            <v:imagedata r:id="rId204" o:title=""/>
            <o:lock v:ext="edit" aspectratio="t"/>
            <w10:wrap type="none"/>
            <w10:anchorlock/>
          </v:shape>
          <o:OLEObject Type="Embed" ProgID="Equation.DSMT4" ShapeID="_x0000_i1129" DrawAspect="Content" ObjectID="_1468075820" r:id="rId203">
            <o:LockedField>false</o:LockedField>
          </o:OLEObject>
        </w:object>
      </w:r>
      <w:r>
        <w:t>是</w:t>
      </w:r>
      <w:r>
        <w:rPr>
          <w:rFonts w:hAnsi="Times New Roman"/>
          <w:i/>
        </w:rPr>
        <w:t>π</w:t>
      </w:r>
      <w:r>
        <w:t>的更为精确的过剩近似值，即</w:t>
      </w:r>
      <w:r>
        <w:rPr>
          <w:position w:val="-24"/>
        </w:rPr>
        <w:object>
          <v:shape id="_x0000_i1130" o:spt="75" type="#_x0000_t75" style="height:31pt;width:18pt;" o:ole="t" filled="f" o:preferrelative="t" stroked="f" coordsize="21600,21600">
            <v:path/>
            <v:fill on="f" alignshape="1" focussize="0,0"/>
            <v:stroke on="f"/>
            <v:imagedata r:id="rId204" o:title=""/>
            <o:lock v:ext="edit" aspectratio="t"/>
            <w10:wrap type="none"/>
            <w10:anchorlock/>
          </v:shape>
          <o:OLEObject Type="Embed" ProgID="Equation.DSMT4" ShapeID="_x0000_i1130" DrawAspect="Content" ObjectID="_1468075821" r:id="rId205">
            <o:LockedField>false</o:LockedField>
          </o:OLEObject>
        </w:object>
      </w:r>
      <w:r>
        <w:rPr>
          <w:rFonts w:hint="eastAsia" w:ascii="宋体" w:hAnsi="宋体"/>
        </w:rPr>
        <w:t>＜</w:t>
      </w:r>
      <w:r>
        <w:rPr>
          <w:rFonts w:hAnsi="Times New Roman"/>
          <w:i/>
        </w:rPr>
        <w:t>π</w:t>
      </w:r>
      <w:r>
        <w:rPr>
          <w:rFonts w:hint="eastAsia" w:ascii="宋体" w:hAnsi="宋体"/>
        </w:rPr>
        <w:t>＜</w:t>
      </w:r>
      <w:r>
        <w:rPr>
          <w:position w:val="-24"/>
        </w:rPr>
        <w:object>
          <v:shape id="_x0000_i1131" o:spt="75" type="#_x0000_t75" style="height:31pt;width:16pt;" o:ole="t" filled="f" stroked="f" coordsize="21600,21600">
            <v:path/>
            <v:fill on="f" focussize="0,0"/>
            <v:stroke on="f"/>
            <v:imagedata r:id="rId198" o:title=""/>
            <o:lock v:ext="edit" aspectratio="t"/>
            <w10:wrap type="none"/>
            <w10:anchorlock/>
          </v:shape>
          <o:OLEObject Type="Embed" ProgID="Equation.DSMT4" ShapeID="_x0000_i1131" DrawAspect="Content" ObjectID="_1468075822" r:id="rId206">
            <o:LockedField>false</o:LockedField>
          </o:OLEObject>
        </w:object>
      </w:r>
      <w:r>
        <w:t>；</w:t>
      </w:r>
    </w:p>
    <w:p>
      <w:pPr>
        <w:pStyle w:val="10"/>
      </w:pPr>
      <w:r>
        <w:t>第三次用“调日法”后得</w:t>
      </w:r>
      <w:r>
        <w:rPr>
          <w:position w:val="-24"/>
        </w:rPr>
        <w:object>
          <v:shape id="_x0000_i1132" o:spt="75" type="#_x0000_t75" style="height:31pt;width:18pt;" o:ole="t" filled="f" o:preferrelative="t" stroked="f" coordsize="21600,21600">
            <v:path/>
            <v:fill on="f" alignshape="1" focussize="0,0"/>
            <v:stroke on="f"/>
            <v:imagedata r:id="rId208" o:title=""/>
            <o:lock v:ext="edit" aspectratio="t"/>
            <w10:wrap type="none"/>
            <w10:anchorlock/>
          </v:shape>
          <o:OLEObject Type="Embed" ProgID="Equation.DSMT4" ShapeID="_x0000_i1132" DrawAspect="Content" ObjectID="_1468075823" r:id="rId207">
            <o:LockedField>false</o:LockedField>
          </o:OLEObject>
        </w:object>
      </w:r>
      <w:r>
        <w:t>是</w:t>
      </w:r>
      <w:r>
        <w:rPr>
          <w:rFonts w:hAnsi="Times New Roman"/>
          <w:i/>
        </w:rPr>
        <w:t>π</w:t>
      </w:r>
      <w:r>
        <w:t>的更为精确的过剩近似值，即</w:t>
      </w:r>
      <w:r>
        <w:rPr>
          <w:position w:val="-24"/>
        </w:rPr>
        <w:object>
          <v:shape id="_x0000_i1133" o:spt="75" type="#_x0000_t75" style="height:31pt;width:18pt;" o:ole="t" filled="f" o:preferrelative="t" stroked="f" coordsize="21600,21600">
            <v:path/>
            <v:fill on="f" alignshape="1" focussize="0,0"/>
            <v:stroke on="f"/>
            <v:imagedata r:id="rId204" o:title=""/>
            <o:lock v:ext="edit" aspectratio="t"/>
            <w10:wrap type="none"/>
            <w10:anchorlock/>
          </v:shape>
          <o:OLEObject Type="Embed" ProgID="Equation.DSMT4" ShapeID="_x0000_i1133" DrawAspect="Content" ObjectID="_1468075824" r:id="rId209">
            <o:LockedField>false</o:LockedField>
          </o:OLEObject>
        </w:object>
      </w:r>
      <w:r>
        <w:rPr>
          <w:rFonts w:hint="eastAsia" w:ascii="宋体" w:hAnsi="宋体"/>
        </w:rPr>
        <w:t>＜</w:t>
      </w:r>
      <w:r>
        <w:rPr>
          <w:rFonts w:hAnsi="Times New Roman"/>
          <w:i/>
        </w:rPr>
        <w:t>π</w:t>
      </w:r>
      <w:r>
        <w:rPr>
          <w:rFonts w:hint="eastAsia" w:ascii="宋体" w:hAnsi="宋体"/>
        </w:rPr>
        <w:t>＜</w:t>
      </w:r>
      <w:r>
        <w:rPr>
          <w:position w:val="-24"/>
        </w:rPr>
        <w:object>
          <v:shape id="_x0000_i1134" o:spt="75" type="#_x0000_t75" style="height:31pt;width:18pt;" o:ole="t" filled="f" o:preferrelative="t" stroked="f" coordsize="21600,21600">
            <v:path/>
            <v:fill on="f" alignshape="1" focussize="0,0"/>
            <v:stroke on="f"/>
            <v:imagedata r:id="rId208" o:title=""/>
            <o:lock v:ext="edit" aspectratio="t"/>
            <w10:wrap type="none"/>
            <w10:anchorlock/>
          </v:shape>
          <o:OLEObject Type="Embed" ProgID="Equation.DSMT4" ShapeID="_x0000_i1134" DrawAspect="Content" ObjectID="_1468075825" r:id="rId210">
            <o:LockedField>false</o:LockedField>
          </o:OLEObject>
        </w:object>
      </w:r>
      <w:r>
        <w:t>，</w:t>
      </w:r>
    </w:p>
    <w:p>
      <w:pPr>
        <w:pStyle w:val="10"/>
      </w:pPr>
      <w:r>
        <w:t>第四次用“调日法”后得</w:t>
      </w:r>
      <w:r>
        <w:rPr>
          <w:position w:val="-24"/>
        </w:rPr>
        <w:object>
          <v:shape id="_x0000_i1135" o:spt="75" type="#_x0000_t75" style="height:31pt;width:18pt;" o:ole="t" filled="f" o:preferrelative="t" stroked="f" coordsize="21600,21600">
            <v:path/>
            <v:fill on="f" alignshape="1" focussize="0,0"/>
            <v:stroke on="f"/>
            <v:imagedata r:id="rId202" o:title=""/>
            <o:lock v:ext="edit" aspectratio="t"/>
            <w10:wrap type="none"/>
            <w10:anchorlock/>
          </v:shape>
          <o:OLEObject Type="Embed" ProgID="Equation.DSMT4" ShapeID="_x0000_i1135" DrawAspect="Content" ObjectID="_1468075826" r:id="rId211">
            <o:LockedField>false</o:LockedField>
          </o:OLEObject>
        </w:object>
      </w:r>
      <w:r>
        <w:t>是</w:t>
      </w:r>
      <w:r>
        <w:rPr>
          <w:rFonts w:hAnsi="Times New Roman"/>
          <w:i/>
        </w:rPr>
        <w:t>π</w:t>
      </w:r>
      <w:r>
        <w:t>的更为精确的过剩近似值，即</w:t>
      </w:r>
      <w:r>
        <w:rPr>
          <w:position w:val="-24"/>
        </w:rPr>
        <w:object>
          <v:shape id="_x0000_i1136" o:spt="75" type="#_x0000_t75" style="height:31pt;width:18pt;" o:ole="t" filled="f" o:preferrelative="t" stroked="f" coordsize="21600,21600">
            <v:path/>
            <v:fill on="f" alignshape="1" focussize="0,0"/>
            <v:stroke on="f"/>
            <v:imagedata r:id="rId204" o:title=""/>
            <o:lock v:ext="edit" aspectratio="t"/>
            <w10:wrap type="none"/>
            <w10:anchorlock/>
          </v:shape>
          <o:OLEObject Type="Embed" ProgID="Equation.DSMT4" ShapeID="_x0000_i1136" DrawAspect="Content" ObjectID="_1468075827" r:id="rId212">
            <o:LockedField>false</o:LockedField>
          </o:OLEObject>
        </w:object>
      </w:r>
      <w:r>
        <w:rPr>
          <w:rFonts w:hint="eastAsia" w:ascii="宋体" w:hAnsi="宋体"/>
        </w:rPr>
        <w:t>＜</w:t>
      </w:r>
      <w:r>
        <w:rPr>
          <w:rFonts w:hAnsi="Times New Roman"/>
          <w:i/>
        </w:rPr>
        <w:t>π</w:t>
      </w:r>
      <w:r>
        <w:rPr>
          <w:rFonts w:hint="eastAsia" w:ascii="宋体" w:hAnsi="宋体"/>
        </w:rPr>
        <w:t>＜</w:t>
      </w:r>
      <w:r>
        <w:rPr>
          <w:position w:val="-24"/>
        </w:rPr>
        <w:object>
          <v:shape id="_x0000_i1137" o:spt="75" type="#_x0000_t75" style="height:31pt;width:18pt;" o:ole="t" filled="f" o:preferrelative="t" stroked="f" coordsize="21600,21600">
            <v:path/>
            <v:fill on="f" alignshape="1" focussize="0,0"/>
            <v:stroke on="f"/>
            <v:imagedata r:id="rId202" o:title=""/>
            <o:lock v:ext="edit" aspectratio="t"/>
            <w10:wrap type="none"/>
            <w10:anchorlock/>
          </v:shape>
          <o:OLEObject Type="Embed" ProgID="Equation.DSMT4" ShapeID="_x0000_i1137" DrawAspect="Content" ObjectID="_1468075828" r:id="rId213">
            <o:LockedField>false</o:LockedField>
          </o:OLEObject>
        </w:object>
      </w:r>
      <w:r>
        <w:t>，</w:t>
      </w:r>
    </w:p>
    <w:p>
      <w:pPr>
        <w:pStyle w:val="10"/>
      </w:pPr>
      <w:r>
        <w:t>故答案为：</w:t>
      </w:r>
      <w:r>
        <w:rPr>
          <w:position w:val="-24"/>
        </w:rPr>
        <w:object>
          <v:shape id="_x0000_i1138" o:spt="75" type="#_x0000_t75" style="height:31pt;width:18pt;" o:ole="t" filled="f" o:preferrelative="t" stroked="f" coordsize="21600,21600">
            <v:path/>
            <v:fill on="f" alignshape="1" focussize="0,0"/>
            <v:stroke on="f"/>
            <v:imagedata r:id="rId202" o:title=""/>
            <o:lock v:ext="edit" aspectratio="t"/>
            <w10:wrap type="none"/>
            <w10:anchorlock/>
          </v:shape>
          <o:OLEObject Type="Embed" ProgID="Equation.DSMT4" ShapeID="_x0000_i1138" DrawAspect="Content" ObjectID="_1468075829" r:id="rId214">
            <o:LockedField>false</o:LockedField>
          </o:OLEObject>
        </w:object>
      </w:r>
    </w:p>
    <w:p>
      <w:pPr>
        <w:pStyle w:val="10"/>
      </w:pPr>
      <w:r>
        <w:rPr>
          <w:color w:val="0000FF"/>
        </w:rPr>
        <w:t>【点评】</w:t>
      </w:r>
      <w:r>
        <w:t>本题考查“调日法”，考查学生的计算能力，比较基础．</w:t>
      </w:r>
    </w:p>
    <w:p>
      <w:pPr>
        <w:pStyle w:val="10"/>
      </w:pPr>
      <w:r>
        <w:rPr>
          <w:rFonts w:hint="eastAsia"/>
          <w:b/>
          <w:color w:val="FF0000"/>
          <w:lang w:val="en-US" w:eastAsia="zh-CN"/>
        </w:rPr>
        <w:t>11</w:t>
      </w:r>
      <w:r>
        <w:t>．我国南北朝数学家何承天发明的“调日法”是程序化寻求精确分数来表示数值的算法，其理论依据是：设实数</w:t>
      </w:r>
      <w:r>
        <w:rPr>
          <w:rFonts w:hAnsi="Times New Roman"/>
          <w:i/>
        </w:rPr>
        <w:t>x</w:t>
      </w:r>
      <w:r>
        <w:t>的不足近似值和过剩近似值分别为</w:t>
      </w:r>
      <w:r>
        <w:rPr>
          <w:position w:val="-24"/>
        </w:rPr>
        <w:object>
          <v:shape id="_x0000_i1139" o:spt="75" type="#_x0000_t75" style="height:31pt;width:12pt;" o:ole="t" filled="f" o:preferrelative="t" stroked="f" coordsize="21600,21600">
            <v:path/>
            <v:fill on="f" alignshape="1" focussize="0,0"/>
            <v:stroke on="f"/>
            <v:imagedata r:id="rId190" o:title=""/>
            <o:lock v:ext="edit" aspectratio="t"/>
            <w10:wrap type="none"/>
            <w10:anchorlock/>
          </v:shape>
          <o:OLEObject Type="Embed" ProgID="Equation.DSMT4" ShapeID="_x0000_i1139" DrawAspect="Content" ObjectID="_1468075830" r:id="rId215">
            <o:LockedField>false</o:LockedField>
          </o:OLEObject>
        </w:object>
      </w:r>
      <w:r>
        <w:t>和</w:t>
      </w:r>
      <w:r>
        <w:rPr>
          <w:position w:val="-24"/>
        </w:rPr>
        <w:object>
          <v:shape id="_x0000_i1140" o:spt="75" type="#_x0000_t75" style="height:31pt;width:13pt;" o:ole="t" filled="f" stroked="f" coordsize="21600,21600">
            <v:path/>
            <v:fill on="f" focussize="0,0"/>
            <v:stroke on="f"/>
            <v:imagedata r:id="rId192" o:title=""/>
            <o:lock v:ext="edit" aspectratio="t"/>
            <w10:wrap type="none"/>
            <w10:anchorlock/>
          </v:shape>
          <o:OLEObject Type="Embed" ProgID="Equation.DSMT4" ShapeID="_x0000_i1140" DrawAspect="Content" ObjectID="_1468075831" r:id="rId216">
            <o:LockedField>false</o:LockedField>
          </o:OLEObject>
        </w:object>
      </w:r>
      <w:r>
        <w:t>（</w:t>
      </w:r>
      <w:r>
        <w:rPr>
          <w:rFonts w:hAnsi="Times New Roman"/>
          <w:i/>
        </w:rPr>
        <w:t>a</w:t>
      </w:r>
      <w:r>
        <w:t>，</w:t>
      </w:r>
      <w:r>
        <w:rPr>
          <w:rFonts w:hAnsi="Times New Roman"/>
          <w:i/>
        </w:rPr>
        <w:t>b</w:t>
      </w:r>
      <w:r>
        <w:t>，</w:t>
      </w:r>
      <w:r>
        <w:rPr>
          <w:rFonts w:hAnsi="Times New Roman"/>
          <w:i/>
        </w:rPr>
        <w:t>c</w:t>
      </w:r>
      <w:r>
        <w:t>，</w:t>
      </w:r>
      <w:r>
        <w:rPr>
          <w:rFonts w:hAnsi="Times New Roman"/>
          <w:i/>
        </w:rPr>
        <w:t>d</w:t>
      </w:r>
      <w:r>
        <w:rPr>
          <w:rFonts w:hint="eastAsia" w:ascii="Cambria Math" w:hAnsi="Cambria Math" w:eastAsia="Cambria Math"/>
        </w:rPr>
        <w:t>∈</w:t>
      </w:r>
      <w:r>
        <w:rPr>
          <w:rFonts w:hAnsi="Times New Roman"/>
          <w:i/>
        </w:rPr>
        <w:t>N</w:t>
      </w:r>
      <w:r>
        <w:rPr>
          <w:sz w:val="24"/>
          <w:szCs w:val="24"/>
          <w:vertAlign w:val="superscript"/>
        </w:rPr>
        <w:t>*</w:t>
      </w:r>
      <w:r>
        <w:t>），则</w:t>
      </w:r>
      <w:r>
        <w:rPr>
          <w:position w:val="-24"/>
        </w:rPr>
        <w:object>
          <v:shape id="_x0000_i1141" o:spt="75" type="#_x0000_t75" style="height:31pt;width:29pt;" o:ole="t" filled="f" o:preferrelative="t" stroked="f" coordsize="21600,21600">
            <v:path/>
            <v:fill on="f" alignshape="1" focussize="0,0"/>
            <v:stroke on="f"/>
            <v:imagedata r:id="rId194" o:title=""/>
            <o:lock v:ext="edit" aspectratio="t"/>
            <w10:wrap type="none"/>
            <w10:anchorlock/>
          </v:shape>
          <o:OLEObject Type="Embed" ProgID="Equation.DSMT4" ShapeID="_x0000_i1141" DrawAspect="Content" ObjectID="_1468075832" r:id="rId217">
            <o:LockedField>false</o:LockedField>
          </o:OLEObject>
        </w:object>
      </w:r>
      <w:r>
        <w:t>是</w:t>
      </w:r>
      <w:r>
        <w:rPr>
          <w:rFonts w:hAnsi="Times New Roman"/>
          <w:i/>
        </w:rPr>
        <w:t>x</w:t>
      </w:r>
      <w:r>
        <w:t>的更为精确的不足近似值或过剩近似值，我们知道</w:t>
      </w:r>
      <w:r>
        <w:rPr>
          <w:rFonts w:hAnsi="Times New Roman"/>
          <w:i/>
        </w:rPr>
        <w:t>π</w:t>
      </w:r>
      <w:r>
        <w:t>=3.14159…，若令</w:t>
      </w:r>
      <w:r>
        <w:rPr>
          <w:position w:val="-24"/>
        </w:rPr>
        <w:object>
          <v:shape id="_x0000_i1142" o:spt="75" type="#_x0000_t75" style="height:31pt;width:60.95pt;" o:ole="t" filled="f" o:preferrelative="t" stroked="f" coordsize="21600,21600">
            <v:path/>
            <v:fill on="f" alignshape="1" focussize="0,0"/>
            <v:stroke on="f"/>
            <v:imagedata r:id="rId196" o:title=""/>
            <o:lock v:ext="edit" aspectratio="t"/>
            <w10:wrap type="none"/>
            <w10:anchorlock/>
          </v:shape>
          <o:OLEObject Type="Embed" ProgID="Equation.DSMT4" ShapeID="_x0000_i1142" DrawAspect="Content" ObjectID="_1468075833" r:id="rId218">
            <o:LockedField>false</o:LockedField>
          </o:OLEObject>
        </w:object>
      </w:r>
      <w:r>
        <w:t>，则第一次用“调日法”后得</w:t>
      </w:r>
      <w:r>
        <w:rPr>
          <w:position w:val="-24"/>
        </w:rPr>
        <w:object>
          <v:shape id="_x0000_i1143" o:spt="75" type="#_x0000_t75" style="height:31pt;width:16pt;" o:ole="t" filled="f" stroked="f" coordsize="21600,21600">
            <v:path/>
            <v:fill on="f" focussize="0,0"/>
            <v:stroke on="f"/>
            <v:imagedata r:id="rId198" o:title=""/>
            <o:lock v:ext="edit" aspectratio="t"/>
            <w10:wrap type="none"/>
            <w10:anchorlock/>
          </v:shape>
          <o:OLEObject Type="Embed" ProgID="Equation.DSMT4" ShapeID="_x0000_i1143" DrawAspect="Content" ObjectID="_1468075834" r:id="rId219">
            <o:LockedField>false</o:LockedField>
          </o:OLEObject>
        </w:object>
      </w:r>
      <w:r>
        <w:t>是</w:t>
      </w:r>
      <w:r>
        <w:rPr>
          <w:rFonts w:hAnsi="Times New Roman"/>
          <w:i/>
        </w:rPr>
        <w:t>π</w:t>
      </w:r>
      <w:r>
        <w:t>的更为精确的过剩近似值，即</w:t>
      </w:r>
      <w:r>
        <w:rPr>
          <w:position w:val="-24"/>
        </w:rPr>
        <w:object>
          <v:shape id="_x0000_i1144" o:spt="75" type="#_x0000_t75" style="height:31pt;width:60pt;" o:ole="t" filled="f" o:preferrelative="t" stroked="f" coordsize="21600,21600">
            <v:path/>
            <v:fill on="f" alignshape="1" focussize="0,0"/>
            <v:stroke on="f"/>
            <v:imagedata r:id="rId200" o:title=""/>
            <o:lock v:ext="edit" aspectratio="t"/>
            <w10:wrap type="none"/>
            <w10:anchorlock/>
          </v:shape>
          <o:OLEObject Type="Embed" ProgID="Equation.DSMT4" ShapeID="_x0000_i1144" DrawAspect="Content" ObjectID="_1468075835" r:id="rId220">
            <o:LockedField>false</o:LockedField>
          </o:OLEObject>
        </w:object>
      </w:r>
      <w:r>
        <w:t>，若每次都取最简分数，那么第三次用“调日法”后可得</w:t>
      </w:r>
      <w:r>
        <w:rPr>
          <w:rFonts w:hAnsi="Times New Roman"/>
          <w:i/>
        </w:rPr>
        <w:t>π</w:t>
      </w:r>
      <w:r>
        <w:t>的近似分数为（　　）</w:t>
      </w:r>
    </w:p>
    <w:p>
      <w:pPr>
        <w:pStyle w:val="10"/>
      </w:pPr>
      <w:r>
        <w:rPr>
          <w:rFonts w:hAnsi="Times New Roman"/>
          <w:i/>
        </w:rPr>
        <w:t>A</w:t>
      </w:r>
      <w:r>
        <w:t>．</w:t>
      </w:r>
      <w:r>
        <w:rPr>
          <w:position w:val="-24"/>
        </w:rPr>
        <w:object>
          <v:shape id="_x0000_i1145" o:spt="75" type="#_x0000_t75" style="height:31pt;width:18pt;" o:ole="t" filled="f" o:preferrelative="t" stroked="f" coordsize="21600,21600">
            <v:path/>
            <v:fill on="f" alignshape="1" focussize="0,0"/>
            <v:stroke on="f"/>
            <v:imagedata r:id="rId202" o:title=""/>
            <o:lock v:ext="edit" aspectratio="t"/>
            <w10:wrap type="none"/>
            <w10:anchorlock/>
          </v:shape>
          <o:OLEObject Type="Embed" ProgID="Equation.DSMT4" ShapeID="_x0000_i1145" DrawAspect="Content" ObjectID="_1468075836" r:id="rId221">
            <o:LockedField>false</o:LockedField>
          </o:OLEObject>
        </w:object>
      </w:r>
      <w:r>
        <w:tab/>
      </w:r>
      <w:r>
        <w:rPr>
          <w:rFonts w:hAnsi="Times New Roman"/>
          <w:i/>
        </w:rPr>
        <w:t>B</w:t>
      </w:r>
      <w:r>
        <w:t>．</w:t>
      </w:r>
      <w:r>
        <w:rPr>
          <w:position w:val="-24"/>
        </w:rPr>
        <w:object>
          <v:shape id="_x0000_i1146" o:spt="75" type="#_x0000_t75" style="height:31pt;width:18pt;" o:ole="t" filled="f" o:preferrelative="t" stroked="f" coordsize="21600,21600">
            <v:path/>
            <v:fill on="f" alignshape="1" focussize="0,0"/>
            <v:stroke on="f"/>
            <v:imagedata r:id="rId208" o:title=""/>
            <o:lock v:ext="edit" aspectratio="t"/>
            <w10:wrap type="none"/>
            <w10:anchorlock/>
          </v:shape>
          <o:OLEObject Type="Embed" ProgID="Equation.DSMT4" ShapeID="_x0000_i1146" DrawAspect="Content" ObjectID="_1468075837" r:id="rId222">
            <o:LockedField>false</o:LockedField>
          </o:OLEObject>
        </w:object>
      </w:r>
      <w:r>
        <w:tab/>
      </w:r>
      <w:r>
        <w:rPr>
          <w:rFonts w:hAnsi="Times New Roman"/>
          <w:i/>
        </w:rPr>
        <w:t>C</w:t>
      </w:r>
      <w:r>
        <w:t>．</w:t>
      </w:r>
      <w:r>
        <w:rPr>
          <w:position w:val="-24"/>
        </w:rPr>
        <w:object>
          <v:shape id="_x0000_i1147" o:spt="75" type="#_x0000_t75" style="height:31pt;width:17pt;" o:ole="t" filled="f" o:preferrelative="t" stroked="f" coordsize="21600,21600">
            <v:path/>
            <v:fill on="f" alignshape="1" focussize="0,0"/>
            <v:stroke on="f"/>
            <v:imagedata r:id="rId224" o:title=""/>
            <o:lock v:ext="edit" aspectratio="t"/>
            <w10:wrap type="none"/>
            <w10:anchorlock/>
          </v:shape>
          <o:OLEObject Type="Embed" ProgID="Equation.DSMT4" ShapeID="_x0000_i1147" DrawAspect="Content" ObjectID="_1468075838" r:id="rId223">
            <o:LockedField>false</o:LockedField>
          </o:OLEObject>
        </w:object>
      </w:r>
      <w:r>
        <w:tab/>
      </w:r>
      <w:r>
        <w:rPr>
          <w:rFonts w:hAnsi="Times New Roman"/>
          <w:i/>
        </w:rPr>
        <w:t>D</w:t>
      </w:r>
      <w:r>
        <w:t>．</w:t>
      </w:r>
      <w:r>
        <w:rPr>
          <w:position w:val="-24"/>
        </w:rPr>
        <w:object>
          <v:shape id="_x0000_i1148" o:spt="75" type="#_x0000_t75" style="height:31pt;width:22pt;" o:ole="t" filled="f" o:preferrelative="t" stroked="f" coordsize="21600,21600">
            <v:path/>
            <v:fill on="f" alignshape="1" focussize="0,0"/>
            <v:stroke on="f"/>
            <v:imagedata r:id="rId226" o:title=""/>
            <o:lock v:ext="edit" aspectratio="t"/>
            <w10:wrap type="none"/>
            <w10:anchorlock/>
          </v:shape>
          <o:OLEObject Type="Embed" ProgID="Equation.DSMT4" ShapeID="_x0000_i1148" DrawAspect="Content" ObjectID="_1468075839" r:id="rId225">
            <o:LockedField>false</o:LockedField>
          </o:OLEObject>
        </w:object>
      </w:r>
    </w:p>
    <w:p>
      <w:pPr>
        <w:pStyle w:val="10"/>
      </w:pPr>
      <w:r>
        <w:rPr>
          <w:color w:val="0000FF"/>
        </w:rPr>
        <w:t>【考点】</w:t>
      </w:r>
      <w:r>
        <w:t>进行简单的合情推理．</w:t>
      </w:r>
      <w:r>
        <w:rPr>
          <w:color w:val="FFFFFF"/>
          <w:sz w:val="1"/>
          <w:szCs w:val="1"/>
        </w:rPr>
        <w:t>版权所有</w:t>
      </w:r>
    </w:p>
    <w:p>
      <w:pPr>
        <w:pStyle w:val="10"/>
      </w:pPr>
      <w:r>
        <w:rPr>
          <w:color w:val="0000FF"/>
        </w:rPr>
        <w:t>【分析】</w:t>
      </w:r>
      <w:r>
        <w:t>利用“调日法”进行计算，即可得出结论．</w:t>
      </w:r>
    </w:p>
    <w:p>
      <w:pPr>
        <w:pStyle w:val="10"/>
      </w:pPr>
      <w:r>
        <w:rPr>
          <w:color w:val="0000FF"/>
        </w:rPr>
        <w:t>【解析】：</w:t>
      </w:r>
      <w:r>
        <w:t>由调日法运算方法可知，</w:t>
      </w:r>
    </w:p>
    <w:p>
      <w:pPr>
        <w:pStyle w:val="10"/>
      </w:pPr>
      <w:r>
        <w:t>第一次用“调日法”后得</w:t>
      </w:r>
      <w:r>
        <w:rPr>
          <w:position w:val="-24"/>
        </w:rPr>
        <w:object>
          <v:shape id="_x0000_i1149" o:spt="75" type="#_x0000_t75" style="height:31pt;width:16pt;" o:ole="t" filled="f" stroked="f" coordsize="21600,21600">
            <v:path/>
            <v:fill on="f" focussize="0,0"/>
            <v:stroke on="f"/>
            <v:imagedata r:id="rId198" o:title=""/>
            <o:lock v:ext="edit" aspectratio="t"/>
            <w10:wrap type="none"/>
            <w10:anchorlock/>
          </v:shape>
          <o:OLEObject Type="Embed" ProgID="Equation.DSMT4" ShapeID="_x0000_i1149" DrawAspect="Content" ObjectID="_1468075840" r:id="rId227">
            <o:LockedField>false</o:LockedField>
          </o:OLEObject>
        </w:object>
      </w:r>
      <w:r>
        <w:t>是</w:t>
      </w:r>
      <w:r>
        <w:rPr>
          <w:rFonts w:hAnsi="Times New Roman"/>
          <w:i/>
        </w:rPr>
        <w:t>π</w:t>
      </w:r>
      <w:r>
        <w:t>的更为精确的过剩近似值，即</w:t>
      </w:r>
      <w:r>
        <w:rPr>
          <w:position w:val="-24"/>
        </w:rPr>
        <w:object>
          <v:shape id="_x0000_i1150" o:spt="75" type="#_x0000_t75" style="height:31pt;width:60pt;" o:ole="t" filled="f" o:preferrelative="t" stroked="f" coordsize="21600,21600">
            <v:path/>
            <v:fill on="f" alignshape="1" focussize="0,0"/>
            <v:stroke on="f"/>
            <v:imagedata r:id="rId200" o:title=""/>
            <o:lock v:ext="edit" aspectratio="t"/>
            <w10:wrap type="none"/>
            <w10:anchorlock/>
          </v:shape>
          <o:OLEObject Type="Embed" ProgID="Equation.DSMT4" ShapeID="_x0000_i1150" DrawAspect="Content" ObjectID="_1468075841" r:id="rId228">
            <o:LockedField>false</o:LockedField>
          </o:OLEObject>
        </w:object>
      </w:r>
      <w:r>
        <w:t>，</w:t>
      </w:r>
    </w:p>
    <w:p>
      <w:pPr>
        <w:pStyle w:val="10"/>
      </w:pPr>
      <w:r>
        <w:t>第二次用调日法后得</w:t>
      </w:r>
      <w:r>
        <w:rPr>
          <w:position w:val="-24"/>
        </w:rPr>
        <w:object>
          <v:shape id="_x0000_i1151" o:spt="75" type="#_x0000_t75" style="height:31pt;width:18pt;" o:ole="t" filled="f" o:preferrelative="t" stroked="f" coordsize="21600,21600">
            <v:path/>
            <v:fill on="f" alignshape="1" focussize="0,0"/>
            <v:stroke on="f"/>
            <v:imagedata r:id="rId204" o:title=""/>
            <o:lock v:ext="edit" aspectratio="t"/>
            <w10:wrap type="none"/>
            <w10:anchorlock/>
          </v:shape>
          <o:OLEObject Type="Embed" ProgID="Equation.DSMT4" ShapeID="_x0000_i1151" DrawAspect="Content" ObjectID="_1468075842" r:id="rId229">
            <o:LockedField>false</o:LockedField>
          </o:OLEObject>
        </w:object>
      </w:r>
      <w:r>
        <w:t>是</w:t>
      </w:r>
      <w:r>
        <w:rPr>
          <w:rFonts w:hAnsi="Times New Roman"/>
          <w:i/>
        </w:rPr>
        <w:t>π</w:t>
      </w:r>
      <w:r>
        <w:t>更为精确的不足近似值，即</w:t>
      </w:r>
      <w:r>
        <w:rPr>
          <w:position w:val="-24"/>
        </w:rPr>
        <w:object>
          <v:shape id="_x0000_i1152" o:spt="75" type="#_x0000_t75" style="height:31pt;width:62pt;" o:ole="t" filled="f" o:preferrelative="t" stroked="f" coordsize="21600,21600">
            <v:path/>
            <v:fill on="f" alignshape="1" focussize="0,0"/>
            <v:stroke on="f"/>
            <v:imagedata r:id="rId231" o:title=""/>
            <o:lock v:ext="edit" aspectratio="t"/>
            <w10:wrap type="none"/>
            <w10:anchorlock/>
          </v:shape>
          <o:OLEObject Type="Embed" ProgID="Equation.DSMT4" ShapeID="_x0000_i1152" DrawAspect="Content" ObjectID="_1468075843" r:id="rId230">
            <o:LockedField>false</o:LockedField>
          </o:OLEObject>
        </w:object>
      </w:r>
      <w:r>
        <w:t>，</w:t>
      </w:r>
    </w:p>
    <w:p>
      <w:pPr>
        <w:pStyle w:val="10"/>
      </w:pPr>
      <w:r>
        <w:t>第三次用调日法后得</w:t>
      </w:r>
      <w:r>
        <w:rPr>
          <w:position w:val="-24"/>
        </w:rPr>
        <w:object>
          <v:shape id="_x0000_i1153" o:spt="75" type="#_x0000_t75" style="height:31pt;width:18pt;" o:ole="t" filled="f" o:preferrelative="t" stroked="f" coordsize="21600,21600">
            <v:path/>
            <v:fill on="f" alignshape="1" focussize="0,0"/>
            <v:stroke on="f"/>
            <v:imagedata r:id="rId208" o:title=""/>
            <o:lock v:ext="edit" aspectratio="t"/>
            <w10:wrap type="none"/>
            <w10:anchorlock/>
          </v:shape>
          <o:OLEObject Type="Embed" ProgID="Equation.DSMT4" ShapeID="_x0000_i1153" DrawAspect="Content" ObjectID="_1468075844" r:id="rId232">
            <o:LockedField>false</o:LockedField>
          </o:OLEObject>
        </w:object>
      </w:r>
      <w:r>
        <w:t>是</w:t>
      </w:r>
      <w:r>
        <w:rPr>
          <w:rFonts w:hAnsi="Times New Roman"/>
          <w:i/>
        </w:rPr>
        <w:t>π</w:t>
      </w:r>
      <w:r>
        <w:t>更为精确的过剩近似值，即</w:t>
      </w:r>
      <w:r>
        <w:rPr>
          <w:position w:val="-24"/>
        </w:rPr>
        <w:object>
          <v:shape id="_x0000_i1154" o:spt="75" type="#_x0000_t75" style="height:31pt;width:63pt;" o:ole="t" filled="f" o:preferrelative="t" stroked="f" coordsize="21600,21600">
            <v:path/>
            <v:fill on="f" alignshape="1" focussize="0,0"/>
            <v:stroke on="f"/>
            <v:imagedata r:id="rId234" o:title=""/>
            <o:lock v:ext="edit" aspectratio="t"/>
            <w10:wrap type="none"/>
            <w10:anchorlock/>
          </v:shape>
          <o:OLEObject Type="Embed" ProgID="Equation.DSMT4" ShapeID="_x0000_i1154" DrawAspect="Content" ObjectID="_1468075845" r:id="rId233">
            <o:LockedField>false</o:LockedField>
          </o:OLEObject>
        </w:object>
      </w:r>
      <w:r>
        <w:t>，</w:t>
      </w:r>
    </w:p>
    <w:p>
      <w:pPr>
        <w:pStyle w:val="10"/>
      </w:pPr>
      <w:r>
        <w:t>故第三次调日法后得到</w:t>
      </w:r>
      <w:r>
        <w:rPr>
          <w:position w:val="-24"/>
        </w:rPr>
        <w:object>
          <v:shape id="_x0000_i1155" o:spt="75" type="#_x0000_t75" style="height:31pt;width:18pt;" o:ole="t" filled="f" o:preferrelative="t" stroked="f" coordsize="21600,21600">
            <v:path/>
            <v:fill on="f" alignshape="1" focussize="0,0"/>
            <v:stroke on="f"/>
            <v:imagedata r:id="rId208" o:title=""/>
            <o:lock v:ext="edit" aspectratio="t"/>
            <w10:wrap type="none"/>
            <w10:anchorlock/>
          </v:shape>
          <o:OLEObject Type="Embed" ProgID="Equation.DSMT4" ShapeID="_x0000_i1155" DrawAspect="Content" ObjectID="_1468075846" r:id="rId235">
            <o:LockedField>false</o:LockedField>
          </o:OLEObject>
        </w:object>
      </w:r>
      <w:r>
        <w:t>为</w:t>
      </w:r>
      <w:r>
        <w:rPr>
          <w:rFonts w:hAnsi="Times New Roman"/>
          <w:i/>
        </w:rPr>
        <w:t>π</w:t>
      </w:r>
      <w:r>
        <w:t>的近似分数．</w:t>
      </w:r>
    </w:p>
    <w:p>
      <w:pPr>
        <w:pStyle w:val="10"/>
      </w:pPr>
      <w:r>
        <w:t>故选</w:t>
      </w:r>
      <w:r>
        <w:rPr>
          <w:rFonts w:hAnsi="Times New Roman"/>
          <w:i/>
        </w:rPr>
        <w:t>B</w:t>
      </w:r>
      <w:r>
        <w:t>．</w:t>
      </w:r>
    </w:p>
    <w:p>
      <w:pPr>
        <w:pStyle w:val="10"/>
        <w:rPr>
          <w:rFonts w:hint="eastAsia"/>
        </w:rPr>
      </w:pPr>
      <w:r>
        <w:rPr>
          <w:color w:val="0000FF"/>
        </w:rPr>
        <w:t>【点评】</w:t>
      </w:r>
      <w:r>
        <w:t>本题考查“调日法”，考查学生的计算能力，比较基础．</w:t>
      </w:r>
    </w:p>
    <w:p>
      <w:pPr>
        <w:pStyle w:val="10"/>
        <w:rPr>
          <w:rFonts w:hint="eastAsia"/>
        </w:rPr>
      </w:pPr>
    </w:p>
    <w:p>
      <w:pPr>
        <w:pStyle w:val="10"/>
        <w:adjustRightInd w:val="0"/>
        <w:snapToGrid w:val="0"/>
        <w:spacing w:line="300" w:lineRule="auto"/>
        <w:rPr>
          <w:rFonts w:hint="eastAsia"/>
          <w:b/>
          <w:color w:val="FF0000"/>
          <w:sz w:val="36"/>
          <w:szCs w:val="36"/>
        </w:rPr>
      </w:pPr>
      <w:r>
        <w:rPr>
          <w:rFonts w:hint="eastAsia"/>
          <w:b/>
          <w:color w:val="FF0000"/>
          <w:sz w:val="36"/>
          <w:szCs w:val="36"/>
        </w:rPr>
        <w:t>(3)、</w:t>
      </w:r>
      <w:r>
        <w:rPr>
          <w:rFonts w:hint="eastAsia"/>
          <w:color w:val="FF0000"/>
          <w:sz w:val="36"/>
          <w:szCs w:val="36"/>
        </w:rPr>
        <w:t>黄金比例</w:t>
      </w:r>
    </w:p>
    <w:p>
      <w:pPr>
        <w:pStyle w:val="10"/>
        <w:adjustRightInd w:val="0"/>
        <w:snapToGrid w:val="0"/>
        <w:spacing w:line="240" w:lineRule="atLeast"/>
        <w:textAlignment w:val="center"/>
        <w:rPr>
          <w:rFonts w:hint="eastAsia"/>
        </w:rPr>
      </w:pPr>
      <w:r>
        <w:rPr>
          <w:rFonts w:hint="eastAsia"/>
          <w:b/>
          <w:color w:val="FF0000"/>
          <w:lang w:val="en-US" w:eastAsia="zh-CN"/>
        </w:rPr>
        <w:t>12</w:t>
      </w:r>
      <w:r>
        <w:rPr>
          <w:rFonts w:hint="eastAsia"/>
        </w:rPr>
        <w:t>.</w:t>
      </w:r>
      <w:r>
        <w:t>定义：离心率e=</w:t>
      </w:r>
      <w:r>
        <w:object>
          <v:shape id="_x0000_i1156" o:spt="75" type="#_x0000_t75" style="height:34pt;width:34pt;" o:ole="t" filled="f" stroked="f" coordsize="21600,21600">
            <v:path/>
            <v:fill on="f" focussize="0,0"/>
            <v:stroke on="f"/>
            <v:imagedata r:id="rId237" o:title=""/>
            <o:lock v:ext="edit" aspectratio="t"/>
            <w10:wrap type="none"/>
            <w10:anchorlock/>
          </v:shape>
          <o:OLEObject Type="Embed" ProgID="Equation.DSMT4" ShapeID="_x0000_i1156" DrawAspect="Content" ObjectID="_1468075847" r:id="rId236">
            <o:LockedField>false</o:LockedField>
          </o:OLEObject>
        </w:object>
      </w:r>
      <w:r>
        <w:t>的椭圆为“黄金椭圆”，对于椭圆E：</w:t>
      </w:r>
      <w:r>
        <w:object>
          <v:shape id="_x0000_i1157" o:spt="75" type="#_x0000_t75" style="height:33pt;width:108pt;" o:ole="t" filled="f" o:preferrelative="t" stroked="f" coordsize="21600,21600">
            <v:path/>
            <v:fill on="f" alignshape="1" focussize="0,0"/>
            <v:stroke on="f"/>
            <v:imagedata r:id="rId239" o:title=""/>
            <o:lock v:ext="edit" aspectratio="t"/>
            <w10:wrap type="none"/>
            <w10:anchorlock/>
          </v:shape>
          <o:OLEObject Type="Embed" ProgID="Equation.DSMT4" ShapeID="_x0000_i1157" DrawAspect="Content" ObjectID="_1468075848" r:id="rId238">
            <o:LockedField>false</o:LockedField>
          </o:OLEObject>
        </w:object>
      </w:r>
      <w:r>
        <w:t>，c为椭圆的半焦距，如果a，b，c不成等比数列，则椭圆E（ ）</w:t>
      </w:r>
      <w:r>
        <w:br w:type="textWrapping"/>
      </w:r>
      <w:r>
        <w:t>A．一定是“黄金椭圆”</w:t>
      </w:r>
      <w:r>
        <w:rPr>
          <w:rFonts w:hint="eastAsia"/>
        </w:rPr>
        <w:t xml:space="preserve">        </w:t>
      </w:r>
      <w:r>
        <w:t>B．一定不是“黄金椭圆”</w:t>
      </w:r>
      <w:r>
        <w:br w:type="textWrapping"/>
      </w:r>
      <w:r>
        <w:t>C．可能是“黄金椭圆”</w:t>
      </w:r>
      <w:r>
        <w:rPr>
          <w:rFonts w:hint="eastAsia"/>
        </w:rPr>
        <w:t xml:space="preserve">        </w:t>
      </w:r>
      <w:r>
        <w:t>D．可能不是“黄金椭圆”</w:t>
      </w:r>
    </w:p>
    <w:p>
      <w:pPr>
        <w:adjustRightInd w:val="0"/>
        <w:snapToGrid w:val="0"/>
        <w:spacing w:line="240" w:lineRule="atLeast"/>
        <w:textAlignment w:val="center"/>
        <w:rPr>
          <w:rFonts w:hint="eastAsia" w:ascii="Times New Roman"/>
        </w:rPr>
      </w:pPr>
      <w:r>
        <w:rPr>
          <w:rFonts w:ascii="Times New Roman"/>
        </w:rPr>
        <w:t>【解析】</w:t>
      </w:r>
      <w:r>
        <w:rPr>
          <w:rFonts w:hint="eastAsia" w:ascii="Times New Roman"/>
        </w:rPr>
        <w:t>∵</w:t>
      </w:r>
      <w:r>
        <w:rPr>
          <w:rFonts w:ascii="Times New Roman"/>
        </w:rPr>
        <w:t>椭圆的方程为：</w:t>
      </w:r>
      <w:r>
        <w:rPr>
          <w:rFonts w:ascii="Times New Roman"/>
        </w:rPr>
        <w:object>
          <v:shape id="_x0000_i1158" o:spt="75" type="#_x0000_t75" style="height:33pt;width:108pt;" o:ole="t" filled="f" o:preferrelative="t" stroked="f" coordsize="21600,21600">
            <v:path/>
            <v:fill on="f" alignshape="1" focussize="0,0"/>
            <v:stroke on="f"/>
            <v:imagedata r:id="rId239" o:title=""/>
            <o:lock v:ext="edit" aspectratio="t"/>
            <w10:wrap type="none"/>
            <w10:anchorlock/>
          </v:shape>
          <o:OLEObject Type="Embed" ProgID="Equation.DSMT4" ShapeID="_x0000_i1158" DrawAspect="Content" ObjectID="_1468075849" r:id="rId240">
            <o:LockedField>false</o:LockedField>
          </o:OLEObject>
        </w:object>
      </w:r>
      <w:r>
        <w:rPr>
          <w:rFonts w:ascii="Times New Roman"/>
        </w:rPr>
        <w:t>，c为椭圆的半焦距，</w:t>
      </w:r>
      <w:r>
        <w:rPr>
          <w:rFonts w:ascii="Times New Roman"/>
        </w:rPr>
        <w:br w:type="textWrapping"/>
      </w:r>
      <w:r>
        <w:rPr>
          <w:rFonts w:hint="eastAsia" w:ascii="Times New Roman"/>
        </w:rPr>
        <w:t>∵</w:t>
      </w:r>
      <w:r>
        <w:rPr>
          <w:rFonts w:ascii="Times New Roman"/>
        </w:rPr>
        <w:t>a，b，c不成等比数列，</w:t>
      </w:r>
      <w:r>
        <w:rPr>
          <w:rFonts w:hint="eastAsia" w:ascii="Times New Roman"/>
        </w:rPr>
        <w:t>∴</w:t>
      </w:r>
      <w:r>
        <w:rPr>
          <w:rFonts w:ascii="Times New Roman"/>
        </w:rPr>
        <w:t>b</w:t>
      </w:r>
      <w:r>
        <w:rPr>
          <w:rFonts w:ascii="Times New Roman"/>
          <w:vertAlign w:val="superscript"/>
        </w:rPr>
        <w:t>2</w:t>
      </w:r>
      <w:r>
        <w:rPr>
          <w:rFonts w:ascii="Times New Roman"/>
        </w:rPr>
        <w:t>≠ac，又b</w:t>
      </w:r>
      <w:r>
        <w:rPr>
          <w:rFonts w:ascii="Times New Roman"/>
          <w:vertAlign w:val="superscript"/>
        </w:rPr>
        <w:t>2</w:t>
      </w:r>
      <w:r>
        <w:rPr>
          <w:rFonts w:ascii="Times New Roman"/>
        </w:rPr>
        <w:t>=a</w:t>
      </w:r>
      <w:r>
        <w:rPr>
          <w:rFonts w:ascii="Times New Roman"/>
          <w:vertAlign w:val="superscript"/>
        </w:rPr>
        <w:t>2</w:t>
      </w:r>
      <w:r>
        <w:rPr>
          <w:rFonts w:ascii="Times New Roman"/>
        </w:rPr>
        <w:t>-c</w:t>
      </w:r>
      <w:r>
        <w:rPr>
          <w:rFonts w:ascii="Times New Roman"/>
          <w:vertAlign w:val="superscript"/>
        </w:rPr>
        <w:t>2</w:t>
      </w:r>
      <w:r>
        <w:rPr>
          <w:rFonts w:ascii="Times New Roman"/>
        </w:rPr>
        <w:t>，</w:t>
      </w:r>
      <w:r>
        <w:rPr>
          <w:rFonts w:hint="eastAsia" w:ascii="Times New Roman"/>
        </w:rPr>
        <w:t>∴</w:t>
      </w:r>
      <w:r>
        <w:rPr>
          <w:rFonts w:ascii="Times New Roman"/>
        </w:rPr>
        <w:t>a</w:t>
      </w:r>
      <w:r>
        <w:rPr>
          <w:rFonts w:ascii="Times New Roman"/>
          <w:vertAlign w:val="superscript"/>
        </w:rPr>
        <w:t>2</w:t>
      </w:r>
      <w:r>
        <w:rPr>
          <w:rFonts w:ascii="Times New Roman"/>
        </w:rPr>
        <w:t>-c</w:t>
      </w:r>
      <w:r>
        <w:rPr>
          <w:rFonts w:ascii="Times New Roman"/>
          <w:vertAlign w:val="superscript"/>
        </w:rPr>
        <w:t>2</w:t>
      </w:r>
      <w:r>
        <w:rPr>
          <w:rFonts w:ascii="Times New Roman"/>
        </w:rPr>
        <w:t>≠ac，</w:t>
      </w:r>
      <w:r>
        <w:rPr>
          <w:rFonts w:hint="eastAsia" w:ascii="Times New Roman"/>
        </w:rPr>
        <w:t>∴</w:t>
      </w:r>
      <w:r>
        <w:rPr>
          <w:rFonts w:ascii="Times New Roman"/>
        </w:rPr>
        <w:t>c</w:t>
      </w:r>
      <w:r>
        <w:rPr>
          <w:rFonts w:ascii="Times New Roman"/>
          <w:vertAlign w:val="superscript"/>
        </w:rPr>
        <w:t>2</w:t>
      </w:r>
      <w:r>
        <w:rPr>
          <w:rFonts w:ascii="Times New Roman"/>
        </w:rPr>
        <w:t>+ac-a</w:t>
      </w:r>
      <w:r>
        <w:rPr>
          <w:rFonts w:ascii="Times New Roman"/>
          <w:vertAlign w:val="superscript"/>
        </w:rPr>
        <w:t>2</w:t>
      </w:r>
      <w:r>
        <w:rPr>
          <w:rFonts w:ascii="Times New Roman"/>
        </w:rPr>
        <w:t>≠0，</w:t>
      </w:r>
      <w:r>
        <w:rPr>
          <w:rFonts w:ascii="Times New Roman"/>
        </w:rPr>
        <w:br w:type="textWrapping"/>
      </w:r>
      <w:r>
        <w:rPr>
          <w:rFonts w:hint="eastAsia" w:ascii="Times New Roman"/>
        </w:rPr>
        <w:t>∵</w:t>
      </w:r>
      <w:r>
        <w:rPr>
          <w:rFonts w:ascii="Times New Roman"/>
        </w:rPr>
        <w:t>e=</w:t>
      </w:r>
      <w:r>
        <w:rPr>
          <w:rFonts w:ascii="Verdana" w:hAnsi="Verdana" w:cs="宋体"/>
          <w:color w:val="000000"/>
          <w:kern w:val="0"/>
          <w:szCs w:val="21"/>
        </w:rPr>
        <w:object>
          <v:shape id="_x0000_i1159" o:spt="75" type="#_x0000_t75" style="height:31pt;width:12pt;" o:ole="t" filled="f" o:preferrelative="t" stroked="f" coordsize="21600,21600">
            <v:path/>
            <v:fill on="f" alignshape="1" focussize="0,0"/>
            <v:stroke on="f"/>
            <v:imagedata r:id="rId242" o:title=""/>
            <o:lock v:ext="edit" aspectratio="t"/>
            <w10:wrap type="none"/>
            <w10:anchorlock/>
          </v:shape>
          <o:OLEObject Type="Embed" ProgID="Equation.DSMT4" ShapeID="_x0000_i1159" DrawAspect="Content" ObjectID="_1468075850" r:id="rId241">
            <o:LockedField>false</o:LockedField>
          </o:OLEObject>
        </w:object>
      </w:r>
      <w:r>
        <w:rPr>
          <w:rFonts w:ascii="Times New Roman"/>
        </w:rPr>
        <w:t>，</w:t>
      </w:r>
      <w:r>
        <w:rPr>
          <w:rFonts w:hint="eastAsia" w:ascii="Times New Roman"/>
        </w:rPr>
        <w:t>∴</w:t>
      </w:r>
      <w:r>
        <w:rPr>
          <w:rFonts w:ascii="Times New Roman"/>
        </w:rPr>
        <w:t>e</w:t>
      </w:r>
      <w:r>
        <w:rPr>
          <w:rFonts w:ascii="Times New Roman"/>
          <w:vertAlign w:val="superscript"/>
        </w:rPr>
        <w:t>2</w:t>
      </w:r>
      <w:r>
        <w:rPr>
          <w:rFonts w:ascii="Times New Roman"/>
        </w:rPr>
        <w:t>+e-1≠0，</w:t>
      </w:r>
      <w:r>
        <w:rPr>
          <w:rFonts w:ascii="Times New Roman"/>
        </w:rPr>
        <w:br w:type="textWrapping"/>
      </w:r>
      <w:r>
        <w:rPr>
          <w:rFonts w:ascii="Times New Roman"/>
        </w:rPr>
        <w:t>又0＜e＜1，</w:t>
      </w:r>
      <w:r>
        <w:rPr>
          <w:rFonts w:hint="eastAsia" w:ascii="Times New Roman"/>
        </w:rPr>
        <w:t>∴</w:t>
      </w:r>
      <w:r>
        <w:rPr>
          <w:rFonts w:ascii="Times New Roman"/>
        </w:rPr>
        <w:object>
          <v:shape id="_x0000_i1160" o:spt="75" type="#_x0000_t75" style="height:36pt;width:152pt;" o:ole="t" filled="f" o:preferrelative="t" stroked="f" coordsize="21600,21600">
            <v:path/>
            <v:fill on="f" alignshape="1" focussize="0,0"/>
            <v:stroke on="f"/>
            <v:imagedata r:id="rId244" o:title=""/>
            <o:lock v:ext="edit" aspectratio="t"/>
            <w10:wrap type="none"/>
            <w10:anchorlock/>
          </v:shape>
          <o:OLEObject Type="Embed" ProgID="Equation.DSMT4" ShapeID="_x0000_i1160" DrawAspect="Content" ObjectID="_1468075851" r:id="rId243">
            <o:LockedField>false</o:LockedField>
          </o:OLEObject>
        </w:object>
      </w:r>
      <w:r>
        <w:rPr>
          <w:rFonts w:ascii="Times New Roman"/>
        </w:rPr>
        <w:t>．故选B．</w:t>
      </w:r>
    </w:p>
    <w:p>
      <w:pPr>
        <w:widowControl/>
        <w:shd w:val="clear" w:color="auto" w:fill="FFFFFF"/>
        <w:adjustRightInd w:val="0"/>
        <w:snapToGrid w:val="0"/>
        <w:spacing w:line="240" w:lineRule="atLeast"/>
        <w:jc w:val="left"/>
        <w:textAlignment w:val="center"/>
        <w:rPr>
          <w:rFonts w:ascii="Times New Roman"/>
        </w:rPr>
      </w:pPr>
      <w:r>
        <w:rPr>
          <w:rFonts w:hint="eastAsia"/>
          <w:b/>
          <w:color w:val="FF0000"/>
          <w:szCs w:val="21"/>
          <w:lang w:val="en-US" w:eastAsia="zh-CN"/>
        </w:rPr>
        <w:t>13</w:t>
      </w:r>
      <w:r>
        <w:rPr>
          <w:rFonts w:hint="eastAsia" w:ascii="Times New Roman"/>
        </w:rPr>
        <w:t>.</w:t>
      </w:r>
      <w:r>
        <w:rPr>
          <w:rFonts w:ascii="Times New Roman"/>
        </w:rPr>
        <w:t>我们把离心率为</w:t>
      </w:r>
      <w:r>
        <w:rPr>
          <w:rFonts w:ascii="Times New Roman"/>
        </w:rPr>
        <w:object>
          <v:shape id="_x0000_i1161" o:spt="75" type="#_x0000_t75" style="height:34pt;width:52pt;" o:ole="t" filled="f" o:preferrelative="t" stroked="f" coordsize="21600,21600">
            <v:path/>
            <v:fill on="f" alignshape="1" focussize="0,0"/>
            <v:stroke on="f"/>
            <v:imagedata r:id="rId246" o:title=""/>
            <o:lock v:ext="edit" aspectratio="t"/>
            <w10:wrap type="none"/>
            <w10:anchorlock/>
          </v:shape>
          <o:OLEObject Type="Embed" ProgID="Equation.DSMT4" ShapeID="_x0000_i1161" DrawAspect="Content" ObjectID="_1468075852" r:id="rId245">
            <o:LockedField>false</o:LockedField>
          </o:OLEObject>
        </w:object>
      </w:r>
      <w:r>
        <w:rPr>
          <w:rFonts w:ascii="Times New Roman"/>
        </w:rPr>
        <w:t>的双曲线</w:t>
      </w:r>
      <w:r>
        <w:rPr>
          <w:rFonts w:ascii="Times New Roman"/>
        </w:rPr>
        <w:object>
          <v:shape id="_x0000_i1162" o:spt="75" type="#_x0000_t75" style="height:33pt;width:108pt;" o:ole="t" filled="f" o:preferrelative="t" stroked="f" coordsize="21600,21600">
            <v:path/>
            <v:fill on="f" alignshape="1" focussize="0,0"/>
            <v:stroke on="f"/>
            <v:imagedata r:id="rId248" o:title=""/>
            <o:lock v:ext="edit" aspectratio="t"/>
            <w10:wrap type="none"/>
            <w10:anchorlock/>
          </v:shape>
          <o:OLEObject Type="Embed" ProgID="Equation.DSMT4" ShapeID="_x0000_i1162" DrawAspect="Content" ObjectID="_1468075853" r:id="rId247">
            <o:LockedField>false</o:LockedField>
          </o:OLEObject>
        </w:object>
      </w:r>
      <w:r>
        <w:rPr>
          <w:rFonts w:ascii="Times New Roman"/>
        </w:rPr>
        <w:t>称为黄金曲线，O为坐标原点，如图所示，给出以下几个命题：</w:t>
      </w:r>
    </w:p>
    <w:p>
      <w:pPr>
        <w:widowControl/>
        <w:shd w:val="clear" w:color="auto" w:fill="FFFFFF"/>
        <w:adjustRightInd w:val="0"/>
        <w:snapToGrid w:val="0"/>
        <w:spacing w:line="240" w:lineRule="atLeast"/>
        <w:jc w:val="left"/>
        <w:textAlignment w:val="center"/>
        <w:rPr>
          <w:rFonts w:ascii="Times New Roman"/>
        </w:rPr>
      </w:pPr>
      <w:r>
        <w:rPr>
          <w:rFonts w:hint="eastAsia" w:ascii="Times New Roman"/>
        </w:rPr>
        <w:t>①</w:t>
      </w:r>
      <w:r>
        <w:rPr>
          <w:rFonts w:ascii="Times New Roman"/>
        </w:rPr>
        <w:t>双曲线</w:t>
      </w:r>
      <w:r>
        <w:rPr>
          <w:rFonts w:ascii="Times New Roman"/>
        </w:rPr>
        <w:object>
          <v:shape id="_x0000_i1163" o:spt="75" type="#_x0000_t75" style="height:35pt;width:72pt;" o:ole="t" filled="f" o:preferrelative="t" stroked="f" coordsize="21600,21600">
            <v:path/>
            <v:fill on="f" alignshape="1" focussize="0,0"/>
            <v:stroke on="f"/>
            <v:imagedata r:id="rId250" o:title=""/>
            <o:lock v:ext="edit" aspectratio="t"/>
            <w10:wrap type="none"/>
            <w10:anchorlock/>
          </v:shape>
          <o:OLEObject Type="Embed" ProgID="Equation.DSMT4" ShapeID="_x0000_i1163" DrawAspect="Content" ObjectID="_1468075854" r:id="rId249">
            <o:LockedField>false</o:LockedField>
          </o:OLEObject>
        </w:object>
      </w:r>
      <w:r>
        <w:rPr>
          <w:rFonts w:ascii="Times New Roman"/>
        </w:rPr>
        <w:t>是黄金曲线；</w:t>
      </w:r>
    </w:p>
    <w:p>
      <w:pPr>
        <w:widowControl/>
        <w:shd w:val="clear" w:color="auto" w:fill="FFFFFF"/>
        <w:adjustRightInd w:val="0"/>
        <w:snapToGrid w:val="0"/>
        <w:spacing w:line="240" w:lineRule="atLeast"/>
        <w:jc w:val="left"/>
        <w:textAlignment w:val="center"/>
        <w:rPr>
          <w:rFonts w:ascii="Times New Roman"/>
        </w:rPr>
      </w:pPr>
      <w:r>
        <w:rPr>
          <w:rFonts w:hint="eastAsia" w:ascii="Times New Roman"/>
        </w:rPr>
        <w:t>②</w:t>
      </w:r>
      <w:r>
        <w:rPr>
          <w:rFonts w:ascii="Times New Roman"/>
        </w:rPr>
        <w:t>若b</w:t>
      </w:r>
      <w:r>
        <w:rPr>
          <w:rFonts w:ascii="Times New Roman"/>
          <w:vertAlign w:val="superscript"/>
        </w:rPr>
        <w:t>2</w:t>
      </w:r>
      <w:r>
        <w:rPr>
          <w:rFonts w:ascii="Times New Roman"/>
        </w:rPr>
        <w:t>=ac，则该双曲线是黄金曲线；</w:t>
      </w:r>
    </w:p>
    <w:p>
      <w:pPr>
        <w:widowControl/>
        <w:shd w:val="clear" w:color="auto" w:fill="FFFFFF"/>
        <w:adjustRightInd w:val="0"/>
        <w:snapToGrid w:val="0"/>
        <w:spacing w:line="240" w:lineRule="atLeast"/>
        <w:jc w:val="left"/>
        <w:textAlignment w:val="center"/>
        <w:rPr>
          <w:rFonts w:ascii="Times New Roman"/>
        </w:rPr>
      </w:pPr>
      <w:r>
        <w:rPr>
          <w:rFonts w:hint="eastAsia" w:ascii="Times New Roman"/>
        </w:rPr>
        <w:t>③</w:t>
      </w:r>
      <w:r>
        <w:rPr>
          <w:rFonts w:ascii="Times New Roman"/>
        </w:rPr>
        <w:t>若</w:t>
      </w:r>
      <w:r>
        <w:rPr>
          <w:rFonts w:ascii="Times New Roman"/>
        </w:rPr>
        <w:object>
          <v:shape id="_x0000_i1164" o:spt="75" type="#_x0000_t75" style="height:19pt;width:71pt;" o:ole="t" filled="f" o:preferrelative="t" stroked="f" coordsize="21600,21600">
            <v:path/>
            <v:fill on="f" alignshape="1" focussize="0,0"/>
            <v:stroke on="f"/>
            <v:imagedata r:id="rId252" o:title=""/>
            <o:lock v:ext="edit" aspectratio="t"/>
            <w10:wrap type="none"/>
            <w10:anchorlock/>
          </v:shape>
          <o:OLEObject Type="Embed" ProgID="Equation.DSMT4" ShapeID="_x0000_i1164" DrawAspect="Content" ObjectID="_1468075855" r:id="rId251">
            <o:LockedField>false</o:LockedField>
          </o:OLEObject>
        </w:object>
      </w:r>
      <w:r>
        <w:rPr>
          <w:rFonts w:ascii="Times New Roman"/>
        </w:rPr>
        <w:t>，则该双曲线是黄金曲线；</w:t>
      </w:r>
    </w:p>
    <w:p>
      <w:pPr>
        <w:widowControl/>
        <w:shd w:val="clear" w:color="auto" w:fill="FFFFFF"/>
        <w:adjustRightInd w:val="0"/>
        <w:snapToGrid w:val="0"/>
        <w:spacing w:line="240" w:lineRule="atLeast"/>
        <w:jc w:val="left"/>
        <w:textAlignment w:val="center"/>
        <w:rPr>
          <w:rFonts w:ascii="Times New Roman"/>
        </w:rPr>
      </w:pPr>
      <w:r>
        <w:rPr>
          <w:rFonts w:hint="eastAsia" w:ascii="Times New Roman"/>
        </w:rPr>
        <w:t>④</w:t>
      </w:r>
      <w:r>
        <w:rPr>
          <w:rFonts w:ascii="Times New Roman"/>
        </w:rPr>
        <w:t>若</w:t>
      </w:r>
      <w:r>
        <w:rPr>
          <w:rFonts w:ascii="Times New Roman"/>
        </w:rPr>
        <w:object>
          <v:shape id="_x0000_i1165" o:spt="75" type="#_x0000_t75" style="height:16pt;width:67pt;" o:ole="t" filled="f" o:preferrelative="t" stroked="f" coordsize="21600,21600">
            <v:path/>
            <v:fill on="f" alignshape="1" focussize="0,0"/>
            <v:stroke on="f"/>
            <v:imagedata r:id="rId254" o:title=""/>
            <o:lock v:ext="edit" aspectratio="t"/>
            <w10:wrap type="none"/>
            <w10:anchorlock/>
          </v:shape>
          <o:OLEObject Type="Embed" ProgID="Equation.DSMT4" ShapeID="_x0000_i1165" DrawAspect="Content" ObjectID="_1468075856" r:id="rId253">
            <o:LockedField>false</o:LockedField>
          </o:OLEObject>
        </w:object>
      </w:r>
      <w:r>
        <w:rPr>
          <w:rFonts w:ascii="Times New Roman"/>
        </w:rPr>
        <w:t>，则该双曲线是黄金曲线；</w:t>
      </w:r>
    </w:p>
    <w:p>
      <w:pPr>
        <w:widowControl/>
        <w:shd w:val="clear" w:color="auto" w:fill="FFFFFF"/>
        <w:adjustRightInd w:val="0"/>
        <w:snapToGrid w:val="0"/>
        <w:spacing w:line="240" w:lineRule="atLeast"/>
        <w:jc w:val="left"/>
        <w:textAlignment w:val="center"/>
        <w:rPr>
          <w:rFonts w:ascii="Times New Roman"/>
        </w:rPr>
      </w:pPr>
      <w:r>
        <w:rPr>
          <w:rFonts w:ascii="Times New Roman"/>
        </w:rPr>
        <w:t>其中正确的是 </w:t>
      </w:r>
      <w:r>
        <w:rPr>
          <w:rFonts w:ascii="Times New Roman"/>
          <w:u w:val="single"/>
        </w:rPr>
        <w:t xml:space="preserve">                </w:t>
      </w:r>
      <w:r>
        <w:rPr>
          <w:rFonts w:ascii="Times New Roman"/>
        </w:rPr>
        <w:t>．</w:t>
      </w:r>
    </w:p>
    <w:p>
      <w:pPr>
        <w:widowControl/>
        <w:shd w:val="clear" w:color="auto" w:fill="FFFFFF"/>
        <w:adjustRightInd w:val="0"/>
        <w:snapToGrid w:val="0"/>
        <w:spacing w:line="240" w:lineRule="atLeast"/>
        <w:jc w:val="center"/>
        <w:textAlignment w:val="center"/>
        <w:rPr>
          <w:rFonts w:ascii="Verdana" w:hAnsi="Verdana" w:cs="宋体"/>
          <w:color w:val="000000"/>
          <w:kern w:val="0"/>
          <w:szCs w:val="21"/>
        </w:rPr>
      </w:pPr>
      <w:r>
        <w:rPr>
          <w:rFonts w:ascii="Verdana" w:hAnsi="Verdana" w:cs="宋体"/>
          <w:color w:val="000000"/>
          <w:kern w:val="0"/>
          <w:szCs w:val="21"/>
        </w:rPr>
        <w:drawing>
          <wp:inline distT="0" distB="0" distL="114300" distR="114300">
            <wp:extent cx="2124075" cy="1962150"/>
            <wp:effectExtent l="0" t="0" r="9525" b="3810"/>
            <wp:docPr id="10" name="图片 143" descr="manfen5.com 满分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3" descr="manfen5.com 满分网"/>
                    <pic:cNvPicPr>
                      <a:picLocks noChangeAspect="1"/>
                    </pic:cNvPicPr>
                  </pic:nvPicPr>
                  <pic:blipFill>
                    <a:blip r:embed="rId255"/>
                    <a:stretch>
                      <a:fillRect/>
                    </a:stretch>
                  </pic:blipFill>
                  <pic:spPr>
                    <a:xfrm>
                      <a:off x="0" y="0"/>
                      <a:ext cx="2124075" cy="1962150"/>
                    </a:xfrm>
                    <a:prstGeom prst="rect">
                      <a:avLst/>
                    </a:prstGeom>
                    <a:noFill/>
                    <a:ln>
                      <a:noFill/>
                    </a:ln>
                  </pic:spPr>
                </pic:pic>
              </a:graphicData>
            </a:graphic>
          </wp:inline>
        </w:drawing>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ascii="Verdana" w:hAnsi="Verdana" w:cs="宋体"/>
          <w:color w:val="000000"/>
          <w:kern w:val="0"/>
          <w:szCs w:val="21"/>
        </w:rPr>
        <w:t>对于</w:t>
      </w:r>
      <w:r>
        <w:rPr>
          <w:rFonts w:hint="eastAsia" w:ascii="宋体" w:hAnsi="宋体" w:cs="宋体"/>
          <w:color w:val="000000"/>
          <w:kern w:val="0"/>
          <w:szCs w:val="21"/>
        </w:rPr>
        <w:t>①</w:t>
      </w:r>
      <w:r>
        <w:rPr>
          <w:rFonts w:ascii="Verdana" w:hAnsi="Verdana" w:cs="宋体"/>
          <w:color w:val="000000"/>
          <w:kern w:val="0"/>
          <w:szCs w:val="21"/>
        </w:rPr>
        <w:t>求出双曲线的离心率判断正误；</w:t>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ascii="Verdana" w:hAnsi="Verdana" w:cs="宋体"/>
          <w:color w:val="000000"/>
          <w:kern w:val="0"/>
          <w:szCs w:val="21"/>
        </w:rPr>
        <w:t>对于</w:t>
      </w:r>
      <w:r>
        <w:rPr>
          <w:rFonts w:hint="eastAsia" w:ascii="宋体" w:hAnsi="宋体" w:cs="宋体"/>
          <w:color w:val="000000"/>
          <w:kern w:val="0"/>
          <w:szCs w:val="21"/>
        </w:rPr>
        <w:t>②</w:t>
      </w:r>
      <w:r>
        <w:rPr>
          <w:rFonts w:ascii="Verdana" w:hAnsi="Verdana" w:cs="宋体"/>
          <w:color w:val="000000"/>
          <w:kern w:val="0"/>
          <w:szCs w:val="21"/>
        </w:rPr>
        <w:t>通过</w:t>
      </w:r>
      <w:r>
        <w:rPr>
          <w:rFonts w:ascii="Times New Roman" w:hAnsi="Times New Roman" w:cs="宋体"/>
          <w:i/>
          <w:color w:val="000000"/>
          <w:kern w:val="0"/>
          <w:szCs w:val="21"/>
        </w:rPr>
        <w:t>a</w:t>
      </w:r>
      <w:r>
        <w:rPr>
          <w:rFonts w:ascii="Verdana" w:hAnsi="Verdana" w:cs="宋体"/>
          <w:color w:val="000000"/>
          <w:kern w:val="0"/>
          <w:szCs w:val="21"/>
        </w:rPr>
        <w:t>，</w:t>
      </w:r>
      <w:r>
        <w:rPr>
          <w:rFonts w:ascii="Times New Roman" w:hAnsi="Times New Roman" w:cs="宋体"/>
          <w:i/>
          <w:color w:val="000000"/>
          <w:kern w:val="0"/>
          <w:szCs w:val="21"/>
        </w:rPr>
        <w:t>b</w:t>
      </w:r>
      <w:r>
        <w:rPr>
          <w:rFonts w:ascii="Verdana" w:hAnsi="Verdana" w:cs="宋体"/>
          <w:color w:val="000000"/>
          <w:kern w:val="0"/>
          <w:szCs w:val="21"/>
        </w:rPr>
        <w:t>，</w:t>
      </w:r>
      <w:r>
        <w:rPr>
          <w:rFonts w:ascii="Times New Roman" w:hAnsi="Times New Roman" w:cs="宋体"/>
          <w:i/>
          <w:color w:val="000000"/>
          <w:kern w:val="0"/>
          <w:szCs w:val="21"/>
        </w:rPr>
        <w:t>c</w:t>
      </w:r>
      <w:r>
        <w:rPr>
          <w:rFonts w:ascii="Verdana" w:hAnsi="Verdana" w:cs="宋体"/>
          <w:color w:val="000000"/>
          <w:kern w:val="0"/>
          <w:szCs w:val="21"/>
        </w:rPr>
        <w:t>的关系，求出双曲线的离心率判断正误；</w:t>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ascii="Verdana" w:hAnsi="Verdana" w:cs="宋体"/>
          <w:color w:val="000000"/>
          <w:kern w:val="0"/>
          <w:szCs w:val="21"/>
        </w:rPr>
        <w:t>对于</w:t>
      </w:r>
      <w:r>
        <w:rPr>
          <w:rFonts w:hint="eastAsia" w:ascii="宋体" w:hAnsi="宋体" w:cs="宋体"/>
          <w:color w:val="000000"/>
          <w:kern w:val="0"/>
          <w:szCs w:val="21"/>
        </w:rPr>
        <w:t>③</w:t>
      </w:r>
      <w:r>
        <w:rPr>
          <w:rFonts w:ascii="Verdana" w:hAnsi="Verdana" w:cs="宋体"/>
          <w:color w:val="000000"/>
          <w:kern w:val="0"/>
          <w:szCs w:val="21"/>
        </w:rPr>
        <w:t>通过</w:t>
      </w:r>
      <w:r>
        <w:rPr>
          <w:rFonts w:ascii="Verdana" w:hAnsi="Verdana" w:cs="宋体"/>
          <w:color w:val="000000"/>
          <w:kern w:val="0"/>
          <w:szCs w:val="21"/>
        </w:rPr>
        <w:object>
          <v:shape id="_x0000_i1167" o:spt="75" type="#_x0000_t75" style="height:19pt;width:71pt;" o:ole="t" filled="f" o:preferrelative="t" stroked="f" coordsize="21600,21600">
            <v:path/>
            <v:fill on="f" alignshape="1" focussize="0,0"/>
            <v:stroke on="f"/>
            <v:imagedata r:id="rId252" o:title=""/>
            <o:lock v:ext="edit" aspectratio="t"/>
            <w10:wrap type="none"/>
            <w10:anchorlock/>
          </v:shape>
          <o:OLEObject Type="Embed" ProgID="Equation.DSMT4" ShapeID="_x0000_i1167" DrawAspect="Content" ObjectID="_1468075857" r:id="rId256">
            <o:LockedField>false</o:LockedField>
          </o:OLEObject>
        </w:object>
      </w:r>
      <w:r>
        <w:rPr>
          <w:rFonts w:ascii="Verdana" w:hAnsi="Verdana" w:cs="宋体"/>
          <w:color w:val="000000"/>
          <w:kern w:val="0"/>
          <w:szCs w:val="21"/>
        </w:rPr>
        <w:t>，转化为</w:t>
      </w:r>
      <w:r>
        <w:rPr>
          <w:rFonts w:ascii="Times New Roman" w:hAnsi="Times New Roman" w:cs="宋体"/>
          <w:i/>
          <w:color w:val="000000"/>
          <w:kern w:val="0"/>
          <w:szCs w:val="21"/>
        </w:rPr>
        <w:t>a</w:t>
      </w:r>
      <w:r>
        <w:rPr>
          <w:rFonts w:ascii="Verdana" w:hAnsi="Verdana" w:cs="宋体"/>
          <w:color w:val="000000"/>
          <w:kern w:val="0"/>
          <w:szCs w:val="21"/>
        </w:rPr>
        <w:t>，</w:t>
      </w:r>
      <w:r>
        <w:rPr>
          <w:rFonts w:ascii="Times New Roman" w:hAnsi="Times New Roman" w:cs="宋体"/>
          <w:i/>
          <w:color w:val="000000"/>
          <w:kern w:val="0"/>
          <w:szCs w:val="21"/>
        </w:rPr>
        <w:t>b</w:t>
      </w:r>
      <w:r>
        <w:rPr>
          <w:rFonts w:ascii="Verdana" w:hAnsi="Verdana" w:cs="宋体"/>
          <w:color w:val="000000"/>
          <w:kern w:val="0"/>
          <w:szCs w:val="21"/>
        </w:rPr>
        <w:t>，</w:t>
      </w:r>
      <w:r>
        <w:rPr>
          <w:rFonts w:ascii="Times New Roman" w:hAnsi="Times New Roman" w:cs="宋体"/>
          <w:i/>
          <w:color w:val="000000"/>
          <w:kern w:val="0"/>
          <w:szCs w:val="21"/>
        </w:rPr>
        <w:t>c</w:t>
      </w:r>
      <w:r>
        <w:rPr>
          <w:rFonts w:ascii="Verdana" w:hAnsi="Verdana" w:cs="宋体"/>
          <w:color w:val="000000"/>
          <w:kern w:val="0"/>
          <w:szCs w:val="21"/>
        </w:rPr>
        <w:t>的关系，求出双曲线的离心率判断正误；</w:t>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ascii="Verdana" w:hAnsi="Verdana" w:cs="宋体"/>
          <w:color w:val="000000"/>
          <w:kern w:val="0"/>
          <w:szCs w:val="21"/>
        </w:rPr>
        <w:t>对于</w:t>
      </w:r>
      <w:r>
        <w:rPr>
          <w:rFonts w:hint="eastAsia" w:ascii="宋体" w:hAnsi="宋体" w:cs="宋体"/>
          <w:color w:val="000000"/>
          <w:kern w:val="0"/>
          <w:szCs w:val="21"/>
        </w:rPr>
        <w:t>④</w:t>
      </w:r>
      <w:r>
        <w:rPr>
          <w:rFonts w:ascii="Verdana" w:hAnsi="Verdana" w:cs="宋体"/>
          <w:color w:val="000000"/>
          <w:kern w:val="0"/>
          <w:szCs w:val="21"/>
        </w:rPr>
        <w:t>利用</w:t>
      </w:r>
      <w:r>
        <w:rPr>
          <w:rFonts w:ascii="Verdana" w:hAnsi="Verdana" w:cs="宋体"/>
          <w:color w:val="000000"/>
          <w:kern w:val="0"/>
          <w:szCs w:val="21"/>
        </w:rPr>
        <w:object>
          <v:shape id="_x0000_i1168" o:spt="75" type="#_x0000_t75" style="height:16pt;width:67pt;" o:ole="t" filled="f" o:preferrelative="t" stroked="f" coordsize="21600,21600">
            <v:path/>
            <v:fill on="f" alignshape="1" focussize="0,0"/>
            <v:stroke on="f"/>
            <v:imagedata r:id="rId254" o:title=""/>
            <o:lock v:ext="edit" aspectratio="t"/>
            <w10:wrap type="none"/>
            <w10:anchorlock/>
          </v:shape>
          <o:OLEObject Type="Embed" ProgID="Equation.DSMT4" ShapeID="_x0000_i1168" DrawAspect="Content" ObjectID="_1468075858" r:id="rId257">
            <o:LockedField>false</o:LockedField>
          </o:OLEObject>
        </w:object>
      </w:r>
      <w:r>
        <w:rPr>
          <w:rFonts w:ascii="Verdana" w:hAnsi="Verdana" w:cs="宋体"/>
          <w:color w:val="000000"/>
          <w:kern w:val="0"/>
          <w:szCs w:val="21"/>
        </w:rPr>
        <w:t>，转化为</w:t>
      </w:r>
      <w:r>
        <w:rPr>
          <w:rFonts w:ascii="Times New Roman" w:hAnsi="Times New Roman" w:cs="宋体"/>
          <w:i/>
          <w:color w:val="000000"/>
          <w:kern w:val="0"/>
          <w:szCs w:val="21"/>
        </w:rPr>
        <w:t>a</w:t>
      </w:r>
      <w:r>
        <w:rPr>
          <w:rFonts w:ascii="Verdana" w:hAnsi="Verdana" w:cs="宋体"/>
          <w:color w:val="000000"/>
          <w:kern w:val="0"/>
          <w:szCs w:val="21"/>
        </w:rPr>
        <w:t>，</w:t>
      </w:r>
      <w:r>
        <w:rPr>
          <w:rFonts w:ascii="Times New Roman" w:hAnsi="Times New Roman" w:cs="宋体"/>
          <w:i/>
          <w:color w:val="000000"/>
          <w:kern w:val="0"/>
          <w:szCs w:val="21"/>
        </w:rPr>
        <w:t>b</w:t>
      </w:r>
      <w:r>
        <w:rPr>
          <w:rFonts w:ascii="Verdana" w:hAnsi="Verdana" w:cs="宋体"/>
          <w:color w:val="000000"/>
          <w:kern w:val="0"/>
          <w:szCs w:val="21"/>
        </w:rPr>
        <w:t>，</w:t>
      </w:r>
      <w:r>
        <w:rPr>
          <w:rFonts w:ascii="Times New Roman" w:hAnsi="Times New Roman" w:cs="宋体"/>
          <w:i/>
          <w:color w:val="000000"/>
          <w:kern w:val="0"/>
          <w:szCs w:val="21"/>
        </w:rPr>
        <w:t>c</w:t>
      </w:r>
      <w:r>
        <w:rPr>
          <w:rFonts w:ascii="Verdana" w:hAnsi="Verdana" w:cs="宋体"/>
          <w:color w:val="000000"/>
          <w:kern w:val="0"/>
          <w:szCs w:val="21"/>
        </w:rPr>
        <w:t>的关系，求出双曲线的离心率判断正误；</w:t>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ascii="Verdana" w:hAnsi="Verdana" w:cs="宋体"/>
          <w:color w:val="000000"/>
          <w:kern w:val="0"/>
          <w:szCs w:val="21"/>
        </w:rPr>
        <w:t>【解析】</w:t>
      </w:r>
      <w:r>
        <w:rPr>
          <w:rFonts w:hint="eastAsia" w:ascii="宋体" w:hAnsi="宋体" w:cs="宋体"/>
          <w:color w:val="000000"/>
          <w:kern w:val="0"/>
          <w:szCs w:val="21"/>
        </w:rPr>
        <w:t>①</w:t>
      </w:r>
      <w:r>
        <w:rPr>
          <w:rFonts w:ascii="Verdana" w:hAnsi="Verdana" w:cs="宋体"/>
          <w:color w:val="000000"/>
          <w:kern w:val="0"/>
          <w:szCs w:val="21"/>
        </w:rPr>
        <w:t>双曲线</w:t>
      </w:r>
      <w:r>
        <w:rPr>
          <w:rFonts w:ascii="Verdana" w:hAnsi="Verdana" w:cs="宋体"/>
          <w:color w:val="000000"/>
          <w:kern w:val="0"/>
          <w:szCs w:val="21"/>
        </w:rPr>
        <w:object>
          <v:shape id="_x0000_i1169" o:spt="75" type="#_x0000_t75" style="height:35pt;width:72pt;" o:ole="t" filled="f" o:preferrelative="t" stroked="f" coordsize="21600,21600">
            <v:path/>
            <v:fill on="f" alignshape="1" focussize="0,0"/>
            <v:stroke on="f"/>
            <v:imagedata r:id="rId250" o:title=""/>
            <o:lock v:ext="edit" aspectratio="t"/>
            <w10:wrap type="none"/>
            <w10:anchorlock/>
          </v:shape>
          <o:OLEObject Type="Embed" ProgID="Equation.DSMT4" ShapeID="_x0000_i1169" DrawAspect="Content" ObjectID="_1468075859" r:id="rId258">
            <o:LockedField>false</o:LockedField>
          </o:OLEObject>
        </w:object>
      </w:r>
      <w:r>
        <w:rPr>
          <w:rFonts w:ascii="Verdana" w:hAnsi="Verdana" w:cs="宋体"/>
          <w:color w:val="000000"/>
          <w:kern w:val="0"/>
          <w:szCs w:val="21"/>
        </w:rPr>
        <w:t>可知，</w:t>
      </w:r>
      <w:r>
        <w:rPr>
          <w:rFonts w:ascii="Times New Roman" w:hAnsi="Times New Roman" w:cs="宋体"/>
          <w:i/>
          <w:color w:val="000000"/>
          <w:kern w:val="0"/>
          <w:szCs w:val="21"/>
        </w:rPr>
        <w:t>a</w:t>
      </w:r>
      <w:r>
        <w:rPr>
          <w:rFonts w:ascii="Verdana" w:hAnsi="Verdana" w:cs="宋体"/>
          <w:color w:val="000000"/>
          <w:kern w:val="0"/>
          <w:szCs w:val="21"/>
        </w:rPr>
        <w:t>=1，</w:t>
      </w:r>
      <w:r>
        <w:rPr>
          <w:rFonts w:ascii="Times New Roman" w:hAnsi="Times New Roman" w:cs="宋体"/>
          <w:i/>
          <w:color w:val="000000"/>
          <w:kern w:val="0"/>
          <w:szCs w:val="21"/>
        </w:rPr>
        <w:t>b</w:t>
      </w:r>
      <w:r>
        <w:rPr>
          <w:rFonts w:ascii="Verdana" w:hAnsi="Verdana" w:cs="宋体"/>
          <w:color w:val="000000"/>
          <w:kern w:val="0"/>
          <w:szCs w:val="21"/>
          <w:vertAlign w:val="superscript"/>
        </w:rPr>
        <w:t>2</w:t>
      </w:r>
      <w:r>
        <w:rPr>
          <w:rFonts w:ascii="Verdana" w:hAnsi="Verdana" w:cs="宋体"/>
          <w:color w:val="000000"/>
          <w:kern w:val="0"/>
          <w:szCs w:val="21"/>
        </w:rPr>
        <w:t>=</w:t>
      </w:r>
      <w:r>
        <w:rPr>
          <w:rFonts w:ascii="Verdana" w:hAnsi="Verdana" w:cs="宋体"/>
          <w:color w:val="000000"/>
          <w:kern w:val="0"/>
          <w:szCs w:val="21"/>
        </w:rPr>
        <w:object>
          <v:shape id="_x0000_i1170" o:spt="75" type="#_x0000_t75" style="height:34pt;width:35pt;" o:ole="t" filled="f" stroked="f" coordsize="21600,21600">
            <v:path/>
            <v:fill on="f" focussize="0,0"/>
            <v:stroke on="f"/>
            <v:imagedata r:id="rId260" o:title=""/>
            <o:lock v:ext="edit" aspectratio="t"/>
            <w10:wrap type="none"/>
            <w10:anchorlock/>
          </v:shape>
          <o:OLEObject Type="Embed" ProgID="Equation.DSMT4" ShapeID="_x0000_i1170" DrawAspect="Content" ObjectID="_1468075860" r:id="rId259">
            <o:LockedField>false</o:LockedField>
          </o:OLEObject>
        </w:object>
      </w:r>
      <w:r>
        <w:rPr>
          <w:rFonts w:ascii="Verdana" w:hAnsi="Verdana" w:cs="宋体"/>
          <w:color w:val="000000"/>
          <w:kern w:val="0"/>
          <w:szCs w:val="21"/>
        </w:rPr>
        <w:t>，所以</w:t>
      </w:r>
      <w:r>
        <w:rPr>
          <w:rFonts w:ascii="Times New Roman" w:hAnsi="Times New Roman" w:cs="宋体"/>
          <w:i/>
          <w:color w:val="000000"/>
          <w:kern w:val="0"/>
          <w:szCs w:val="21"/>
        </w:rPr>
        <w:t>c</w:t>
      </w:r>
      <w:r>
        <w:rPr>
          <w:rFonts w:ascii="Verdana" w:hAnsi="Verdana" w:cs="宋体"/>
          <w:color w:val="000000"/>
          <w:kern w:val="0"/>
          <w:szCs w:val="21"/>
          <w:vertAlign w:val="superscript"/>
        </w:rPr>
        <w:t>2</w:t>
      </w:r>
      <w:r>
        <w:rPr>
          <w:rFonts w:ascii="Verdana" w:hAnsi="Verdana" w:cs="宋体"/>
          <w:color w:val="000000"/>
          <w:kern w:val="0"/>
          <w:szCs w:val="21"/>
        </w:rPr>
        <w:t>=</w:t>
      </w:r>
      <w:r>
        <w:rPr>
          <w:rFonts w:ascii="Verdana" w:hAnsi="Verdana" w:cs="宋体"/>
          <w:color w:val="000000"/>
          <w:kern w:val="0"/>
          <w:szCs w:val="21"/>
        </w:rPr>
        <w:object>
          <v:shape id="_x0000_i1171" o:spt="75" type="#_x0000_t75" style="height:34pt;width:36pt;" o:ole="t" filled="f" o:preferrelative="t" stroked="f" coordsize="21600,21600">
            <v:path/>
            <v:fill on="f" alignshape="1" focussize="0,0"/>
            <v:stroke on="f"/>
            <v:imagedata r:id="rId262" o:title=""/>
            <o:lock v:ext="edit" aspectratio="t"/>
            <w10:wrap type="none"/>
            <w10:anchorlock/>
          </v:shape>
          <o:OLEObject Type="Embed" ProgID="Equation.DSMT4" ShapeID="_x0000_i1171" DrawAspect="Content" ObjectID="_1468075861" r:id="rId261">
            <o:LockedField>false</o:LockedField>
          </o:OLEObject>
        </w:object>
      </w:r>
      <w:r>
        <w:rPr>
          <w:rFonts w:ascii="Verdana" w:hAnsi="Verdana" w:cs="宋体"/>
          <w:color w:val="000000"/>
          <w:kern w:val="0"/>
          <w:szCs w:val="21"/>
        </w:rPr>
        <w:t>，</w:t>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ascii="Verdana" w:hAnsi="Verdana" w:cs="宋体"/>
          <w:color w:val="000000"/>
          <w:kern w:val="0"/>
          <w:szCs w:val="21"/>
        </w:rPr>
        <w:t>所以双曲线的离心率为</w:t>
      </w:r>
      <w:r>
        <w:rPr>
          <w:rFonts w:ascii="Verdana" w:hAnsi="Verdana" w:cs="宋体"/>
          <w:color w:val="000000"/>
          <w:kern w:val="0"/>
          <w:szCs w:val="21"/>
        </w:rPr>
        <w:object>
          <v:shape id="_x0000_i1172" o:spt="75" type="#_x0000_t75" style="height:51pt;width:90pt;" o:ole="t" filled="f" o:preferrelative="t" stroked="f" coordsize="21600,21600">
            <v:path/>
            <v:fill on="f" alignshape="1" focussize="0,0"/>
            <v:stroke on="f"/>
            <v:imagedata r:id="rId264" o:title=""/>
            <o:lock v:ext="edit" aspectratio="t"/>
            <w10:wrap type="none"/>
            <w10:anchorlock/>
          </v:shape>
          <o:OLEObject Type="Embed" ProgID="Equation.DSMT4" ShapeID="_x0000_i1172" DrawAspect="Content" ObjectID="_1468075862" r:id="rId263">
            <o:LockedField>false</o:LockedField>
          </o:OLEObject>
        </w:object>
      </w:r>
      <w:r>
        <w:rPr>
          <w:rFonts w:ascii="Verdana" w:hAnsi="Verdana" w:cs="宋体"/>
          <w:color w:val="000000"/>
          <w:kern w:val="0"/>
          <w:szCs w:val="21"/>
        </w:rPr>
        <w:t>，是黄金曲线；正确；</w:t>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hint="eastAsia" w:ascii="宋体" w:hAnsi="宋体" w:cs="宋体"/>
          <w:color w:val="000000"/>
          <w:kern w:val="0"/>
          <w:szCs w:val="21"/>
        </w:rPr>
        <w:t>②</w:t>
      </w:r>
      <w:r>
        <w:rPr>
          <w:rFonts w:ascii="Times New Roman" w:hAnsi="Times New Roman" w:cs="Verdana"/>
          <w:i/>
          <w:color w:val="000000"/>
          <w:kern w:val="0"/>
          <w:szCs w:val="21"/>
        </w:rPr>
        <w:t>b</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ac</w:t>
      </w:r>
      <w:r>
        <w:rPr>
          <w:rFonts w:ascii="Verdana" w:hAnsi="Verdana" w:cs="宋体"/>
          <w:color w:val="000000"/>
          <w:kern w:val="0"/>
          <w:szCs w:val="21"/>
        </w:rPr>
        <w:t>，即-</w:t>
      </w:r>
      <w:r>
        <w:rPr>
          <w:rFonts w:ascii="Times New Roman" w:hAnsi="Times New Roman" w:cs="宋体"/>
          <w:i/>
          <w:color w:val="000000"/>
          <w:kern w:val="0"/>
          <w:szCs w:val="21"/>
        </w:rPr>
        <w:t>a</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c</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ac</w:t>
      </w:r>
      <w:r>
        <w:rPr>
          <w:rFonts w:ascii="Verdana" w:hAnsi="Verdana" w:cs="宋体"/>
          <w:color w:val="000000"/>
          <w:kern w:val="0"/>
          <w:szCs w:val="21"/>
        </w:rPr>
        <w:t>，解得</w:t>
      </w:r>
      <w:r>
        <w:rPr>
          <w:rFonts w:ascii="Times New Roman" w:hAnsi="Times New Roman" w:cs="宋体"/>
          <w:i/>
          <w:color w:val="000000"/>
          <w:kern w:val="0"/>
          <w:szCs w:val="21"/>
        </w:rPr>
        <w:t>e</w:t>
      </w:r>
      <w:r>
        <w:rPr>
          <w:rFonts w:ascii="Verdana" w:hAnsi="Verdana" w:cs="宋体"/>
          <w:color w:val="000000"/>
          <w:kern w:val="0"/>
          <w:szCs w:val="21"/>
        </w:rPr>
        <w:t>=</w:t>
      </w:r>
      <w:r>
        <w:rPr>
          <w:rFonts w:ascii="Verdana" w:hAnsi="Verdana" w:cs="宋体"/>
          <w:color w:val="000000"/>
          <w:kern w:val="0"/>
          <w:szCs w:val="21"/>
        </w:rPr>
        <w:object>
          <v:shape id="_x0000_i1173" o:spt="75" type="#_x0000_t75" style="height:31pt;width:12pt;" o:ole="t" filled="f" o:preferrelative="t" stroked="f" coordsize="21600,21600">
            <v:path/>
            <v:fill on="f" alignshape="1" focussize="0,0"/>
            <v:stroke on="f"/>
            <v:imagedata r:id="rId242" o:title=""/>
            <o:lock v:ext="edit" aspectratio="t"/>
            <w10:wrap type="none"/>
            <w10:anchorlock/>
          </v:shape>
          <o:OLEObject Type="Embed" ProgID="Equation.DSMT4" ShapeID="_x0000_i1173" DrawAspect="Content" ObjectID="_1468075863" r:id="rId265">
            <o:LockedField>false</o:LockedField>
          </o:OLEObject>
        </w:object>
      </w:r>
      <w:r>
        <w:rPr>
          <w:rFonts w:ascii="Verdana" w:hAnsi="Verdana" w:cs="宋体"/>
          <w:color w:val="000000"/>
          <w:kern w:val="0"/>
          <w:szCs w:val="21"/>
        </w:rPr>
        <w:t>=</w:t>
      </w:r>
      <w:r>
        <w:rPr>
          <w:rFonts w:ascii="Verdana" w:hAnsi="Verdana" w:cs="宋体"/>
          <w:color w:val="000000"/>
          <w:kern w:val="0"/>
          <w:szCs w:val="21"/>
        </w:rPr>
        <w:object>
          <v:shape id="_x0000_i1174" o:spt="75" type="#_x0000_t75" style="height:34pt;width:35pt;" o:ole="t" filled="f" stroked="f" coordsize="21600,21600">
            <v:path/>
            <v:fill on="f" focussize="0,0"/>
            <v:stroke on="f"/>
            <v:imagedata r:id="rId260" o:title=""/>
            <o:lock v:ext="edit" aspectratio="t"/>
            <w10:wrap type="none"/>
            <w10:anchorlock/>
          </v:shape>
          <o:OLEObject Type="Embed" ProgID="Equation.DSMT4" ShapeID="_x0000_i1174" DrawAspect="Content" ObjectID="_1468075864" r:id="rId266">
            <o:LockedField>false</o:LockedField>
          </o:OLEObject>
        </w:object>
      </w:r>
      <w:r>
        <w:rPr>
          <w:rFonts w:ascii="Verdana" w:hAnsi="Verdana" w:cs="宋体"/>
          <w:color w:val="000000"/>
          <w:kern w:val="0"/>
          <w:szCs w:val="21"/>
        </w:rPr>
        <w:t>则该双曲线是黄金曲线；正确．</w:t>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hint="eastAsia" w:ascii="宋体" w:hAnsi="宋体" w:cs="宋体"/>
          <w:color w:val="000000"/>
          <w:kern w:val="0"/>
          <w:szCs w:val="21"/>
        </w:rPr>
        <w:t>③</w:t>
      </w:r>
      <w:r>
        <w:rPr>
          <w:rFonts w:ascii="Verdana" w:hAnsi="Verdana" w:cs="宋体"/>
          <w:color w:val="000000"/>
          <w:kern w:val="0"/>
          <w:szCs w:val="21"/>
        </w:rPr>
        <w:t>因为</w:t>
      </w:r>
      <w:r>
        <w:rPr>
          <w:rFonts w:ascii="Verdana" w:hAnsi="Verdana" w:cs="宋体"/>
          <w:color w:val="000000"/>
          <w:kern w:val="0"/>
          <w:szCs w:val="21"/>
        </w:rPr>
        <w:object>
          <v:shape id="_x0000_i1175" o:spt="75" type="#_x0000_t75" style="height:19pt;width:71pt;" o:ole="t" filled="f" o:preferrelative="t" stroked="f" coordsize="21600,21600">
            <v:path/>
            <v:fill on="f" alignshape="1" focussize="0,0"/>
            <v:stroke on="f"/>
            <v:imagedata r:id="rId252" o:title=""/>
            <o:lock v:ext="edit" aspectratio="t"/>
            <w10:wrap type="none"/>
            <w10:anchorlock/>
          </v:shape>
          <o:OLEObject Type="Embed" ProgID="Equation.DSMT4" ShapeID="_x0000_i1175" DrawAspect="Content" ObjectID="_1468075865" r:id="rId267">
            <o:LockedField>false</o:LockedField>
          </o:OLEObject>
        </w:object>
      </w:r>
      <w:r>
        <w:rPr>
          <w:rFonts w:ascii="Verdana" w:hAnsi="Verdana" w:cs="宋体"/>
          <w:color w:val="000000"/>
          <w:kern w:val="0"/>
          <w:szCs w:val="21"/>
        </w:rPr>
        <w:t>，所以（</w:t>
      </w:r>
      <w:r>
        <w:rPr>
          <w:rFonts w:ascii="Times New Roman" w:hAnsi="Times New Roman" w:cs="宋体"/>
          <w:i/>
          <w:color w:val="000000"/>
          <w:kern w:val="0"/>
          <w:szCs w:val="21"/>
        </w:rPr>
        <w:t>a</w:t>
      </w:r>
      <w:r>
        <w:rPr>
          <w:rFonts w:ascii="Verdana" w:hAnsi="Verdana" w:cs="宋体"/>
          <w:color w:val="000000"/>
          <w:kern w:val="0"/>
          <w:szCs w:val="21"/>
        </w:rPr>
        <w:t>+</w:t>
      </w:r>
      <w:r>
        <w:rPr>
          <w:rFonts w:ascii="Times New Roman" w:hAnsi="Times New Roman" w:cs="宋体"/>
          <w:i/>
          <w:color w:val="000000"/>
          <w:kern w:val="0"/>
          <w:szCs w:val="21"/>
        </w:rPr>
        <w:t>c</w:t>
      </w:r>
      <w:r>
        <w:rPr>
          <w:rFonts w:ascii="Verdana" w:hAnsi="Verdana" w:cs="宋体"/>
          <w:color w:val="000000"/>
          <w:kern w:val="0"/>
          <w:szCs w:val="21"/>
        </w:rPr>
        <w:t>）</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a</w:t>
      </w:r>
      <w:r>
        <w:rPr>
          <w:rFonts w:ascii="Verdana" w:hAnsi="Verdana" w:cs="宋体"/>
          <w:color w:val="000000"/>
          <w:kern w:val="0"/>
          <w:szCs w:val="21"/>
          <w:vertAlign w:val="superscript"/>
        </w:rPr>
        <w:t>2</w:t>
      </w:r>
      <w:r>
        <w:rPr>
          <w:rFonts w:ascii="Verdana" w:hAnsi="Verdana" w:cs="宋体"/>
          <w:color w:val="000000"/>
          <w:kern w:val="0"/>
          <w:szCs w:val="21"/>
        </w:rPr>
        <w:t>+2</w:t>
      </w:r>
      <w:r>
        <w:rPr>
          <w:rFonts w:ascii="Times New Roman" w:hAnsi="Times New Roman" w:cs="宋体"/>
          <w:i/>
          <w:color w:val="000000"/>
          <w:kern w:val="0"/>
          <w:szCs w:val="21"/>
        </w:rPr>
        <w:t>b</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c</w:t>
      </w:r>
      <w:r>
        <w:rPr>
          <w:rFonts w:ascii="Verdana" w:hAnsi="Verdana" w:cs="宋体"/>
          <w:color w:val="000000"/>
          <w:kern w:val="0"/>
          <w:szCs w:val="21"/>
          <w:vertAlign w:val="superscript"/>
        </w:rPr>
        <w:t>2</w:t>
      </w:r>
      <w:r>
        <w:rPr>
          <w:rFonts w:ascii="Verdana" w:hAnsi="Verdana" w:cs="宋体"/>
          <w:color w:val="000000"/>
          <w:kern w:val="0"/>
          <w:szCs w:val="21"/>
        </w:rPr>
        <w:t>，即-</w:t>
      </w:r>
      <w:r>
        <w:rPr>
          <w:rFonts w:ascii="Times New Roman" w:hAnsi="Times New Roman" w:cs="宋体"/>
          <w:i/>
          <w:color w:val="000000"/>
          <w:kern w:val="0"/>
          <w:szCs w:val="21"/>
        </w:rPr>
        <w:t>a</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c</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ac</w:t>
      </w:r>
      <w:r>
        <w:rPr>
          <w:rFonts w:ascii="Verdana" w:hAnsi="Verdana" w:cs="宋体"/>
          <w:color w:val="000000"/>
          <w:kern w:val="0"/>
          <w:szCs w:val="21"/>
        </w:rPr>
        <w:t>，解得</w:t>
      </w:r>
      <w:r>
        <w:rPr>
          <w:rFonts w:ascii="Times New Roman" w:hAnsi="Times New Roman" w:cs="宋体"/>
          <w:i/>
          <w:color w:val="000000"/>
          <w:kern w:val="0"/>
          <w:szCs w:val="21"/>
        </w:rPr>
        <w:t>e</w:t>
      </w:r>
      <w:r>
        <w:rPr>
          <w:rFonts w:ascii="Verdana" w:hAnsi="Verdana" w:cs="宋体"/>
          <w:color w:val="000000"/>
          <w:kern w:val="0"/>
          <w:szCs w:val="21"/>
        </w:rPr>
        <w:t>=</w:t>
      </w:r>
      <w:r>
        <w:rPr>
          <w:rFonts w:ascii="Verdana" w:hAnsi="Verdana" w:cs="宋体"/>
          <w:color w:val="000000"/>
          <w:kern w:val="0"/>
          <w:szCs w:val="21"/>
        </w:rPr>
        <w:object>
          <v:shape id="_x0000_i1176" o:spt="75" type="#_x0000_t75" style="height:31pt;width:12pt;" o:ole="t" filled="f" o:preferrelative="t" stroked="f" coordsize="21600,21600">
            <v:path/>
            <v:fill on="f" alignshape="1" focussize="0,0"/>
            <v:stroke on="f"/>
            <v:imagedata r:id="rId242" o:title=""/>
            <o:lock v:ext="edit" aspectratio="t"/>
            <w10:wrap type="none"/>
            <w10:anchorlock/>
          </v:shape>
          <o:OLEObject Type="Embed" ProgID="Equation.DSMT4" ShapeID="_x0000_i1176" DrawAspect="Content" ObjectID="_1468075866" r:id="rId268">
            <o:LockedField>false</o:LockedField>
          </o:OLEObject>
        </w:object>
      </w:r>
      <w:r>
        <w:rPr>
          <w:rFonts w:ascii="Verdana" w:hAnsi="Verdana" w:cs="宋体"/>
          <w:color w:val="000000"/>
          <w:kern w:val="0"/>
          <w:szCs w:val="21"/>
        </w:rPr>
        <w:t>=</w:t>
      </w:r>
      <w:r>
        <w:rPr>
          <w:rFonts w:ascii="Verdana" w:hAnsi="Verdana" w:cs="宋体"/>
          <w:color w:val="000000"/>
          <w:kern w:val="0"/>
          <w:szCs w:val="21"/>
        </w:rPr>
        <w:object>
          <v:shape id="_x0000_i1177" o:spt="75" type="#_x0000_t75" style="height:34pt;width:35pt;" o:ole="t" filled="f" stroked="f" coordsize="21600,21600">
            <v:path/>
            <v:fill on="f" focussize="0,0"/>
            <v:stroke on="f"/>
            <v:imagedata r:id="rId260" o:title=""/>
            <o:lock v:ext="edit" aspectratio="t"/>
            <w10:wrap type="none"/>
            <w10:anchorlock/>
          </v:shape>
          <o:OLEObject Type="Embed" ProgID="Equation.DSMT4" ShapeID="_x0000_i1177" DrawAspect="Content" ObjectID="_1468075867" r:id="rId269">
            <o:LockedField>false</o:LockedField>
          </o:OLEObject>
        </w:object>
      </w:r>
      <w:r>
        <w:rPr>
          <w:rFonts w:ascii="Verdana" w:hAnsi="Verdana" w:cs="宋体"/>
          <w:color w:val="000000"/>
          <w:kern w:val="0"/>
          <w:szCs w:val="21"/>
        </w:rPr>
        <w:t>则该双曲线是黄金曲线；正确．</w:t>
      </w:r>
    </w:p>
    <w:p>
      <w:pPr>
        <w:widowControl/>
        <w:shd w:val="clear" w:color="auto" w:fill="FFFFFF"/>
        <w:adjustRightInd w:val="0"/>
        <w:snapToGrid w:val="0"/>
        <w:spacing w:line="240" w:lineRule="atLeast"/>
        <w:jc w:val="left"/>
        <w:textAlignment w:val="center"/>
        <w:rPr>
          <w:rFonts w:ascii="Verdana" w:hAnsi="Verdana" w:cs="宋体"/>
          <w:color w:val="000000"/>
          <w:kern w:val="0"/>
          <w:szCs w:val="21"/>
        </w:rPr>
      </w:pPr>
      <w:r>
        <w:rPr>
          <w:rFonts w:hint="eastAsia" w:ascii="宋体" w:hAnsi="宋体" w:cs="宋体"/>
          <w:color w:val="000000"/>
          <w:kern w:val="0"/>
          <w:szCs w:val="21"/>
        </w:rPr>
        <w:t>④</w:t>
      </w:r>
      <w:r>
        <w:rPr>
          <w:rFonts w:ascii="Verdana" w:hAnsi="Verdana" w:cs="宋体"/>
          <w:color w:val="000000"/>
          <w:kern w:val="0"/>
          <w:szCs w:val="21"/>
        </w:rPr>
        <w:t>因为</w:t>
      </w:r>
      <w:r>
        <w:rPr>
          <w:rFonts w:ascii="Verdana" w:hAnsi="Verdana" w:cs="宋体"/>
          <w:color w:val="000000"/>
          <w:kern w:val="0"/>
          <w:szCs w:val="21"/>
        </w:rPr>
        <w:object>
          <v:shape id="_x0000_i1178" o:spt="75" type="#_x0000_t75" style="height:16pt;width:67pt;" o:ole="t" filled="f" o:preferrelative="t" stroked="f" coordsize="21600,21600">
            <v:path/>
            <v:fill on="f" alignshape="1" focussize="0,0"/>
            <v:stroke on="f"/>
            <v:imagedata r:id="rId254" o:title=""/>
            <o:lock v:ext="edit" aspectratio="t"/>
            <w10:wrap type="none"/>
            <w10:anchorlock/>
          </v:shape>
          <o:OLEObject Type="Embed" ProgID="Equation.DSMT4" ShapeID="_x0000_i1178" DrawAspect="Content" ObjectID="_1468075868" r:id="rId270">
            <o:LockedField>false</o:LockedField>
          </o:OLEObject>
        </w:object>
      </w:r>
      <w:r>
        <w:rPr>
          <w:rFonts w:ascii="Verdana" w:hAnsi="Verdana" w:cs="宋体"/>
          <w:color w:val="000000"/>
          <w:kern w:val="0"/>
          <w:szCs w:val="21"/>
        </w:rPr>
        <w:t>，所以</w:t>
      </w:r>
      <w:r>
        <w:rPr>
          <w:rFonts w:ascii="Times New Roman" w:hAnsi="Times New Roman" w:cs="宋体"/>
          <w:i/>
          <w:color w:val="000000"/>
          <w:kern w:val="0"/>
          <w:szCs w:val="21"/>
        </w:rPr>
        <w:t>c</w:t>
      </w:r>
      <w:r>
        <w:rPr>
          <w:rFonts w:ascii="Verdana" w:hAnsi="Verdana" w:cs="宋体"/>
          <w:color w:val="000000"/>
          <w:kern w:val="0"/>
          <w:szCs w:val="21"/>
        </w:rPr>
        <w:t>=</w:t>
      </w:r>
      <w:r>
        <w:rPr>
          <w:rFonts w:ascii="Verdana" w:hAnsi="Verdana" w:cs="宋体"/>
          <w:color w:val="000000"/>
          <w:kern w:val="0"/>
          <w:szCs w:val="21"/>
        </w:rPr>
        <w:object>
          <v:shape id="_x0000_i1179" o:spt="75" type="#_x0000_t75" style="height:33pt;width:17pt;" o:ole="t" filled="f" o:preferrelative="t" stroked="f" coordsize="21600,21600">
            <v:path/>
            <v:fill on="f" alignshape="1" focussize="0,0"/>
            <v:stroke on="f"/>
            <v:imagedata r:id="rId272" o:title=""/>
            <o:lock v:ext="edit" aspectratio="t"/>
            <w10:wrap type="none"/>
            <w10:anchorlock/>
          </v:shape>
          <o:OLEObject Type="Embed" ProgID="Equation.DSMT4" ShapeID="_x0000_i1179" DrawAspect="Content" ObjectID="_1468075869" r:id="rId271">
            <o:LockedField>false</o:LockedField>
          </o:OLEObject>
        </w:object>
      </w:r>
      <w:r>
        <w:rPr>
          <w:rFonts w:ascii="Verdana" w:hAnsi="Verdana" w:cs="宋体"/>
          <w:color w:val="000000"/>
          <w:kern w:val="0"/>
          <w:szCs w:val="21"/>
        </w:rPr>
        <w:t>，即</w:t>
      </w:r>
      <w:r>
        <w:rPr>
          <w:rFonts w:ascii="Times New Roman" w:hAnsi="Times New Roman" w:cs="宋体"/>
          <w:i/>
          <w:color w:val="000000"/>
          <w:kern w:val="0"/>
          <w:szCs w:val="21"/>
        </w:rPr>
        <w:t>a</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c</w:t>
      </w:r>
      <w:r>
        <w:rPr>
          <w:rFonts w:ascii="Verdana" w:hAnsi="Verdana" w:cs="宋体"/>
          <w:color w:val="000000"/>
          <w:kern w:val="0"/>
          <w:szCs w:val="21"/>
          <w:vertAlign w:val="superscript"/>
        </w:rPr>
        <w:t>2</w:t>
      </w:r>
      <w:r>
        <w:rPr>
          <w:rFonts w:ascii="Verdana" w:hAnsi="Verdana" w:cs="宋体"/>
          <w:color w:val="000000"/>
          <w:kern w:val="0"/>
          <w:szCs w:val="21"/>
        </w:rPr>
        <w:t>=</w:t>
      </w:r>
      <w:r>
        <w:rPr>
          <w:rFonts w:ascii="Times New Roman" w:hAnsi="Times New Roman" w:cs="宋体"/>
          <w:i/>
          <w:color w:val="000000"/>
          <w:kern w:val="0"/>
          <w:szCs w:val="21"/>
        </w:rPr>
        <w:t>ac</w:t>
      </w:r>
      <w:r>
        <w:rPr>
          <w:rFonts w:ascii="Verdana" w:hAnsi="Verdana" w:cs="宋体"/>
          <w:color w:val="000000"/>
          <w:kern w:val="0"/>
          <w:szCs w:val="21"/>
        </w:rPr>
        <w:t>，解得</w:t>
      </w:r>
      <w:r>
        <w:rPr>
          <w:rFonts w:ascii="Times New Roman" w:hAnsi="Times New Roman" w:cs="宋体"/>
          <w:i/>
          <w:color w:val="000000"/>
          <w:kern w:val="0"/>
          <w:szCs w:val="21"/>
        </w:rPr>
        <w:t>e</w:t>
      </w:r>
      <w:r>
        <w:rPr>
          <w:rFonts w:ascii="Verdana" w:hAnsi="Verdana" w:cs="宋体"/>
          <w:color w:val="000000"/>
          <w:kern w:val="0"/>
          <w:szCs w:val="21"/>
        </w:rPr>
        <w:t>=</w:t>
      </w:r>
      <w:r>
        <w:rPr>
          <w:rFonts w:ascii="Verdana" w:hAnsi="Verdana" w:cs="宋体"/>
          <w:color w:val="000000"/>
          <w:kern w:val="0"/>
          <w:szCs w:val="21"/>
        </w:rPr>
        <w:object>
          <v:shape id="_x0000_i1180" o:spt="75" type="#_x0000_t75" style="height:31pt;width:12pt;" o:ole="t" filled="f" o:preferrelative="t" stroked="f" coordsize="21600,21600">
            <v:path/>
            <v:fill on="f" alignshape="1" focussize="0,0"/>
            <v:stroke on="f"/>
            <v:imagedata r:id="rId242" o:title=""/>
            <o:lock v:ext="edit" aspectratio="t"/>
            <w10:wrap type="none"/>
            <w10:anchorlock/>
          </v:shape>
          <o:OLEObject Type="Embed" ProgID="Equation.DSMT4" ShapeID="_x0000_i1180" DrawAspect="Content" ObjectID="_1468075870" r:id="rId273">
            <o:LockedField>false</o:LockedField>
          </o:OLEObject>
        </w:object>
      </w:r>
      <w:r>
        <w:rPr>
          <w:rFonts w:ascii="Verdana" w:hAnsi="Verdana" w:cs="宋体"/>
          <w:color w:val="000000"/>
          <w:kern w:val="0"/>
          <w:szCs w:val="21"/>
        </w:rPr>
        <w:t>=</w:t>
      </w:r>
      <w:r>
        <w:rPr>
          <w:rFonts w:ascii="Verdana" w:hAnsi="Verdana" w:cs="宋体"/>
          <w:color w:val="000000"/>
          <w:kern w:val="0"/>
          <w:szCs w:val="21"/>
        </w:rPr>
        <w:object>
          <v:shape id="_x0000_i1181" o:spt="75" type="#_x0000_t75" style="height:34pt;width:35pt;" o:ole="t" filled="f" stroked="f" coordsize="21600,21600">
            <v:path/>
            <v:fill on="f" focussize="0,0"/>
            <v:stroke on="f"/>
            <v:imagedata r:id="rId260" o:title=""/>
            <o:lock v:ext="edit" aspectratio="t"/>
            <w10:wrap type="none"/>
            <w10:anchorlock/>
          </v:shape>
          <o:OLEObject Type="Embed" ProgID="Equation.DSMT4" ShapeID="_x0000_i1181" DrawAspect="Content" ObjectID="_1468075871" r:id="rId274">
            <o:LockedField>false</o:LockedField>
          </o:OLEObject>
        </w:object>
      </w:r>
      <w:r>
        <w:rPr>
          <w:rFonts w:ascii="Verdana" w:hAnsi="Verdana" w:cs="宋体"/>
          <w:color w:val="000000"/>
          <w:kern w:val="0"/>
          <w:szCs w:val="21"/>
        </w:rPr>
        <w:t>则该双曲线是黄金曲线；正确．故答案为：</w:t>
      </w:r>
      <w:r>
        <w:rPr>
          <w:rFonts w:hint="eastAsia" w:ascii="宋体" w:hAnsi="宋体" w:cs="宋体"/>
          <w:color w:val="000000"/>
          <w:kern w:val="0"/>
          <w:szCs w:val="21"/>
        </w:rPr>
        <w:t>①②③④</w:t>
      </w:r>
    </w:p>
    <w:p>
      <w:pPr>
        <w:pStyle w:val="4"/>
        <w:shd w:val="clear" w:color="auto" w:fill="FFFFFF"/>
        <w:adjustRightInd w:val="0"/>
        <w:snapToGrid w:val="0"/>
        <w:spacing w:before="0" w:beforeAutospacing="0" w:after="0" w:afterAutospacing="0" w:line="240" w:lineRule="atLeast"/>
        <w:textAlignment w:val="center"/>
        <w:rPr>
          <w:rFonts w:ascii="Verdana" w:hAnsi="Verdana"/>
          <w:color w:val="000000"/>
          <w:sz w:val="21"/>
          <w:szCs w:val="21"/>
        </w:rPr>
      </w:pPr>
      <w:r>
        <w:rPr>
          <w:rFonts w:hint="eastAsia"/>
          <w:b/>
          <w:color w:val="FF0000"/>
          <w:szCs w:val="21"/>
          <w:lang w:val="en-US" w:eastAsia="zh-CN"/>
        </w:rPr>
        <w:t>14</w:t>
      </w:r>
      <w:r>
        <w:rPr>
          <w:rFonts w:hint="eastAsia"/>
          <w:color w:val="000000"/>
          <w:sz w:val="21"/>
          <w:szCs w:val="21"/>
        </w:rPr>
        <w:t>.如图,椭圆中心在坐标原点,</w:t>
      </w:r>
      <w:r>
        <w:rPr>
          <w:rFonts w:hint="eastAsia" w:ascii="Times New Roman" w:hAnsi="Times New Roman"/>
          <w:i/>
          <w:color w:val="000000"/>
          <w:sz w:val="21"/>
          <w:szCs w:val="21"/>
        </w:rPr>
        <w:t>F</w:t>
      </w:r>
      <w:r>
        <w:rPr>
          <w:rFonts w:hint="eastAsia"/>
          <w:color w:val="000000"/>
          <w:sz w:val="21"/>
          <w:szCs w:val="21"/>
        </w:rPr>
        <w:t>为左焦点,当</w:t>
      </w:r>
      <w:r>
        <w:rPr>
          <w:color w:val="000000"/>
          <w:sz w:val="21"/>
          <w:szCs w:val="21"/>
        </w:rPr>
        <w:object>
          <v:shape id="_x0000_i1182" o:spt="75" type="#_x0000_t75" style="height:16pt;width:48pt;" o:ole="t" filled="f" o:preferrelative="t" stroked="f" coordsize="21600,21600">
            <v:path/>
            <v:fill on="f" alignshape="1" focussize="0,0"/>
            <v:stroke on="f"/>
            <v:imagedata r:id="rId276" o:title=""/>
            <o:lock v:ext="edit" aspectratio="t"/>
            <w10:wrap type="none"/>
            <w10:anchorlock/>
          </v:shape>
          <o:OLEObject Type="Embed" ProgID="Equation.DSMT4" ShapeID="_x0000_i1182" DrawAspect="Content" ObjectID="_1468075872" r:id="rId275">
            <o:LockedField>false</o:LockedField>
          </o:OLEObject>
        </w:object>
      </w:r>
      <w:r>
        <w:rPr>
          <w:rFonts w:hint="eastAsia"/>
          <w:color w:val="000000"/>
          <w:sz w:val="21"/>
          <w:szCs w:val="21"/>
        </w:rPr>
        <w:t>时,其离心率为</w:t>
      </w:r>
      <w:r>
        <w:rPr>
          <w:rFonts w:ascii="Times New Roman" w:hAnsi="Calibri"/>
          <w:szCs w:val="22"/>
        </w:rPr>
        <w:object>
          <v:shape id="_x0000_i1183" o:spt="75" type="#_x0000_t75" style="height:34pt;width:34pt;" o:ole="t" filled="f" stroked="f" coordsize="21600,21600">
            <v:path/>
            <v:fill on="f" focussize="0,0"/>
            <v:stroke on="f"/>
            <v:imagedata r:id="rId237" o:title=""/>
            <o:lock v:ext="edit" aspectratio="t"/>
            <w10:wrap type="none"/>
            <w10:anchorlock/>
          </v:shape>
          <o:OLEObject Type="Embed" ProgID="Equation.DSMT4" ShapeID="_x0000_i1183" DrawAspect="Content" ObjectID="_1468075873" r:id="rId277">
            <o:LockedField>false</o:LockedField>
          </o:OLEObject>
        </w:object>
      </w:r>
      <w:r>
        <w:rPr>
          <w:rFonts w:hint="eastAsia"/>
          <w:color w:val="000000"/>
          <w:sz w:val="21"/>
          <w:szCs w:val="21"/>
        </w:rPr>
        <w:t>,此类椭圆被称为“黄金椭圆”.类比“黄金椭圆”,可推算出”黄金双曲线”的离心率</w:t>
      </w:r>
      <w:r>
        <w:rPr>
          <w:rFonts w:hint="eastAsia" w:ascii="Times New Roman" w:hAnsi="Times New Roman"/>
          <w:i/>
          <w:color w:val="000000"/>
          <w:sz w:val="21"/>
          <w:szCs w:val="21"/>
        </w:rPr>
        <w:t>e</w:t>
      </w:r>
      <w:r>
        <w:rPr>
          <w:rFonts w:hint="eastAsia"/>
          <w:color w:val="000000"/>
          <w:sz w:val="21"/>
          <w:szCs w:val="21"/>
        </w:rPr>
        <w:t>等于</w:t>
      </w:r>
      <w:r>
        <w:rPr>
          <w:rStyle w:val="7"/>
          <w:rFonts w:hint="eastAsia"/>
          <w:color w:val="000000"/>
          <w:sz w:val="21"/>
          <w:szCs w:val="21"/>
          <w:u w:val="single"/>
        </w:rPr>
        <w:t> </w:t>
      </w:r>
      <w:r>
        <w:rPr>
          <w:rFonts w:hint="eastAsia"/>
          <w:color w:val="000000"/>
          <w:sz w:val="21"/>
          <w:szCs w:val="21"/>
          <w:u w:val="single"/>
        </w:rPr>
        <w:t>            </w:t>
      </w:r>
      <w:r>
        <w:rPr>
          <w:rStyle w:val="7"/>
          <w:rFonts w:hint="eastAsia"/>
          <w:color w:val="000000"/>
          <w:sz w:val="21"/>
          <w:szCs w:val="21"/>
          <w:u w:val="single"/>
        </w:rPr>
        <w:t> </w:t>
      </w:r>
      <w:r>
        <w:rPr>
          <w:rFonts w:hint="eastAsia"/>
          <w:color w:val="000000"/>
          <w:sz w:val="21"/>
          <w:szCs w:val="21"/>
          <w:u w:val="single"/>
        </w:rPr>
        <w:t>   </w:t>
      </w:r>
      <w:r>
        <w:rPr>
          <w:rFonts w:hint="eastAsia"/>
          <w:color w:val="000000"/>
          <w:sz w:val="21"/>
          <w:szCs w:val="21"/>
        </w:rPr>
        <w:t> </w:t>
      </w:r>
    </w:p>
    <w:p>
      <w:pPr>
        <w:pStyle w:val="4"/>
        <w:shd w:val="clear" w:color="auto" w:fill="FFFFFF"/>
        <w:adjustRightInd w:val="0"/>
        <w:snapToGrid w:val="0"/>
        <w:spacing w:before="0" w:beforeAutospacing="0" w:after="0" w:afterAutospacing="0" w:line="240" w:lineRule="atLeast"/>
        <w:jc w:val="center"/>
        <w:textAlignment w:val="center"/>
        <w:rPr>
          <w:rFonts w:ascii="Verdana" w:hAnsi="Verdana"/>
          <w:color w:val="000000"/>
          <w:sz w:val="21"/>
          <w:szCs w:val="21"/>
        </w:rPr>
      </w:pPr>
      <w:r>
        <w:rPr>
          <w:rFonts w:ascii="Verdana" w:hAnsi="Verdana"/>
          <w:color w:val="000000"/>
          <w:sz w:val="21"/>
          <w:szCs w:val="21"/>
        </w:rPr>
        <w:drawing>
          <wp:inline distT="0" distB="0" distL="114300" distR="114300">
            <wp:extent cx="1629410" cy="1409700"/>
            <wp:effectExtent l="0" t="0" r="0" b="6985"/>
            <wp:docPr id="11" name="图片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61"/>
                    <pic:cNvPicPr>
                      <a:picLocks noChangeAspect="1"/>
                    </pic:cNvPicPr>
                  </pic:nvPicPr>
                  <pic:blipFill>
                    <a:blip r:embed="rId278"/>
                    <a:stretch>
                      <a:fillRect/>
                    </a:stretch>
                  </pic:blipFill>
                  <pic:spPr>
                    <a:xfrm>
                      <a:off x="0" y="0"/>
                      <a:ext cx="1629410" cy="1409700"/>
                    </a:xfrm>
                    <a:prstGeom prst="rect">
                      <a:avLst/>
                    </a:prstGeom>
                    <a:noFill/>
                    <a:ln>
                      <a:noFill/>
                    </a:ln>
                  </pic:spPr>
                </pic:pic>
              </a:graphicData>
            </a:graphic>
          </wp:inline>
        </w:drawing>
      </w:r>
    </w:p>
    <w:p>
      <w:pPr>
        <w:pStyle w:val="4"/>
        <w:shd w:val="clear" w:color="auto" w:fill="FFFFFF"/>
        <w:adjustRightInd w:val="0"/>
        <w:snapToGrid w:val="0"/>
        <w:spacing w:before="0" w:beforeAutospacing="0" w:after="0" w:afterAutospacing="0" w:line="240" w:lineRule="atLeast"/>
        <w:textAlignment w:val="center"/>
        <w:rPr>
          <w:rFonts w:ascii="Verdana" w:hAnsi="Verdana"/>
          <w:color w:val="000000"/>
          <w:sz w:val="21"/>
          <w:szCs w:val="21"/>
        </w:rPr>
      </w:pPr>
      <w:r>
        <w:rPr>
          <w:rFonts w:hint="eastAsia"/>
          <w:color w:val="000000"/>
          <w:sz w:val="21"/>
          <w:szCs w:val="21"/>
        </w:rPr>
        <w:t>【解析】由于双曲线的离心率大于</w:t>
      </w:r>
      <w:r>
        <w:rPr>
          <w:rFonts w:ascii="Calibri" w:hAnsi="Calibri"/>
          <w:color w:val="000000"/>
          <w:sz w:val="21"/>
          <w:szCs w:val="21"/>
        </w:rPr>
        <w:t>1</w:t>
      </w:r>
      <w:r>
        <w:rPr>
          <w:rFonts w:hint="eastAsia"/>
          <w:color w:val="000000"/>
          <w:sz w:val="21"/>
          <w:szCs w:val="21"/>
        </w:rPr>
        <w:t>，并且类比可知“黄金双曲线”的离心率</w:t>
      </w:r>
      <w:r>
        <w:rPr>
          <w:rFonts w:ascii="Times New Roman" w:hAnsi="Times New Roman"/>
          <w:i/>
          <w:iCs/>
          <w:color w:val="000000"/>
          <w:sz w:val="21"/>
          <w:szCs w:val="21"/>
        </w:rPr>
        <w:t>e</w:t>
      </w:r>
      <w:r>
        <w:rPr>
          <w:rFonts w:hint="eastAsia"/>
          <w:color w:val="000000"/>
          <w:sz w:val="21"/>
          <w:szCs w:val="21"/>
        </w:rPr>
        <w:t>等于</w:t>
      </w:r>
      <w:r>
        <w:rPr>
          <w:rFonts w:ascii="Verdana" w:hAnsi="Verdana"/>
          <w:color w:val="000000"/>
          <w:szCs w:val="21"/>
        </w:rPr>
        <w:object>
          <v:shape id="_x0000_i1185" o:spt="75" type="#_x0000_t75" style="height:34pt;width:35pt;" o:ole="t" filled="f" stroked="f" coordsize="21600,21600">
            <v:path/>
            <v:fill on="f" focussize="0,0"/>
            <v:stroke on="f"/>
            <v:imagedata r:id="rId260" o:title=""/>
            <o:lock v:ext="edit" aspectratio="t"/>
            <w10:wrap type="none"/>
            <w10:anchorlock/>
          </v:shape>
          <o:OLEObject Type="Embed" ProgID="Equation.DSMT4" ShapeID="_x0000_i1185" DrawAspect="Content" ObjectID="_1468075874" r:id="rId279">
            <o:LockedField>false</o:LockedField>
          </o:OLEObject>
        </w:object>
      </w:r>
      <w:r>
        <w:rPr>
          <w:rFonts w:ascii="Calibri" w:hAnsi="Calibri"/>
          <w:color w:val="000000"/>
          <w:sz w:val="21"/>
          <w:szCs w:val="21"/>
        </w:rPr>
        <w:t>.</w:t>
      </w:r>
      <w:r>
        <w:rPr>
          <w:rFonts w:hint="eastAsia"/>
          <w:color w:val="000000"/>
          <w:sz w:val="21"/>
          <w:szCs w:val="21"/>
        </w:rPr>
        <w:t>应选</w:t>
      </w:r>
      <w:r>
        <w:rPr>
          <w:rFonts w:ascii="Times New Roman" w:hAnsi="Times New Roman"/>
          <w:i/>
          <w:color w:val="000000"/>
          <w:sz w:val="21"/>
          <w:szCs w:val="21"/>
        </w:rPr>
        <w:t>A</w:t>
      </w:r>
      <w:r>
        <w:rPr>
          <w:rFonts w:ascii="Calibri" w:hAnsi="Calibri"/>
          <w:color w:val="000000"/>
          <w:sz w:val="21"/>
          <w:szCs w:val="21"/>
        </w:rPr>
        <w:t>.</w:t>
      </w:r>
    </w:p>
    <w:p>
      <w:pPr>
        <w:pStyle w:val="10"/>
        <w:sectPr>
          <w:headerReference r:id="rId3" w:type="first"/>
          <w:pgSz w:w="11906" w:h="16838"/>
          <w:pgMar w:top="1440" w:right="1800" w:bottom="1440" w:left="1800" w:header="851" w:footer="992" w:gutter="0"/>
          <w:cols w:space="720" w:num="1"/>
          <w:docGrid w:type="lines" w:linePitch="312" w:charSpace="0"/>
        </w:sectPr>
      </w:pPr>
    </w:p>
    <w:p>
      <w:r>
        <w:drawing>
          <wp:inline distT="0" distB="0" distL="114300" distR="114300">
            <wp:extent cx="5274310" cy="8530590"/>
            <wp:effectExtent l="0" t="0" r="13970" b="3810"/>
            <wp:docPr id="12" name="图片 162"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62" descr="promotion-pages"/>
                    <pic:cNvPicPr>
                      <a:picLocks noChangeAspect="1"/>
                    </pic:cNvPicPr>
                  </pic:nvPicPr>
                  <pic:blipFill>
                    <a:blip r:embed="rId280"/>
                    <a:stretch>
                      <a:fillRect/>
                    </a:stretch>
                  </pic:blipFill>
                  <pic:spPr>
                    <a:xfrm>
                      <a:off x="0" y="0"/>
                      <a:ext cx="5274310" cy="8530590"/>
                    </a:xfrm>
                    <a:prstGeom prst="rect">
                      <a:avLst/>
                    </a:prstGeom>
                    <a:noFill/>
                    <a:ln>
                      <a:noFill/>
                    </a:ln>
                  </pic:spPr>
                </pic:pic>
              </a:graphicData>
            </a:graphic>
          </wp:inline>
        </w:drawing>
      </w:r>
    </w:p>
    <w:sectPr>
      <w:pgSz w:w="11906" w:h="16838"/>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 w:name="Verdana">
    <w:panose1 w:val="020B0604030504040204"/>
    <w:charset w:val="00"/>
    <w:family w:val="swiss"/>
    <w:pitch w:val="default"/>
    <w:sig w:usb0="A00006FF" w:usb1="4000205B" w:usb2="00000010" w:usb3="00000000" w:csb0="2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drawing>
        <wp:anchor distT="0" distB="0" distL="114300" distR="114300" simplePos="0" relativeHeight="251659264" behindDoc="0" locked="0" layoutInCell="1" allowOverlap="1">
          <wp:simplePos x="0" y="0"/>
          <wp:positionH relativeFrom="page">
            <wp:posOffset>127000</wp:posOffset>
          </wp:positionH>
          <wp:positionV relativeFrom="page">
            <wp:posOffset>12700000</wp:posOffset>
          </wp:positionV>
          <wp:extent cx="304800" cy="228600"/>
          <wp:effectExtent l="0" t="0" r="0" b="0"/>
          <wp:wrapNone/>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304800" cy="22860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noLineBreaksAfter w:lang="zh-CN" w:val="([{·‘“〈《「『【〔〖（．［｛￡￥"/>
  <w:noLineBreaksBefore w:lang="zh-CN" w:val="!),.:;?]}¨·ˇˉ―‖’”…∶、。〃々〉》」』】〕〗！＂＇），．：；？］｀｜｝～￠"/>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3C83"/>
    <w:rsid w:val="00002C54"/>
    <w:rsid w:val="00034832"/>
    <w:rsid w:val="00035533"/>
    <w:rsid w:val="00053190"/>
    <w:rsid w:val="00067F6F"/>
    <w:rsid w:val="00074FB5"/>
    <w:rsid w:val="000A2D89"/>
    <w:rsid w:val="000A56EB"/>
    <w:rsid w:val="000B3669"/>
    <w:rsid w:val="000C75B1"/>
    <w:rsid w:val="000D25AC"/>
    <w:rsid w:val="000F7901"/>
    <w:rsid w:val="0010768D"/>
    <w:rsid w:val="00134818"/>
    <w:rsid w:val="00161DA5"/>
    <w:rsid w:val="001971E6"/>
    <w:rsid w:val="001B7540"/>
    <w:rsid w:val="001C0253"/>
    <w:rsid w:val="001D529A"/>
    <w:rsid w:val="00266839"/>
    <w:rsid w:val="00291354"/>
    <w:rsid w:val="002B3B00"/>
    <w:rsid w:val="002B43AE"/>
    <w:rsid w:val="002D0B1B"/>
    <w:rsid w:val="002D52A2"/>
    <w:rsid w:val="002F11D0"/>
    <w:rsid w:val="002F3B60"/>
    <w:rsid w:val="003433CC"/>
    <w:rsid w:val="00344B00"/>
    <w:rsid w:val="00374DEE"/>
    <w:rsid w:val="003A5002"/>
    <w:rsid w:val="00427BA2"/>
    <w:rsid w:val="004610DE"/>
    <w:rsid w:val="004A3AD7"/>
    <w:rsid w:val="004D3C83"/>
    <w:rsid w:val="004F4F33"/>
    <w:rsid w:val="00510D52"/>
    <w:rsid w:val="005706D5"/>
    <w:rsid w:val="005756D9"/>
    <w:rsid w:val="005E642F"/>
    <w:rsid w:val="005F1A59"/>
    <w:rsid w:val="005F655D"/>
    <w:rsid w:val="00615320"/>
    <w:rsid w:val="006178F5"/>
    <w:rsid w:val="00634969"/>
    <w:rsid w:val="0068458B"/>
    <w:rsid w:val="00692B7D"/>
    <w:rsid w:val="006B38F4"/>
    <w:rsid w:val="006D01EC"/>
    <w:rsid w:val="006F024C"/>
    <w:rsid w:val="007179F9"/>
    <w:rsid w:val="00761526"/>
    <w:rsid w:val="00772B7D"/>
    <w:rsid w:val="007932B3"/>
    <w:rsid w:val="0079531B"/>
    <w:rsid w:val="007A1FD9"/>
    <w:rsid w:val="007C2FE0"/>
    <w:rsid w:val="007D4904"/>
    <w:rsid w:val="007F208C"/>
    <w:rsid w:val="00805AC1"/>
    <w:rsid w:val="00815B22"/>
    <w:rsid w:val="00834613"/>
    <w:rsid w:val="008368ED"/>
    <w:rsid w:val="008441F1"/>
    <w:rsid w:val="00850695"/>
    <w:rsid w:val="00855FEC"/>
    <w:rsid w:val="00861AED"/>
    <w:rsid w:val="00870061"/>
    <w:rsid w:val="00874004"/>
    <w:rsid w:val="00892362"/>
    <w:rsid w:val="00892C23"/>
    <w:rsid w:val="008C5B45"/>
    <w:rsid w:val="008D288C"/>
    <w:rsid w:val="00920BC6"/>
    <w:rsid w:val="009304C4"/>
    <w:rsid w:val="009420D1"/>
    <w:rsid w:val="00975D60"/>
    <w:rsid w:val="009A4FCD"/>
    <w:rsid w:val="009A678B"/>
    <w:rsid w:val="009E5242"/>
    <w:rsid w:val="00A03149"/>
    <w:rsid w:val="00A22126"/>
    <w:rsid w:val="00A7261D"/>
    <w:rsid w:val="00A72C43"/>
    <w:rsid w:val="00AE0257"/>
    <w:rsid w:val="00AE1957"/>
    <w:rsid w:val="00AE4CB9"/>
    <w:rsid w:val="00AE5428"/>
    <w:rsid w:val="00AF4556"/>
    <w:rsid w:val="00B111DA"/>
    <w:rsid w:val="00B56BBB"/>
    <w:rsid w:val="00B577F4"/>
    <w:rsid w:val="00B75170"/>
    <w:rsid w:val="00B906B8"/>
    <w:rsid w:val="00BA6812"/>
    <w:rsid w:val="00BB48A8"/>
    <w:rsid w:val="00BB60D7"/>
    <w:rsid w:val="00BC3D27"/>
    <w:rsid w:val="00BF45D6"/>
    <w:rsid w:val="00C101C3"/>
    <w:rsid w:val="00C44818"/>
    <w:rsid w:val="00C52341"/>
    <w:rsid w:val="00C55F4A"/>
    <w:rsid w:val="00C64F20"/>
    <w:rsid w:val="00C67B84"/>
    <w:rsid w:val="00C7459E"/>
    <w:rsid w:val="00C85DD7"/>
    <w:rsid w:val="00CA535B"/>
    <w:rsid w:val="00CB7577"/>
    <w:rsid w:val="00D022BE"/>
    <w:rsid w:val="00D10AF5"/>
    <w:rsid w:val="00D6665E"/>
    <w:rsid w:val="00D677F4"/>
    <w:rsid w:val="00DA4ADF"/>
    <w:rsid w:val="00DA6440"/>
    <w:rsid w:val="00DB367F"/>
    <w:rsid w:val="00DB7BC2"/>
    <w:rsid w:val="00DC0EC2"/>
    <w:rsid w:val="00E06E38"/>
    <w:rsid w:val="00E37818"/>
    <w:rsid w:val="00E60391"/>
    <w:rsid w:val="00E9189C"/>
    <w:rsid w:val="00EE525B"/>
    <w:rsid w:val="00F318CA"/>
    <w:rsid w:val="00F44B10"/>
    <w:rsid w:val="00F56B42"/>
    <w:rsid w:val="00F57316"/>
    <w:rsid w:val="00FD6FBB"/>
    <w:rsid w:val="00FD7FBB"/>
    <w:rsid w:val="00FE1C48"/>
    <w:rsid w:val="00FF6252"/>
    <w:rsid w:val="00FF686D"/>
    <w:rsid w:val="0B81724B"/>
    <w:rsid w:val="5DE37318"/>
    <w:rsid w:val="67F56CA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kern w:val="2"/>
      <w:sz w:val="21"/>
      <w:szCs w:val="22"/>
      <w:lang w:val="en-US" w:eastAsia="zh-CN" w:bidi="ar-SA"/>
    </w:rPr>
  </w:style>
  <w:style w:type="character" w:default="1" w:styleId="6">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footer"/>
    <w:basedOn w:val="1"/>
    <w:link w:val="9"/>
    <w:uiPriority w:val="0"/>
    <w:pPr>
      <w:tabs>
        <w:tab w:val="center" w:pos="4153"/>
        <w:tab w:val="right" w:pos="8306"/>
      </w:tabs>
      <w:snapToGrid w:val="0"/>
      <w:jc w:val="left"/>
    </w:pPr>
    <w:rPr>
      <w:sz w:val="18"/>
      <w:szCs w:val="18"/>
    </w:rPr>
  </w:style>
  <w:style w:type="paragraph" w:styleId="3">
    <w:name w:val="header"/>
    <w:basedOn w:val="1"/>
    <w:link w:val="8"/>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widowControl/>
      <w:spacing w:before="100" w:beforeAutospacing="1" w:after="100" w:afterAutospacing="1"/>
      <w:jc w:val="left"/>
    </w:pPr>
    <w:rPr>
      <w:rFonts w:ascii="宋体" w:hAnsi="宋体" w:cs="宋体"/>
      <w:kern w:val="0"/>
      <w:sz w:val="24"/>
      <w:szCs w:val="24"/>
      <w:lang w:val="en-US" w:eastAsia="zh-CN"/>
    </w:rPr>
  </w:style>
  <w:style w:type="character" w:customStyle="1" w:styleId="7">
    <w:name w:val="apple-converted-space"/>
    <w:basedOn w:val="6"/>
    <w:uiPriority w:val="0"/>
  </w:style>
  <w:style w:type="character" w:customStyle="1" w:styleId="8">
    <w:name w:val=" Char Char1"/>
    <w:basedOn w:val="6"/>
    <w:link w:val="3"/>
    <w:uiPriority w:val="0"/>
    <w:rPr>
      <w:rFonts w:ascii="Calibri" w:hAnsi="Calibri"/>
      <w:kern w:val="2"/>
      <w:sz w:val="18"/>
      <w:szCs w:val="18"/>
    </w:rPr>
  </w:style>
  <w:style w:type="character" w:customStyle="1" w:styleId="9">
    <w:name w:val=" Char Char"/>
    <w:basedOn w:val="6"/>
    <w:link w:val="2"/>
    <w:uiPriority w:val="0"/>
    <w:rPr>
      <w:rFonts w:ascii="Calibri" w:hAnsi="Calibri"/>
      <w:kern w:val="2"/>
      <w:sz w:val="18"/>
      <w:szCs w:val="18"/>
    </w:rPr>
  </w:style>
  <w:style w:type="paragraph" w:customStyle="1" w:styleId="10">
    <w:name w:val="DefaultParagraph"/>
    <w:uiPriority w:val="0"/>
    <w:rPr>
      <w:rFonts w:hAnsi="Calibr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51.wmf"/><Relationship Id="rId98" Type="http://schemas.openxmlformats.org/officeDocument/2006/relationships/oleObject" Target="embeddings/oleObject45.bin"/><Relationship Id="rId97" Type="http://schemas.openxmlformats.org/officeDocument/2006/relationships/image" Target="media/image50.wmf"/><Relationship Id="rId96" Type="http://schemas.openxmlformats.org/officeDocument/2006/relationships/oleObject" Target="embeddings/oleObject44.bin"/><Relationship Id="rId95" Type="http://schemas.openxmlformats.org/officeDocument/2006/relationships/image" Target="media/image49.wmf"/><Relationship Id="rId94" Type="http://schemas.openxmlformats.org/officeDocument/2006/relationships/oleObject" Target="embeddings/oleObject43.bin"/><Relationship Id="rId93" Type="http://schemas.openxmlformats.org/officeDocument/2006/relationships/image" Target="media/image48.wmf"/><Relationship Id="rId92" Type="http://schemas.openxmlformats.org/officeDocument/2006/relationships/oleObject" Target="embeddings/oleObject42.bin"/><Relationship Id="rId91" Type="http://schemas.openxmlformats.org/officeDocument/2006/relationships/image" Target="media/image47.wmf"/><Relationship Id="rId90" Type="http://schemas.openxmlformats.org/officeDocument/2006/relationships/oleObject" Target="embeddings/oleObject41.bin"/><Relationship Id="rId9" Type="http://schemas.openxmlformats.org/officeDocument/2006/relationships/image" Target="media/image4.wmf"/><Relationship Id="rId89" Type="http://schemas.openxmlformats.org/officeDocument/2006/relationships/image" Target="media/image46.wmf"/><Relationship Id="rId88" Type="http://schemas.openxmlformats.org/officeDocument/2006/relationships/oleObject" Target="embeddings/oleObject40.bin"/><Relationship Id="rId87" Type="http://schemas.openxmlformats.org/officeDocument/2006/relationships/image" Target="media/image45.png"/><Relationship Id="rId86" Type="http://schemas.openxmlformats.org/officeDocument/2006/relationships/image" Target="media/image44.wmf"/><Relationship Id="rId85" Type="http://schemas.openxmlformats.org/officeDocument/2006/relationships/oleObject" Target="embeddings/oleObject39.bin"/><Relationship Id="rId84" Type="http://schemas.openxmlformats.org/officeDocument/2006/relationships/image" Target="media/image43.wmf"/><Relationship Id="rId83" Type="http://schemas.openxmlformats.org/officeDocument/2006/relationships/oleObject" Target="embeddings/oleObject38.bin"/><Relationship Id="rId82" Type="http://schemas.openxmlformats.org/officeDocument/2006/relationships/image" Target="media/image42.wmf"/><Relationship Id="rId81" Type="http://schemas.openxmlformats.org/officeDocument/2006/relationships/oleObject" Target="embeddings/oleObject37.bin"/><Relationship Id="rId80" Type="http://schemas.openxmlformats.org/officeDocument/2006/relationships/image" Target="media/image41.wmf"/><Relationship Id="rId8" Type="http://schemas.openxmlformats.org/officeDocument/2006/relationships/oleObject" Target="embeddings/oleObject2.bin"/><Relationship Id="rId79" Type="http://schemas.openxmlformats.org/officeDocument/2006/relationships/oleObject" Target="embeddings/oleObject36.bin"/><Relationship Id="rId78" Type="http://schemas.openxmlformats.org/officeDocument/2006/relationships/image" Target="media/image40.wmf"/><Relationship Id="rId77" Type="http://schemas.openxmlformats.org/officeDocument/2006/relationships/oleObject" Target="embeddings/oleObject35.bin"/><Relationship Id="rId76" Type="http://schemas.openxmlformats.org/officeDocument/2006/relationships/image" Target="media/image39.wmf"/><Relationship Id="rId75" Type="http://schemas.openxmlformats.org/officeDocument/2006/relationships/oleObject" Target="embeddings/oleObject34.bin"/><Relationship Id="rId74" Type="http://schemas.openxmlformats.org/officeDocument/2006/relationships/image" Target="media/image38.png"/><Relationship Id="rId73" Type="http://schemas.openxmlformats.org/officeDocument/2006/relationships/image" Target="media/image37.wmf"/><Relationship Id="rId72" Type="http://schemas.openxmlformats.org/officeDocument/2006/relationships/oleObject" Target="embeddings/oleObject33.bin"/><Relationship Id="rId71" Type="http://schemas.openxmlformats.org/officeDocument/2006/relationships/image" Target="media/image36.wmf"/><Relationship Id="rId70" Type="http://schemas.openxmlformats.org/officeDocument/2006/relationships/oleObject" Target="embeddings/oleObject32.bin"/><Relationship Id="rId7" Type="http://schemas.openxmlformats.org/officeDocument/2006/relationships/image" Target="media/image3.wmf"/><Relationship Id="rId69" Type="http://schemas.openxmlformats.org/officeDocument/2006/relationships/image" Target="media/image35.wmf"/><Relationship Id="rId68" Type="http://schemas.openxmlformats.org/officeDocument/2006/relationships/oleObject" Target="embeddings/oleObject31.bin"/><Relationship Id="rId67" Type="http://schemas.openxmlformats.org/officeDocument/2006/relationships/image" Target="media/image34.wmf"/><Relationship Id="rId66" Type="http://schemas.openxmlformats.org/officeDocument/2006/relationships/oleObject" Target="embeddings/oleObject30.bin"/><Relationship Id="rId65" Type="http://schemas.openxmlformats.org/officeDocument/2006/relationships/image" Target="media/image33.wmf"/><Relationship Id="rId64" Type="http://schemas.openxmlformats.org/officeDocument/2006/relationships/oleObject" Target="embeddings/oleObject29.bin"/><Relationship Id="rId63" Type="http://schemas.openxmlformats.org/officeDocument/2006/relationships/image" Target="media/image32.wmf"/><Relationship Id="rId62" Type="http://schemas.openxmlformats.org/officeDocument/2006/relationships/oleObject" Target="embeddings/oleObject28.bin"/><Relationship Id="rId61" Type="http://schemas.openxmlformats.org/officeDocument/2006/relationships/image" Target="media/image31.wmf"/><Relationship Id="rId60" Type="http://schemas.openxmlformats.org/officeDocument/2006/relationships/oleObject" Target="embeddings/oleObject27.bin"/><Relationship Id="rId6" Type="http://schemas.openxmlformats.org/officeDocument/2006/relationships/oleObject" Target="embeddings/oleObject1.bin"/><Relationship Id="rId59" Type="http://schemas.openxmlformats.org/officeDocument/2006/relationships/image" Target="media/image30.wmf"/><Relationship Id="rId58" Type="http://schemas.openxmlformats.org/officeDocument/2006/relationships/oleObject" Target="embeddings/oleObject26.bin"/><Relationship Id="rId57" Type="http://schemas.openxmlformats.org/officeDocument/2006/relationships/image" Target="media/image29.wmf"/><Relationship Id="rId56" Type="http://schemas.openxmlformats.org/officeDocument/2006/relationships/oleObject" Target="embeddings/oleObject25.bin"/><Relationship Id="rId55" Type="http://schemas.openxmlformats.org/officeDocument/2006/relationships/image" Target="media/image28.wmf"/><Relationship Id="rId54" Type="http://schemas.openxmlformats.org/officeDocument/2006/relationships/oleObject" Target="embeddings/oleObject24.bin"/><Relationship Id="rId53" Type="http://schemas.openxmlformats.org/officeDocument/2006/relationships/image" Target="media/image27.png"/><Relationship Id="rId52" Type="http://schemas.openxmlformats.org/officeDocument/2006/relationships/image" Target="media/image26.wmf"/><Relationship Id="rId51" Type="http://schemas.openxmlformats.org/officeDocument/2006/relationships/oleObject" Target="embeddings/oleObject23.bin"/><Relationship Id="rId50" Type="http://schemas.openxmlformats.org/officeDocument/2006/relationships/image" Target="media/image25.wmf"/><Relationship Id="rId5" Type="http://schemas.openxmlformats.org/officeDocument/2006/relationships/image" Target="media/image2.png"/><Relationship Id="rId49" Type="http://schemas.openxmlformats.org/officeDocument/2006/relationships/oleObject" Target="embeddings/oleObject22.bin"/><Relationship Id="rId48" Type="http://schemas.openxmlformats.org/officeDocument/2006/relationships/image" Target="media/image24.wmf"/><Relationship Id="rId47" Type="http://schemas.openxmlformats.org/officeDocument/2006/relationships/oleObject" Target="embeddings/oleObject21.bin"/><Relationship Id="rId46" Type="http://schemas.openxmlformats.org/officeDocument/2006/relationships/image" Target="media/image23.wmf"/><Relationship Id="rId45" Type="http://schemas.openxmlformats.org/officeDocument/2006/relationships/oleObject" Target="embeddings/oleObject20.bin"/><Relationship Id="rId44" Type="http://schemas.openxmlformats.org/officeDocument/2006/relationships/image" Target="media/image22.wmf"/><Relationship Id="rId43" Type="http://schemas.openxmlformats.org/officeDocument/2006/relationships/oleObject" Target="embeddings/oleObject19.bin"/><Relationship Id="rId42" Type="http://schemas.openxmlformats.org/officeDocument/2006/relationships/image" Target="media/image21.wmf"/><Relationship Id="rId41" Type="http://schemas.openxmlformats.org/officeDocument/2006/relationships/oleObject" Target="embeddings/oleObject18.bin"/><Relationship Id="rId40" Type="http://schemas.openxmlformats.org/officeDocument/2006/relationships/image" Target="media/image20.wmf"/><Relationship Id="rId4" Type="http://schemas.openxmlformats.org/officeDocument/2006/relationships/theme" Target="theme/theme1.xml"/><Relationship Id="rId39" Type="http://schemas.openxmlformats.org/officeDocument/2006/relationships/oleObject" Target="embeddings/oleObject17.bin"/><Relationship Id="rId38" Type="http://schemas.openxmlformats.org/officeDocument/2006/relationships/image" Target="media/image19.wmf"/><Relationship Id="rId37" Type="http://schemas.openxmlformats.org/officeDocument/2006/relationships/oleObject" Target="embeddings/oleObject16.bin"/><Relationship Id="rId36" Type="http://schemas.openxmlformats.org/officeDocument/2006/relationships/image" Target="media/image18.wmf"/><Relationship Id="rId35" Type="http://schemas.openxmlformats.org/officeDocument/2006/relationships/oleObject" Target="embeddings/oleObject15.bin"/><Relationship Id="rId34" Type="http://schemas.openxmlformats.org/officeDocument/2006/relationships/image" Target="media/image17.wmf"/><Relationship Id="rId33" Type="http://schemas.openxmlformats.org/officeDocument/2006/relationships/oleObject" Target="embeddings/oleObject14.bin"/><Relationship Id="rId32" Type="http://schemas.openxmlformats.org/officeDocument/2006/relationships/image" Target="media/image16.wmf"/><Relationship Id="rId31" Type="http://schemas.openxmlformats.org/officeDocument/2006/relationships/oleObject" Target="embeddings/oleObject13.bin"/><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wmf"/><Relationship Id="rId281" Type="http://schemas.openxmlformats.org/officeDocument/2006/relationships/fontTable" Target="fontTable.xml"/><Relationship Id="rId280" Type="http://schemas.openxmlformats.org/officeDocument/2006/relationships/image" Target="media/image127.jpeg"/><Relationship Id="rId28" Type="http://schemas.openxmlformats.org/officeDocument/2006/relationships/oleObject" Target="embeddings/oleObject12.bin"/><Relationship Id="rId279" Type="http://schemas.openxmlformats.org/officeDocument/2006/relationships/oleObject" Target="embeddings/oleObject150.bin"/><Relationship Id="rId278" Type="http://schemas.openxmlformats.org/officeDocument/2006/relationships/image" Target="media/image126.png"/><Relationship Id="rId277" Type="http://schemas.openxmlformats.org/officeDocument/2006/relationships/oleObject" Target="embeddings/oleObject149.bin"/><Relationship Id="rId276" Type="http://schemas.openxmlformats.org/officeDocument/2006/relationships/image" Target="media/image125.wmf"/><Relationship Id="rId275" Type="http://schemas.openxmlformats.org/officeDocument/2006/relationships/oleObject" Target="embeddings/oleObject148.bin"/><Relationship Id="rId274" Type="http://schemas.openxmlformats.org/officeDocument/2006/relationships/oleObject" Target="embeddings/oleObject147.bin"/><Relationship Id="rId273" Type="http://schemas.openxmlformats.org/officeDocument/2006/relationships/oleObject" Target="embeddings/oleObject146.bin"/><Relationship Id="rId272" Type="http://schemas.openxmlformats.org/officeDocument/2006/relationships/image" Target="media/image124.wmf"/><Relationship Id="rId271" Type="http://schemas.openxmlformats.org/officeDocument/2006/relationships/oleObject" Target="embeddings/oleObject145.bin"/><Relationship Id="rId270" Type="http://schemas.openxmlformats.org/officeDocument/2006/relationships/oleObject" Target="embeddings/oleObject144.bin"/><Relationship Id="rId27" Type="http://schemas.openxmlformats.org/officeDocument/2006/relationships/image" Target="media/image13.wmf"/><Relationship Id="rId269" Type="http://schemas.openxmlformats.org/officeDocument/2006/relationships/oleObject" Target="embeddings/oleObject143.bin"/><Relationship Id="rId268" Type="http://schemas.openxmlformats.org/officeDocument/2006/relationships/oleObject" Target="embeddings/oleObject142.bin"/><Relationship Id="rId267" Type="http://schemas.openxmlformats.org/officeDocument/2006/relationships/oleObject" Target="embeddings/oleObject141.bin"/><Relationship Id="rId266" Type="http://schemas.openxmlformats.org/officeDocument/2006/relationships/oleObject" Target="embeddings/oleObject140.bin"/><Relationship Id="rId265" Type="http://schemas.openxmlformats.org/officeDocument/2006/relationships/oleObject" Target="embeddings/oleObject139.bin"/><Relationship Id="rId264" Type="http://schemas.openxmlformats.org/officeDocument/2006/relationships/image" Target="media/image123.wmf"/><Relationship Id="rId263" Type="http://schemas.openxmlformats.org/officeDocument/2006/relationships/oleObject" Target="embeddings/oleObject138.bin"/><Relationship Id="rId262" Type="http://schemas.openxmlformats.org/officeDocument/2006/relationships/image" Target="media/image122.wmf"/><Relationship Id="rId261" Type="http://schemas.openxmlformats.org/officeDocument/2006/relationships/oleObject" Target="embeddings/oleObject137.bin"/><Relationship Id="rId260" Type="http://schemas.openxmlformats.org/officeDocument/2006/relationships/image" Target="media/image121.wmf"/><Relationship Id="rId26" Type="http://schemas.openxmlformats.org/officeDocument/2006/relationships/oleObject" Target="embeddings/oleObject11.bin"/><Relationship Id="rId259" Type="http://schemas.openxmlformats.org/officeDocument/2006/relationships/oleObject" Target="embeddings/oleObject136.bin"/><Relationship Id="rId258" Type="http://schemas.openxmlformats.org/officeDocument/2006/relationships/oleObject" Target="embeddings/oleObject135.bin"/><Relationship Id="rId257" Type="http://schemas.openxmlformats.org/officeDocument/2006/relationships/oleObject" Target="embeddings/oleObject134.bin"/><Relationship Id="rId256" Type="http://schemas.openxmlformats.org/officeDocument/2006/relationships/oleObject" Target="embeddings/oleObject133.bin"/><Relationship Id="rId255" Type="http://schemas.openxmlformats.org/officeDocument/2006/relationships/image" Target="media/image120.png"/><Relationship Id="rId254" Type="http://schemas.openxmlformats.org/officeDocument/2006/relationships/image" Target="media/image119.wmf"/><Relationship Id="rId253" Type="http://schemas.openxmlformats.org/officeDocument/2006/relationships/oleObject" Target="embeddings/oleObject132.bin"/><Relationship Id="rId252" Type="http://schemas.openxmlformats.org/officeDocument/2006/relationships/image" Target="media/image118.wmf"/><Relationship Id="rId251" Type="http://schemas.openxmlformats.org/officeDocument/2006/relationships/oleObject" Target="embeddings/oleObject131.bin"/><Relationship Id="rId250" Type="http://schemas.openxmlformats.org/officeDocument/2006/relationships/image" Target="media/image117.wmf"/><Relationship Id="rId25" Type="http://schemas.openxmlformats.org/officeDocument/2006/relationships/image" Target="media/image12.wmf"/><Relationship Id="rId249" Type="http://schemas.openxmlformats.org/officeDocument/2006/relationships/oleObject" Target="embeddings/oleObject130.bin"/><Relationship Id="rId248" Type="http://schemas.openxmlformats.org/officeDocument/2006/relationships/image" Target="media/image116.wmf"/><Relationship Id="rId247" Type="http://schemas.openxmlformats.org/officeDocument/2006/relationships/oleObject" Target="embeddings/oleObject129.bin"/><Relationship Id="rId246" Type="http://schemas.openxmlformats.org/officeDocument/2006/relationships/image" Target="media/image115.wmf"/><Relationship Id="rId245" Type="http://schemas.openxmlformats.org/officeDocument/2006/relationships/oleObject" Target="embeddings/oleObject128.bin"/><Relationship Id="rId244" Type="http://schemas.openxmlformats.org/officeDocument/2006/relationships/image" Target="media/image114.wmf"/><Relationship Id="rId243" Type="http://schemas.openxmlformats.org/officeDocument/2006/relationships/oleObject" Target="embeddings/oleObject127.bin"/><Relationship Id="rId242" Type="http://schemas.openxmlformats.org/officeDocument/2006/relationships/image" Target="media/image113.wmf"/><Relationship Id="rId241" Type="http://schemas.openxmlformats.org/officeDocument/2006/relationships/oleObject" Target="embeddings/oleObject126.bin"/><Relationship Id="rId240" Type="http://schemas.openxmlformats.org/officeDocument/2006/relationships/oleObject" Target="embeddings/oleObject125.bin"/><Relationship Id="rId24" Type="http://schemas.openxmlformats.org/officeDocument/2006/relationships/oleObject" Target="embeddings/oleObject10.bin"/><Relationship Id="rId239" Type="http://schemas.openxmlformats.org/officeDocument/2006/relationships/image" Target="media/image112.wmf"/><Relationship Id="rId238" Type="http://schemas.openxmlformats.org/officeDocument/2006/relationships/oleObject" Target="embeddings/oleObject124.bin"/><Relationship Id="rId237" Type="http://schemas.openxmlformats.org/officeDocument/2006/relationships/image" Target="media/image111.wmf"/><Relationship Id="rId236" Type="http://schemas.openxmlformats.org/officeDocument/2006/relationships/oleObject" Target="embeddings/oleObject123.bin"/><Relationship Id="rId235" Type="http://schemas.openxmlformats.org/officeDocument/2006/relationships/oleObject" Target="embeddings/oleObject122.bin"/><Relationship Id="rId234" Type="http://schemas.openxmlformats.org/officeDocument/2006/relationships/image" Target="media/image110.wmf"/><Relationship Id="rId233" Type="http://schemas.openxmlformats.org/officeDocument/2006/relationships/oleObject" Target="embeddings/oleObject121.bin"/><Relationship Id="rId232" Type="http://schemas.openxmlformats.org/officeDocument/2006/relationships/oleObject" Target="embeddings/oleObject120.bin"/><Relationship Id="rId231" Type="http://schemas.openxmlformats.org/officeDocument/2006/relationships/image" Target="media/image109.wmf"/><Relationship Id="rId230" Type="http://schemas.openxmlformats.org/officeDocument/2006/relationships/oleObject" Target="embeddings/oleObject119.bin"/><Relationship Id="rId23" Type="http://schemas.openxmlformats.org/officeDocument/2006/relationships/image" Target="media/image11.wmf"/><Relationship Id="rId229" Type="http://schemas.openxmlformats.org/officeDocument/2006/relationships/oleObject" Target="embeddings/oleObject118.bin"/><Relationship Id="rId228" Type="http://schemas.openxmlformats.org/officeDocument/2006/relationships/oleObject" Target="embeddings/oleObject117.bin"/><Relationship Id="rId227" Type="http://schemas.openxmlformats.org/officeDocument/2006/relationships/oleObject" Target="embeddings/oleObject116.bin"/><Relationship Id="rId226" Type="http://schemas.openxmlformats.org/officeDocument/2006/relationships/image" Target="media/image108.wmf"/><Relationship Id="rId225" Type="http://schemas.openxmlformats.org/officeDocument/2006/relationships/oleObject" Target="embeddings/oleObject115.bin"/><Relationship Id="rId224" Type="http://schemas.openxmlformats.org/officeDocument/2006/relationships/image" Target="media/image107.wmf"/><Relationship Id="rId223" Type="http://schemas.openxmlformats.org/officeDocument/2006/relationships/oleObject" Target="embeddings/oleObject114.bin"/><Relationship Id="rId222" Type="http://schemas.openxmlformats.org/officeDocument/2006/relationships/oleObject" Target="embeddings/oleObject113.bin"/><Relationship Id="rId221" Type="http://schemas.openxmlformats.org/officeDocument/2006/relationships/oleObject" Target="embeddings/oleObject112.bin"/><Relationship Id="rId220" Type="http://schemas.openxmlformats.org/officeDocument/2006/relationships/oleObject" Target="embeddings/oleObject111.bin"/><Relationship Id="rId22" Type="http://schemas.openxmlformats.org/officeDocument/2006/relationships/oleObject" Target="embeddings/oleObject9.bin"/><Relationship Id="rId219" Type="http://schemas.openxmlformats.org/officeDocument/2006/relationships/oleObject" Target="embeddings/oleObject110.bin"/><Relationship Id="rId218" Type="http://schemas.openxmlformats.org/officeDocument/2006/relationships/oleObject" Target="embeddings/oleObject109.bin"/><Relationship Id="rId217" Type="http://schemas.openxmlformats.org/officeDocument/2006/relationships/oleObject" Target="embeddings/oleObject108.bin"/><Relationship Id="rId216" Type="http://schemas.openxmlformats.org/officeDocument/2006/relationships/oleObject" Target="embeddings/oleObject107.bin"/><Relationship Id="rId215" Type="http://schemas.openxmlformats.org/officeDocument/2006/relationships/oleObject" Target="embeddings/oleObject106.bin"/><Relationship Id="rId214" Type="http://schemas.openxmlformats.org/officeDocument/2006/relationships/oleObject" Target="embeddings/oleObject105.bin"/><Relationship Id="rId213" Type="http://schemas.openxmlformats.org/officeDocument/2006/relationships/oleObject" Target="embeddings/oleObject104.bin"/><Relationship Id="rId212" Type="http://schemas.openxmlformats.org/officeDocument/2006/relationships/oleObject" Target="embeddings/oleObject103.bin"/><Relationship Id="rId211" Type="http://schemas.openxmlformats.org/officeDocument/2006/relationships/oleObject" Target="embeddings/oleObject102.bin"/><Relationship Id="rId210" Type="http://schemas.openxmlformats.org/officeDocument/2006/relationships/oleObject" Target="embeddings/oleObject101.bin"/><Relationship Id="rId21" Type="http://schemas.openxmlformats.org/officeDocument/2006/relationships/image" Target="media/image10.wmf"/><Relationship Id="rId209" Type="http://schemas.openxmlformats.org/officeDocument/2006/relationships/oleObject" Target="embeddings/oleObject100.bin"/><Relationship Id="rId208" Type="http://schemas.openxmlformats.org/officeDocument/2006/relationships/image" Target="media/image106.wmf"/><Relationship Id="rId207" Type="http://schemas.openxmlformats.org/officeDocument/2006/relationships/oleObject" Target="embeddings/oleObject99.bin"/><Relationship Id="rId206" Type="http://schemas.openxmlformats.org/officeDocument/2006/relationships/oleObject" Target="embeddings/oleObject98.bin"/><Relationship Id="rId205" Type="http://schemas.openxmlformats.org/officeDocument/2006/relationships/oleObject" Target="embeddings/oleObject97.bin"/><Relationship Id="rId204" Type="http://schemas.openxmlformats.org/officeDocument/2006/relationships/image" Target="media/image105.wmf"/><Relationship Id="rId203" Type="http://schemas.openxmlformats.org/officeDocument/2006/relationships/oleObject" Target="embeddings/oleObject96.bin"/><Relationship Id="rId202" Type="http://schemas.openxmlformats.org/officeDocument/2006/relationships/image" Target="media/image104.wmf"/><Relationship Id="rId201" Type="http://schemas.openxmlformats.org/officeDocument/2006/relationships/oleObject" Target="embeddings/oleObject95.bin"/><Relationship Id="rId200" Type="http://schemas.openxmlformats.org/officeDocument/2006/relationships/image" Target="media/image103.wmf"/><Relationship Id="rId20" Type="http://schemas.openxmlformats.org/officeDocument/2006/relationships/oleObject" Target="embeddings/oleObject8.bin"/><Relationship Id="rId2" Type="http://schemas.openxmlformats.org/officeDocument/2006/relationships/settings" Target="settings.xml"/><Relationship Id="rId199" Type="http://schemas.openxmlformats.org/officeDocument/2006/relationships/oleObject" Target="embeddings/oleObject94.bin"/><Relationship Id="rId198" Type="http://schemas.openxmlformats.org/officeDocument/2006/relationships/image" Target="media/image102.wmf"/><Relationship Id="rId197" Type="http://schemas.openxmlformats.org/officeDocument/2006/relationships/oleObject" Target="embeddings/oleObject93.bin"/><Relationship Id="rId196" Type="http://schemas.openxmlformats.org/officeDocument/2006/relationships/image" Target="media/image101.wmf"/><Relationship Id="rId195" Type="http://schemas.openxmlformats.org/officeDocument/2006/relationships/oleObject" Target="embeddings/oleObject92.bin"/><Relationship Id="rId194" Type="http://schemas.openxmlformats.org/officeDocument/2006/relationships/image" Target="media/image100.wmf"/><Relationship Id="rId193" Type="http://schemas.openxmlformats.org/officeDocument/2006/relationships/oleObject" Target="embeddings/oleObject91.bin"/><Relationship Id="rId192" Type="http://schemas.openxmlformats.org/officeDocument/2006/relationships/image" Target="media/image99.wmf"/><Relationship Id="rId191" Type="http://schemas.openxmlformats.org/officeDocument/2006/relationships/oleObject" Target="embeddings/oleObject90.bin"/><Relationship Id="rId190" Type="http://schemas.openxmlformats.org/officeDocument/2006/relationships/image" Target="media/image98.wmf"/><Relationship Id="rId19" Type="http://schemas.openxmlformats.org/officeDocument/2006/relationships/image" Target="media/image9.wmf"/><Relationship Id="rId189" Type="http://schemas.openxmlformats.org/officeDocument/2006/relationships/oleObject" Target="embeddings/oleObject89.bin"/><Relationship Id="rId188" Type="http://schemas.openxmlformats.org/officeDocument/2006/relationships/image" Target="media/image97.png"/><Relationship Id="rId187" Type="http://schemas.openxmlformats.org/officeDocument/2006/relationships/oleObject" Target="embeddings/oleObject88.bin"/><Relationship Id="rId186" Type="http://schemas.openxmlformats.org/officeDocument/2006/relationships/image" Target="media/image96.wmf"/><Relationship Id="rId185" Type="http://schemas.openxmlformats.org/officeDocument/2006/relationships/oleObject" Target="embeddings/oleObject87.bin"/><Relationship Id="rId184" Type="http://schemas.openxmlformats.org/officeDocument/2006/relationships/image" Target="media/image95.wmf"/><Relationship Id="rId183" Type="http://schemas.openxmlformats.org/officeDocument/2006/relationships/oleObject" Target="embeddings/oleObject86.bin"/><Relationship Id="rId182" Type="http://schemas.openxmlformats.org/officeDocument/2006/relationships/image" Target="media/image94.wmf"/><Relationship Id="rId181" Type="http://schemas.openxmlformats.org/officeDocument/2006/relationships/oleObject" Target="embeddings/oleObject85.bin"/><Relationship Id="rId180" Type="http://schemas.openxmlformats.org/officeDocument/2006/relationships/image" Target="media/image93.wmf"/><Relationship Id="rId18" Type="http://schemas.openxmlformats.org/officeDocument/2006/relationships/oleObject" Target="embeddings/oleObject7.bin"/><Relationship Id="rId179" Type="http://schemas.openxmlformats.org/officeDocument/2006/relationships/oleObject" Target="embeddings/oleObject84.bin"/><Relationship Id="rId178" Type="http://schemas.openxmlformats.org/officeDocument/2006/relationships/image" Target="media/image92.wmf"/><Relationship Id="rId177" Type="http://schemas.openxmlformats.org/officeDocument/2006/relationships/oleObject" Target="embeddings/oleObject83.bin"/><Relationship Id="rId176" Type="http://schemas.openxmlformats.org/officeDocument/2006/relationships/image" Target="media/image91.wmf"/><Relationship Id="rId175" Type="http://schemas.openxmlformats.org/officeDocument/2006/relationships/oleObject" Target="embeddings/oleObject82.bin"/><Relationship Id="rId174" Type="http://schemas.openxmlformats.org/officeDocument/2006/relationships/image" Target="media/image90.wmf"/><Relationship Id="rId173" Type="http://schemas.openxmlformats.org/officeDocument/2006/relationships/oleObject" Target="embeddings/oleObject81.bin"/><Relationship Id="rId172" Type="http://schemas.openxmlformats.org/officeDocument/2006/relationships/image" Target="media/image89.wmf"/><Relationship Id="rId171" Type="http://schemas.openxmlformats.org/officeDocument/2006/relationships/oleObject" Target="embeddings/oleObject80.bin"/><Relationship Id="rId170" Type="http://schemas.openxmlformats.org/officeDocument/2006/relationships/image" Target="media/image88.wmf"/><Relationship Id="rId17" Type="http://schemas.openxmlformats.org/officeDocument/2006/relationships/image" Target="media/image8.wmf"/><Relationship Id="rId169" Type="http://schemas.openxmlformats.org/officeDocument/2006/relationships/oleObject" Target="embeddings/oleObject79.bin"/><Relationship Id="rId168" Type="http://schemas.openxmlformats.org/officeDocument/2006/relationships/image" Target="media/image87.wmf"/><Relationship Id="rId167" Type="http://schemas.openxmlformats.org/officeDocument/2006/relationships/oleObject" Target="embeddings/oleObject78.bin"/><Relationship Id="rId166" Type="http://schemas.openxmlformats.org/officeDocument/2006/relationships/image" Target="media/image86.wmf"/><Relationship Id="rId165" Type="http://schemas.openxmlformats.org/officeDocument/2006/relationships/oleObject" Target="embeddings/oleObject77.bin"/><Relationship Id="rId164" Type="http://schemas.openxmlformats.org/officeDocument/2006/relationships/image" Target="media/image85.wmf"/><Relationship Id="rId163" Type="http://schemas.openxmlformats.org/officeDocument/2006/relationships/oleObject" Target="embeddings/oleObject76.bin"/><Relationship Id="rId162" Type="http://schemas.openxmlformats.org/officeDocument/2006/relationships/image" Target="media/image84.png"/><Relationship Id="rId161" Type="http://schemas.openxmlformats.org/officeDocument/2006/relationships/image" Target="media/image83.wmf"/><Relationship Id="rId160" Type="http://schemas.openxmlformats.org/officeDocument/2006/relationships/oleObject" Target="embeddings/oleObject75.bin"/><Relationship Id="rId16" Type="http://schemas.openxmlformats.org/officeDocument/2006/relationships/oleObject" Target="embeddings/oleObject6.bin"/><Relationship Id="rId159" Type="http://schemas.openxmlformats.org/officeDocument/2006/relationships/image" Target="media/image82.wmf"/><Relationship Id="rId158" Type="http://schemas.openxmlformats.org/officeDocument/2006/relationships/oleObject" Target="embeddings/oleObject74.bin"/><Relationship Id="rId157" Type="http://schemas.openxmlformats.org/officeDocument/2006/relationships/image" Target="media/image81.wmf"/><Relationship Id="rId156" Type="http://schemas.openxmlformats.org/officeDocument/2006/relationships/oleObject" Target="embeddings/oleObject73.bin"/><Relationship Id="rId155" Type="http://schemas.openxmlformats.org/officeDocument/2006/relationships/image" Target="media/image80.wmf"/><Relationship Id="rId154" Type="http://schemas.openxmlformats.org/officeDocument/2006/relationships/oleObject" Target="embeddings/oleObject72.bin"/><Relationship Id="rId153" Type="http://schemas.openxmlformats.org/officeDocument/2006/relationships/image" Target="media/image79.wmf"/><Relationship Id="rId152" Type="http://schemas.openxmlformats.org/officeDocument/2006/relationships/oleObject" Target="embeddings/oleObject71.bin"/><Relationship Id="rId151" Type="http://schemas.openxmlformats.org/officeDocument/2006/relationships/image" Target="media/image78.png"/><Relationship Id="rId150" Type="http://schemas.openxmlformats.org/officeDocument/2006/relationships/image" Target="media/image77.wmf"/><Relationship Id="rId15" Type="http://schemas.openxmlformats.org/officeDocument/2006/relationships/image" Target="media/image7.wmf"/><Relationship Id="rId149" Type="http://schemas.openxmlformats.org/officeDocument/2006/relationships/oleObject" Target="embeddings/oleObject70.bin"/><Relationship Id="rId148" Type="http://schemas.openxmlformats.org/officeDocument/2006/relationships/image" Target="media/image76.wmf"/><Relationship Id="rId147" Type="http://schemas.openxmlformats.org/officeDocument/2006/relationships/oleObject" Target="embeddings/oleObject69.bin"/><Relationship Id="rId146" Type="http://schemas.openxmlformats.org/officeDocument/2006/relationships/image" Target="media/image75.wmf"/><Relationship Id="rId145" Type="http://schemas.openxmlformats.org/officeDocument/2006/relationships/oleObject" Target="embeddings/oleObject68.bin"/><Relationship Id="rId144" Type="http://schemas.openxmlformats.org/officeDocument/2006/relationships/image" Target="media/image74.wmf"/><Relationship Id="rId143" Type="http://schemas.openxmlformats.org/officeDocument/2006/relationships/oleObject" Target="embeddings/oleObject67.bin"/><Relationship Id="rId142" Type="http://schemas.openxmlformats.org/officeDocument/2006/relationships/image" Target="media/image73.wmf"/><Relationship Id="rId141" Type="http://schemas.openxmlformats.org/officeDocument/2006/relationships/oleObject" Target="embeddings/oleObject66.bin"/><Relationship Id="rId140" Type="http://schemas.openxmlformats.org/officeDocument/2006/relationships/image" Target="media/image72.wmf"/><Relationship Id="rId14" Type="http://schemas.openxmlformats.org/officeDocument/2006/relationships/oleObject" Target="embeddings/oleObject5.bin"/><Relationship Id="rId139" Type="http://schemas.openxmlformats.org/officeDocument/2006/relationships/oleObject" Target="embeddings/oleObject65.bin"/><Relationship Id="rId138" Type="http://schemas.openxmlformats.org/officeDocument/2006/relationships/image" Target="media/image71.wmf"/><Relationship Id="rId137" Type="http://schemas.openxmlformats.org/officeDocument/2006/relationships/oleObject" Target="embeddings/oleObject64.bin"/><Relationship Id="rId136" Type="http://schemas.openxmlformats.org/officeDocument/2006/relationships/image" Target="media/image70.wmf"/><Relationship Id="rId135" Type="http://schemas.openxmlformats.org/officeDocument/2006/relationships/oleObject" Target="embeddings/oleObject63.bin"/><Relationship Id="rId134" Type="http://schemas.openxmlformats.org/officeDocument/2006/relationships/image" Target="media/image69.wmf"/><Relationship Id="rId133" Type="http://schemas.openxmlformats.org/officeDocument/2006/relationships/oleObject" Target="embeddings/oleObject62.bin"/><Relationship Id="rId132" Type="http://schemas.openxmlformats.org/officeDocument/2006/relationships/image" Target="media/image68.wmf"/><Relationship Id="rId131" Type="http://schemas.openxmlformats.org/officeDocument/2006/relationships/oleObject" Target="embeddings/oleObject61.bin"/><Relationship Id="rId130" Type="http://schemas.openxmlformats.org/officeDocument/2006/relationships/image" Target="media/image67.wmf"/><Relationship Id="rId13" Type="http://schemas.openxmlformats.org/officeDocument/2006/relationships/image" Target="media/image6.wmf"/><Relationship Id="rId129" Type="http://schemas.openxmlformats.org/officeDocument/2006/relationships/oleObject" Target="embeddings/oleObject60.bin"/><Relationship Id="rId128" Type="http://schemas.openxmlformats.org/officeDocument/2006/relationships/image" Target="media/image66.wmf"/><Relationship Id="rId127" Type="http://schemas.openxmlformats.org/officeDocument/2006/relationships/oleObject" Target="embeddings/oleObject59.bin"/><Relationship Id="rId126" Type="http://schemas.openxmlformats.org/officeDocument/2006/relationships/image" Target="media/image65.wmf"/><Relationship Id="rId125" Type="http://schemas.openxmlformats.org/officeDocument/2006/relationships/oleObject" Target="embeddings/oleObject58.bin"/><Relationship Id="rId124" Type="http://schemas.openxmlformats.org/officeDocument/2006/relationships/image" Target="media/image64.wmf"/><Relationship Id="rId123" Type="http://schemas.openxmlformats.org/officeDocument/2006/relationships/oleObject" Target="embeddings/oleObject57.bin"/><Relationship Id="rId122" Type="http://schemas.openxmlformats.org/officeDocument/2006/relationships/image" Target="media/image63.wmf"/><Relationship Id="rId121" Type="http://schemas.openxmlformats.org/officeDocument/2006/relationships/oleObject" Target="embeddings/oleObject56.bin"/><Relationship Id="rId120" Type="http://schemas.openxmlformats.org/officeDocument/2006/relationships/image" Target="media/image62.wmf"/><Relationship Id="rId12" Type="http://schemas.openxmlformats.org/officeDocument/2006/relationships/oleObject" Target="embeddings/oleObject4.bin"/><Relationship Id="rId119" Type="http://schemas.openxmlformats.org/officeDocument/2006/relationships/oleObject" Target="embeddings/oleObject55.bin"/><Relationship Id="rId118" Type="http://schemas.openxmlformats.org/officeDocument/2006/relationships/image" Target="media/image61.wmf"/><Relationship Id="rId117" Type="http://schemas.openxmlformats.org/officeDocument/2006/relationships/oleObject" Target="embeddings/oleObject54.bin"/><Relationship Id="rId116" Type="http://schemas.openxmlformats.org/officeDocument/2006/relationships/image" Target="media/image60.png"/><Relationship Id="rId115" Type="http://schemas.openxmlformats.org/officeDocument/2006/relationships/image" Target="media/image59.wmf"/><Relationship Id="rId114" Type="http://schemas.openxmlformats.org/officeDocument/2006/relationships/oleObject" Target="embeddings/oleObject53.bin"/><Relationship Id="rId113" Type="http://schemas.openxmlformats.org/officeDocument/2006/relationships/image" Target="media/image58.wmf"/><Relationship Id="rId112" Type="http://schemas.openxmlformats.org/officeDocument/2006/relationships/oleObject" Target="embeddings/oleObject52.bin"/><Relationship Id="rId111" Type="http://schemas.openxmlformats.org/officeDocument/2006/relationships/image" Target="media/image57.wmf"/><Relationship Id="rId110" Type="http://schemas.openxmlformats.org/officeDocument/2006/relationships/oleObject" Target="embeddings/oleObject51.bin"/><Relationship Id="rId11" Type="http://schemas.openxmlformats.org/officeDocument/2006/relationships/image" Target="media/image5.wmf"/><Relationship Id="rId109" Type="http://schemas.openxmlformats.org/officeDocument/2006/relationships/image" Target="media/image56.wmf"/><Relationship Id="rId108" Type="http://schemas.openxmlformats.org/officeDocument/2006/relationships/oleObject" Target="embeddings/oleObject50.bin"/><Relationship Id="rId107" Type="http://schemas.openxmlformats.org/officeDocument/2006/relationships/image" Target="media/image55.wmf"/><Relationship Id="rId106" Type="http://schemas.openxmlformats.org/officeDocument/2006/relationships/oleObject" Target="embeddings/oleObject49.bin"/><Relationship Id="rId105" Type="http://schemas.openxmlformats.org/officeDocument/2006/relationships/image" Target="media/image54.wmf"/><Relationship Id="rId104" Type="http://schemas.openxmlformats.org/officeDocument/2006/relationships/oleObject" Target="embeddings/oleObject48.bin"/><Relationship Id="rId103" Type="http://schemas.openxmlformats.org/officeDocument/2006/relationships/image" Target="media/image53.wmf"/><Relationship Id="rId102" Type="http://schemas.openxmlformats.org/officeDocument/2006/relationships/oleObject" Target="embeddings/oleObject47.bin"/><Relationship Id="rId101" Type="http://schemas.openxmlformats.org/officeDocument/2006/relationships/image" Target="media/image52.wmf"/><Relationship Id="rId100" Type="http://schemas.openxmlformats.org/officeDocument/2006/relationships/oleObject" Target="embeddings/oleObject46.bin"/><Relationship Id="rId10" Type="http://schemas.openxmlformats.org/officeDocument/2006/relationships/oleObject" Target="embeddings/oleObject3.bin"/><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Company>China</Company>
  <Pages>10</Pages>
  <Words>4319</Words>
  <Characters>4489</Characters>
  <Lines>40</Lines>
  <Paragraphs>11</Paragraphs>
  <TotalTime>0</TotalTime>
  <ScaleCrop>false</ScaleCrop>
  <LinksUpToDate>false</LinksUpToDate>
  <CharactersWithSpaces>4564</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2016-11-13T00:21:00Z</dcterms:created>
  <dc:creator>User</dc:creator>
  <cp:lastModifiedBy>苏格拉底的麦穗</cp:lastModifiedBy>
  <dcterms:modified xsi:type="dcterms:W3CDTF">2024-05-28T16:17:06Z</dcterms:modified>
  <dc:title>数学文化——推理与证明（10题）</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2052-12.1.0.16929</vt:lpwstr>
  </property>
  <property fmtid="{D5CDD505-2E9C-101B-9397-08002B2CF9AE}" pid="7" name="ICV">
    <vt:lpwstr>0A0201220DB949E4B8629FE35B520F33_13</vt:lpwstr>
  </property>
</Properties>
</file>