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68" w:rsidRPr="002C7268" w:rsidRDefault="002C7268" w:rsidP="002C7268">
      <w:pPr>
        <w:pStyle w:val="Paper-Title"/>
        <w:spacing w:after="60"/>
      </w:pPr>
      <w:r w:rsidRPr="002C7268">
        <w:t xml:space="preserve">Variable Wi-Fi Power: Distance-Oriented Power for Wireless Mobile Devices </w:t>
      </w:r>
    </w:p>
    <w:p w:rsidR="002C7268" w:rsidRDefault="002C7268">
      <w:pPr>
        <w:sectPr w:rsidR="002C7268" w:rsidSect="003B4153">
          <w:footerReference w:type="even" r:id="rId7"/>
          <w:footerReference w:type="default" r:id="rId8"/>
          <w:pgSz w:w="12240" w:h="15840" w:code="1"/>
          <w:pgMar w:top="1080" w:right="1080" w:bottom="1440" w:left="1080" w:header="720" w:footer="720" w:gutter="0"/>
          <w:cols w:space="720"/>
        </w:sectPr>
      </w:pPr>
    </w:p>
    <w:p w:rsidR="00C45DCD" w:rsidRPr="00C45DCD" w:rsidRDefault="008B197E" w:rsidP="00C45DCD">
      <w:pPr>
        <w:pStyle w:val="Author"/>
        <w:spacing w:after="0"/>
        <w:rPr>
          <w:sz w:val="22"/>
          <w:szCs w:val="22"/>
        </w:rPr>
      </w:pPr>
      <w:r>
        <w:rPr>
          <w:spacing w:val="-2"/>
        </w:rPr>
        <w:lastRenderedPageBreak/>
        <w:br w:type="column"/>
      </w:r>
      <w:proofErr w:type="spellStart"/>
      <w:r w:rsidR="00C45DCD" w:rsidRPr="00C45DCD">
        <w:rPr>
          <w:spacing w:val="-2"/>
          <w:sz w:val="22"/>
          <w:szCs w:val="22"/>
        </w:rPr>
        <w:lastRenderedPageBreak/>
        <w:t>Hailu</w:t>
      </w:r>
      <w:proofErr w:type="spellEnd"/>
      <w:r w:rsidR="00C45DCD" w:rsidRPr="00C45DCD">
        <w:rPr>
          <w:spacing w:val="-2"/>
          <w:sz w:val="22"/>
          <w:szCs w:val="22"/>
        </w:rPr>
        <w:t xml:space="preserve"> Belay </w:t>
      </w:r>
      <w:proofErr w:type="spellStart"/>
      <w:r w:rsidR="00C45DCD" w:rsidRPr="00C45DCD">
        <w:rPr>
          <w:spacing w:val="-2"/>
          <w:sz w:val="22"/>
          <w:szCs w:val="22"/>
        </w:rPr>
        <w:t>Kahsay</w:t>
      </w:r>
      <w:proofErr w:type="spellEnd"/>
      <w:r w:rsidR="00C45DCD" w:rsidRPr="00C45DCD">
        <w:rPr>
          <w:sz w:val="22"/>
          <w:szCs w:val="22"/>
        </w:rPr>
        <w:t xml:space="preserve"> </w:t>
      </w:r>
    </w:p>
    <w:p w:rsidR="00C45DCD" w:rsidRPr="00C45DCD" w:rsidRDefault="00C45DCD" w:rsidP="00C45DCD">
      <w:pPr>
        <w:pStyle w:val="E-Mail"/>
        <w:rPr>
          <w:spacing w:val="-2"/>
          <w:sz w:val="22"/>
          <w:szCs w:val="22"/>
        </w:rPr>
      </w:pPr>
      <w:r w:rsidRPr="00C45DCD">
        <w:rPr>
          <w:spacing w:val="-2"/>
          <w:sz w:val="22"/>
          <w:szCs w:val="22"/>
        </w:rPr>
        <w:t xml:space="preserve">School of Computing </w:t>
      </w:r>
    </w:p>
    <w:p w:rsidR="00C45DCD" w:rsidRPr="00C45DCD" w:rsidRDefault="00C45DCD" w:rsidP="00C45DCD">
      <w:pPr>
        <w:pStyle w:val="E-Mail"/>
        <w:rPr>
          <w:sz w:val="22"/>
          <w:szCs w:val="22"/>
        </w:rPr>
      </w:pPr>
      <w:r w:rsidRPr="00C45DCD">
        <w:rPr>
          <w:spacing w:val="-2"/>
          <w:sz w:val="22"/>
          <w:szCs w:val="22"/>
        </w:rPr>
        <w:t xml:space="preserve">Department of Computer Science </w:t>
      </w:r>
      <w:r w:rsidR="009D3BFE">
        <w:rPr>
          <w:spacing w:val="-2"/>
          <w:sz w:val="22"/>
          <w:szCs w:val="22"/>
        </w:rPr>
        <w:t xml:space="preserve">KAIST </w:t>
      </w:r>
      <w:r w:rsidRPr="00C45DCD">
        <w:rPr>
          <w:sz w:val="22"/>
          <w:szCs w:val="22"/>
        </w:rPr>
        <w:t xml:space="preserve"> </w:t>
      </w:r>
    </w:p>
    <w:p w:rsidR="009D3BFE" w:rsidRPr="00C45DCD" w:rsidRDefault="00C45DCD" w:rsidP="009D3BFE">
      <w:pPr>
        <w:pStyle w:val="E-Mail"/>
        <w:rPr>
          <w:spacing w:val="-2"/>
          <w:sz w:val="22"/>
          <w:szCs w:val="22"/>
        </w:rPr>
      </w:pPr>
      <w:r w:rsidRPr="00C45DCD">
        <w:rPr>
          <w:spacing w:val="-2"/>
          <w:sz w:val="22"/>
          <w:szCs w:val="22"/>
        </w:rPr>
        <w:t>belay@kaist.ac.kr</w:t>
      </w:r>
    </w:p>
    <w:p w:rsidR="008B197E" w:rsidRDefault="008B197E" w:rsidP="00C45DCD">
      <w:pPr>
        <w:pStyle w:val="Affiliations"/>
        <w:rPr>
          <w:spacing w:val="-2"/>
        </w:rPr>
      </w:pPr>
    </w:p>
    <w:p w:rsidR="008B197E" w:rsidRDefault="008B197E" w:rsidP="00C45DCD">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rsidP="002E5944">
      <w:pPr>
        <w:spacing w:after="0" w:line="360" w:lineRule="auto"/>
      </w:pPr>
      <w:r>
        <w:rPr>
          <w:b/>
          <w:sz w:val="24"/>
        </w:rPr>
        <w:lastRenderedPageBreak/>
        <w:t>ABSTRACT</w:t>
      </w:r>
    </w:p>
    <w:p w:rsidR="00274813" w:rsidRDefault="00C437E0" w:rsidP="00C437E0">
      <w:pPr>
        <w:pStyle w:val="BodyTextIndent"/>
        <w:spacing w:after="120" w:line="360" w:lineRule="auto"/>
        <w:ind w:firstLine="0"/>
      </w:pPr>
      <w:r w:rsidRPr="00C437E0">
        <w:t>A wireless network consists of several components that support communications using radio or light waves propagating through an air medium.</w:t>
      </w:r>
      <w:r>
        <w:t xml:space="preserve"> </w:t>
      </w:r>
      <w:r w:rsidR="00274813" w:rsidRPr="00274813">
        <w:t>Wi-Fi power management has an important impact on the battery</w:t>
      </w:r>
      <w:r w:rsidR="00274813">
        <w:t xml:space="preserve"> </w:t>
      </w:r>
      <w:r w:rsidR="00274813" w:rsidRPr="00274813">
        <w:t xml:space="preserve">endurability of smart devices. In this paper, we propose </w:t>
      </w:r>
      <w:r w:rsidR="00A8229B" w:rsidRPr="00C437E0">
        <w:t>Variable Wi-Fi Power</w:t>
      </w:r>
      <w:r w:rsidR="00A8229B">
        <w:t>,</w:t>
      </w:r>
      <w:r w:rsidR="00E606AA">
        <w:t xml:space="preserve"> an efficient p</w:t>
      </w:r>
      <w:r w:rsidR="00274813" w:rsidRPr="00274813">
        <w:t xml:space="preserve">ower </w:t>
      </w:r>
      <w:r w:rsidR="00E606AA">
        <w:t>s</w:t>
      </w:r>
      <w:r w:rsidR="00274813" w:rsidRPr="00274813">
        <w:t xml:space="preserve">aving </w:t>
      </w:r>
      <w:r w:rsidR="00E606AA">
        <w:t>mode in which wireless devices use a distance-oriented variable power</w:t>
      </w:r>
      <w:r w:rsidR="00A8229B">
        <w:t xml:space="preserve"> to communicate with the AP and other neighbor wireless devices.</w:t>
      </w:r>
      <w:r w:rsidR="00F83A55">
        <w:t xml:space="preserve"> </w:t>
      </w:r>
      <w:r w:rsidR="00F83A55" w:rsidRPr="00F83A55">
        <w:t xml:space="preserve">To the best of our knowledge, this is the first work to utilize </w:t>
      </w:r>
      <w:r w:rsidR="00F83A55">
        <w:t xml:space="preserve">distance-oriented power for Wireless mobile </w:t>
      </w:r>
      <w:r w:rsidR="00F83A55" w:rsidRPr="00F83A55">
        <w:t>in optimizing the</w:t>
      </w:r>
      <w:r w:rsidR="00F83A55">
        <w:t>ir</w:t>
      </w:r>
      <w:r w:rsidR="00F83A55" w:rsidRPr="00F83A55">
        <w:t xml:space="preserve"> pow</w:t>
      </w:r>
      <w:r w:rsidR="00F83A55">
        <w:t>er consumption with an associated increase in the effective battery lifetime</w:t>
      </w:r>
      <w:r w:rsidR="00F83A55" w:rsidRPr="00F83A55">
        <w:t>.</w:t>
      </w:r>
      <w:r w:rsidR="00F83A55">
        <w:t xml:space="preserve"> Simulation results show that more than 5% power, more than the existing schemes, can be saved using this approach.  </w:t>
      </w:r>
      <w:r w:rsidR="00274813" w:rsidRPr="00274813">
        <w:t xml:space="preserve"> </w:t>
      </w:r>
    </w:p>
    <w:p w:rsidR="008B197E" w:rsidRDefault="008B197E" w:rsidP="00274813">
      <w:pPr>
        <w:spacing w:before="120" w:after="0" w:line="360" w:lineRule="auto"/>
      </w:pPr>
      <w:r>
        <w:rPr>
          <w:b/>
          <w:sz w:val="24"/>
        </w:rPr>
        <w:t>Categories and Subject Descriptors</w:t>
      </w:r>
    </w:p>
    <w:p w:rsidR="008B197E" w:rsidRDefault="0020060A" w:rsidP="00274813">
      <w:pPr>
        <w:spacing w:after="120" w:line="360" w:lineRule="auto"/>
        <w:rPr>
          <w:i/>
          <w:iCs/>
        </w:rPr>
      </w:pPr>
      <w:r>
        <w:t>C</w:t>
      </w:r>
      <w:r w:rsidR="008B197E">
        <w:t>.</w:t>
      </w:r>
      <w:r>
        <w:t>2</w:t>
      </w:r>
      <w:r w:rsidR="008B197E">
        <w:t>.</w:t>
      </w:r>
      <w:r>
        <w:t>1</w:t>
      </w:r>
      <w:r w:rsidR="008B197E">
        <w:t xml:space="preserve"> [</w:t>
      </w:r>
      <w:r>
        <w:rPr>
          <w:b/>
          <w:bCs/>
        </w:rPr>
        <w:t>Computer Communication Networks</w:t>
      </w:r>
      <w:r w:rsidR="008B197E">
        <w:t xml:space="preserve">]: </w:t>
      </w:r>
      <w:r>
        <w:t>Network Architecture and Design</w:t>
      </w:r>
      <w:r w:rsidR="008B197E">
        <w:rPr>
          <w:i/>
          <w:iCs/>
        </w:rPr>
        <w:t>.</w:t>
      </w:r>
      <w:r w:rsidR="008B197E">
        <w:rPr>
          <w:rFonts w:ascii="Times" w:hAnsi="Times" w:cs="Times"/>
        </w:rPr>
        <w:t xml:space="preserve"> </w:t>
      </w:r>
    </w:p>
    <w:p w:rsidR="008B197E" w:rsidRDefault="008B197E" w:rsidP="00274813">
      <w:pPr>
        <w:spacing w:before="120" w:after="0" w:line="360" w:lineRule="auto"/>
      </w:pPr>
      <w:r>
        <w:rPr>
          <w:b/>
          <w:sz w:val="24"/>
        </w:rPr>
        <w:t>General Terms</w:t>
      </w:r>
    </w:p>
    <w:p w:rsidR="008B197E" w:rsidRDefault="008B197E" w:rsidP="00274813">
      <w:pPr>
        <w:spacing w:after="120" w:line="360" w:lineRule="auto"/>
      </w:pPr>
      <w:r>
        <w:t>Algor</w:t>
      </w:r>
      <w:r w:rsidR="00D658E6">
        <w:t>ithms, Design, Measurement,</w:t>
      </w:r>
      <w:r>
        <w:t xml:space="preserve"> Performance, Experimentation.</w:t>
      </w:r>
    </w:p>
    <w:p w:rsidR="008B197E" w:rsidRDefault="008B197E" w:rsidP="00274813">
      <w:pPr>
        <w:spacing w:before="120" w:after="0" w:line="360" w:lineRule="auto"/>
      </w:pPr>
      <w:r>
        <w:rPr>
          <w:b/>
          <w:sz w:val="24"/>
        </w:rPr>
        <w:t>Keywords</w:t>
      </w:r>
    </w:p>
    <w:p w:rsidR="008B197E" w:rsidRPr="008F1270" w:rsidRDefault="008F1270" w:rsidP="00274813">
      <w:pPr>
        <w:spacing w:after="120" w:line="360" w:lineRule="auto"/>
        <w:rPr>
          <w:i/>
        </w:rPr>
      </w:pPr>
      <w:r w:rsidRPr="008F1270">
        <w:rPr>
          <w:i/>
        </w:rPr>
        <w:t>Wi-Fi, Variable Wi-Fi Power, Distance-Oriented</w:t>
      </w:r>
      <w:r w:rsidR="008B197E" w:rsidRPr="008F1270">
        <w:rPr>
          <w:i/>
        </w:rPr>
        <w:t>.</w:t>
      </w:r>
    </w:p>
    <w:p w:rsidR="008B197E" w:rsidRDefault="008B197E" w:rsidP="00274813">
      <w:pPr>
        <w:pStyle w:val="Heading1"/>
        <w:spacing w:before="120" w:line="360" w:lineRule="auto"/>
      </w:pPr>
      <w:r>
        <w:t>INTRODUCTION</w:t>
      </w:r>
    </w:p>
    <w:p w:rsidR="00511DB3" w:rsidRDefault="00511DB3" w:rsidP="00CB78ED">
      <w:pPr>
        <w:pStyle w:val="BodyTextIndent"/>
        <w:spacing w:after="120" w:line="360" w:lineRule="auto"/>
        <w:ind w:firstLine="0"/>
      </w:pPr>
      <w:r>
        <w:t>Wi-Fi is becoming the prominent network interface for data communication in smart devices (e.g., smartphones) because of its low/free cost, high throughput, relatively large range, and ubiquitous accessibility</w:t>
      </w:r>
      <w:r w:rsidR="007E2DA1">
        <w:t xml:space="preserve"> [1]</w:t>
      </w:r>
      <w:r>
        <w:t xml:space="preserve">. </w:t>
      </w:r>
      <w:r w:rsidR="00E00945">
        <w:t>The utility of mobile devices is directly impacted by their operating lifetime before on-board batteries need to be replaced or recharged. In advanced mobile computing platforms such as PDAs and smart-phones, the wireless communication subsystem accounts for a major component of the total power consumption [</w:t>
      </w:r>
      <w:r w:rsidR="005A7994">
        <w:t>4</w:t>
      </w:r>
      <w:r w:rsidR="00E00945">
        <w:t>][</w:t>
      </w:r>
      <w:r w:rsidR="000D40D4">
        <w:t>6</w:t>
      </w:r>
      <w:r w:rsidR="00E00945">
        <w:t xml:space="preserve">] due to the communication centric </w:t>
      </w:r>
      <w:r w:rsidR="00E00945">
        <w:lastRenderedPageBreak/>
        <w:t>usage of these devices. Furthermore, these platforms are increasingly being equipped with multiple radio interfaces to handle a variety of connections, ranging from Bluetooth for personal-area links, Wi-Fi for local-area connectivity, and GPRS for wide-area data access.</w:t>
      </w:r>
      <w:r w:rsidR="007E2DA1">
        <w:t xml:space="preserve"> </w:t>
      </w:r>
      <w:r>
        <w:t xml:space="preserve">However, the </w:t>
      </w:r>
      <w:r w:rsidR="00B801C9">
        <w:t>Wi-Fi</w:t>
      </w:r>
      <w:r>
        <w:t xml:space="preserve"> network still has several inefficiencies in terms of high energy consumption, unfairness between </w:t>
      </w:r>
      <w:r w:rsidR="00B801C9">
        <w:t>collocated</w:t>
      </w:r>
      <w:r>
        <w:t xml:space="preserve"> nodes, and poor bandwidth utilization. </w:t>
      </w:r>
      <w:r w:rsidR="00B801C9">
        <w:t>[1].</w:t>
      </w:r>
    </w:p>
    <w:p w:rsidR="00453F87" w:rsidRDefault="00112D1E" w:rsidP="00CB78ED">
      <w:pPr>
        <w:pStyle w:val="BodyTextIndent"/>
        <w:spacing w:after="120" w:line="360" w:lineRule="auto"/>
        <w:ind w:firstLine="0"/>
      </w:pPr>
      <w:r>
        <w:t>P</w:t>
      </w:r>
      <w:r w:rsidR="00F9704A">
        <w:t>revious research</w:t>
      </w:r>
      <w:r w:rsidR="00953E3C">
        <w:t>es have</w:t>
      </w:r>
      <w:r w:rsidR="00F9704A">
        <w:t xml:space="preserve"> explored the idea of switching among multiple radio interfaces in an attempt to reduce overall power consumption: By using the appropriate wireless interface for the current application workload, and keeping the others effectively turned off</w:t>
      </w:r>
      <w:r w:rsidR="00953E3C">
        <w:t xml:space="preserve"> [2]</w:t>
      </w:r>
      <w:r w:rsidR="001D25BB">
        <w:t xml:space="preserve">, and enhancing data communication performance over Wi-Fi networks by using the mic/speaker in smart devices as a </w:t>
      </w:r>
      <w:r w:rsidR="00F8196A">
        <w:t>parallel</w:t>
      </w:r>
      <w:r w:rsidR="001D25BB">
        <w:t xml:space="preserve"> communication </w:t>
      </w:r>
      <w:r w:rsidR="00F8196A">
        <w:t>channel [</w:t>
      </w:r>
      <w:r w:rsidR="00BD47F0">
        <w:t>1</w:t>
      </w:r>
      <w:r w:rsidR="00540E88">
        <w:t>]</w:t>
      </w:r>
      <w:r w:rsidR="00F9704A">
        <w:t xml:space="preserve">. </w:t>
      </w:r>
    </w:p>
    <w:p w:rsidR="00B830DB" w:rsidRDefault="00112D1E" w:rsidP="00CB78ED">
      <w:pPr>
        <w:pStyle w:val="BodyTextIndent"/>
        <w:spacing w:after="120" w:line="360" w:lineRule="auto"/>
        <w:ind w:firstLine="0"/>
      </w:pPr>
      <w:r>
        <w:t>To Address the above problems, we introduced</w:t>
      </w:r>
      <w:r w:rsidR="00840897">
        <w:t xml:space="preserve"> an energy-efficient distance-oriented variable Wi-Fi, which is contribution of this work, that </w:t>
      </w:r>
      <w:r w:rsidR="00B830DB">
        <w:t>provides a simple method of variable transmission po</w:t>
      </w:r>
      <w:r w:rsidR="00840897">
        <w:t>wer control to wireless devices.</w:t>
      </w:r>
      <w:r w:rsidR="00B830DB">
        <w:t xml:space="preserve">  </w:t>
      </w:r>
    </w:p>
    <w:p w:rsidR="0052508D" w:rsidRDefault="0052508D" w:rsidP="00274813">
      <w:pPr>
        <w:pStyle w:val="Heading1"/>
        <w:spacing w:before="120" w:line="360" w:lineRule="auto"/>
      </w:pPr>
      <w:r>
        <w:t xml:space="preserve">Motivation and Related Works </w:t>
      </w:r>
    </w:p>
    <w:p w:rsidR="00CB78ED" w:rsidRDefault="00737483" w:rsidP="00CB78ED">
      <w:pPr>
        <w:pStyle w:val="BodyTextIndent"/>
        <w:spacing w:after="120" w:line="360" w:lineRule="auto"/>
        <w:ind w:firstLine="0"/>
      </w:pPr>
      <w:r>
        <w:t>″</w:t>
      </w:r>
      <w:r w:rsidR="00CB78ED">
        <w:t xml:space="preserve">… using audio interface (i.e. mic/speakers) on smart devices, a more efficient power saving mechanism, </w:t>
      </w:r>
      <w:r w:rsidR="00CB78ED" w:rsidRPr="00CB78ED">
        <w:t>address the inefficiency of</w:t>
      </w:r>
      <w:r w:rsidR="00CB78ED">
        <w:t xml:space="preserve"> </w:t>
      </w:r>
      <w:r w:rsidR="00CB78ED" w:rsidRPr="00CB78ED">
        <w:t>the existing power saving schemes in smart devices</w:t>
      </w:r>
      <w:r>
        <w:t xml:space="preserve">″. </w:t>
      </w:r>
      <w:r w:rsidR="00CB78ED">
        <w:t>[1]</w:t>
      </w:r>
    </w:p>
    <w:p w:rsidR="00737483" w:rsidRDefault="00737483" w:rsidP="00737483">
      <w:pPr>
        <w:pStyle w:val="BodyTextIndent"/>
        <w:spacing w:after="120" w:line="360" w:lineRule="auto"/>
        <w:ind w:firstLine="0"/>
      </w:pPr>
      <w:r>
        <w:t>″CoolSpots enable a wireless</w:t>
      </w:r>
      <w:r w:rsidRPr="00737483">
        <w:t xml:space="preserve"> mobile device to automatically</w:t>
      </w:r>
      <w:r>
        <w:t xml:space="preserve"> </w:t>
      </w:r>
      <w:r w:rsidRPr="00737483">
        <w:t>switch between multiple radio interfaces, such as Wi-Fi and</w:t>
      </w:r>
      <w:r>
        <w:t xml:space="preserve"> </w:t>
      </w:r>
      <w:r w:rsidRPr="00737483">
        <w:t>Bluetooth, in order to increase battery lifetime</w:t>
      </w:r>
      <w:r>
        <w:t>. ″ [2]</w:t>
      </w:r>
    </w:p>
    <w:p w:rsidR="0052508D" w:rsidRDefault="00737483" w:rsidP="00737483">
      <w:pPr>
        <w:pStyle w:val="BodyTextIndent"/>
        <w:spacing w:after="120" w:line="360" w:lineRule="auto"/>
        <w:ind w:firstLine="0"/>
      </w:pPr>
      <w:r>
        <w:t xml:space="preserve">″… </w:t>
      </w:r>
      <w:r w:rsidRPr="00737483">
        <w:t>a simple energy</w:t>
      </w:r>
      <w:r>
        <w:t>-effi</w:t>
      </w:r>
      <w:r w:rsidRPr="00737483">
        <w:t>cient Transmission Power Control</w:t>
      </w:r>
      <w:r>
        <w:t xml:space="preserve"> </w:t>
      </w:r>
      <w:r w:rsidRPr="00737483">
        <w:t>Protocol (TPCP)</w:t>
      </w:r>
      <w:r w:rsidR="0057251C">
        <w:t xml:space="preserve"> can be used</w:t>
      </w:r>
      <w:r w:rsidRPr="00737483">
        <w:t xml:space="preserve"> to improve the network lifetime, </w:t>
      </w:r>
      <w:r>
        <w:t>while maintaining the connectiv</w:t>
      </w:r>
      <w:r w:rsidRPr="00737483">
        <w:t>ity in an IEEE 802.11g-based ad-hoc cooperative robot network.</w:t>
      </w:r>
      <w:r>
        <w:t xml:space="preserve"> ″ [3]</w:t>
      </w:r>
    </w:p>
    <w:p w:rsidR="001C0C2B" w:rsidRDefault="001C0C2B" w:rsidP="001C0C2B">
      <w:pPr>
        <w:pStyle w:val="BodyTextIndent"/>
        <w:spacing w:after="120" w:line="360" w:lineRule="auto"/>
        <w:ind w:firstLine="0"/>
      </w:pPr>
      <w:r w:rsidRPr="001C0C2B">
        <w:lastRenderedPageBreak/>
        <w:t>Most smart devices have two main power management modes</w:t>
      </w:r>
      <w:r>
        <w:t xml:space="preserve"> </w:t>
      </w:r>
      <w:r w:rsidRPr="001C0C2B">
        <w:t>for Wi-Fi Infrastructure mode; Constant Awake Mode (CAM) and</w:t>
      </w:r>
      <w:r>
        <w:t xml:space="preserve"> </w:t>
      </w:r>
      <w:r w:rsidRPr="001C0C2B">
        <w:t>Power Saving Mode (PSM). In CAM mode, the device’s Wi-Fi</w:t>
      </w:r>
      <w:r>
        <w:t xml:space="preserve"> </w:t>
      </w:r>
      <w:r w:rsidRPr="001C0C2B">
        <w:t>interface remains awake all the time while in PSM mode device’s</w:t>
      </w:r>
      <w:r>
        <w:t xml:space="preserve"> </w:t>
      </w:r>
      <w:r w:rsidRPr="001C0C2B">
        <w:t>Wi-Fi interface awakes periodically to receive beacons from the access</w:t>
      </w:r>
      <w:r>
        <w:t xml:space="preserve"> </w:t>
      </w:r>
      <w:r w:rsidRPr="001C0C2B">
        <w:t>point (AP). Because of the importance of power management,</w:t>
      </w:r>
      <w:r>
        <w:t xml:space="preserve"> </w:t>
      </w:r>
      <w:r w:rsidRPr="001C0C2B">
        <w:t>several PSM schemes have been applied. The most common used</w:t>
      </w:r>
      <w:r>
        <w:t xml:space="preserve"> </w:t>
      </w:r>
      <w:r w:rsidRPr="001C0C2B">
        <w:t>PSM scheme in smart devices is Static PSM (SPSM). In SPSM, the</w:t>
      </w:r>
      <w:r>
        <w:t xml:space="preserve"> </w:t>
      </w:r>
      <w:r w:rsidRPr="001C0C2B">
        <w:t>sleeping duration is fixed and set at the association process between</w:t>
      </w:r>
      <w:r>
        <w:t xml:space="preserve"> </w:t>
      </w:r>
      <w:r w:rsidRPr="001C0C2B">
        <w:t>the device (STA) and the access point (AP). Since a STA needs</w:t>
      </w:r>
      <w:r>
        <w:t xml:space="preserve"> </w:t>
      </w:r>
      <w:r w:rsidRPr="001C0C2B">
        <w:t>to wake up periodically even if there is no data to exchange with</w:t>
      </w:r>
      <w:r>
        <w:t xml:space="preserve"> </w:t>
      </w:r>
      <w:r w:rsidRPr="001C0C2B">
        <w:t>the AP, SPSM is not optimal.</w:t>
      </w:r>
    </w:p>
    <w:p w:rsidR="001C0C2B" w:rsidRDefault="00196551" w:rsidP="001C0C2B">
      <w:pPr>
        <w:pStyle w:val="BodyTextIndent"/>
        <w:spacing w:after="120" w:line="360" w:lineRule="auto"/>
        <w:ind w:firstLine="0"/>
      </w:pPr>
      <w:r>
        <w:t>In [1] Audio interfaces (mic/speaker) was used</w:t>
      </w:r>
      <w:r w:rsidR="001C0C2B">
        <w:t xml:space="preserve"> </w:t>
      </w:r>
      <w:r w:rsidR="001C0C2B" w:rsidRPr="001C0C2B">
        <w:t>as a parallel</w:t>
      </w:r>
      <w:r w:rsidR="001C0C2B">
        <w:t xml:space="preserve"> </w:t>
      </w:r>
      <w:r w:rsidR="001C0C2B" w:rsidRPr="001C0C2B">
        <w:t>channel to the</w:t>
      </w:r>
      <w:r w:rsidR="001C0C2B">
        <w:t xml:space="preserve"> </w:t>
      </w:r>
      <w:r w:rsidR="001C0C2B" w:rsidRPr="001C0C2B">
        <w:t xml:space="preserve">Wi-Fi interface in order to allow the </w:t>
      </w:r>
      <w:r w:rsidR="001C0C2B">
        <w:t xml:space="preserve">STA’s </w:t>
      </w:r>
      <w:r w:rsidR="001C0C2B" w:rsidRPr="001C0C2B">
        <w:t>Wi-Fi</w:t>
      </w:r>
      <w:r w:rsidR="001C0C2B">
        <w:t xml:space="preserve"> </w:t>
      </w:r>
      <w:r w:rsidR="001C0C2B" w:rsidRPr="001C0C2B">
        <w:t>interface sleep as long as there is no data to exchange between the</w:t>
      </w:r>
      <w:r w:rsidR="001C0C2B">
        <w:t xml:space="preserve"> </w:t>
      </w:r>
      <w:r w:rsidR="001C0C2B" w:rsidRPr="001C0C2B">
        <w:t>AP and the STA.</w:t>
      </w:r>
      <w:r w:rsidR="001C0C2B">
        <w:t xml:space="preserve"> </w:t>
      </w:r>
      <w:r>
        <w:t xml:space="preserve"> to reduce the wakeup events of the Wi-Fi interface when it is in Power Saving Mode. </w:t>
      </w:r>
      <w:r w:rsidR="001C0C2B">
        <w:t xml:space="preserve">While the station is in </w:t>
      </w:r>
      <w:r w:rsidR="00A16F92">
        <w:t>PSM the audio interface awakes periodically to capture the audio beacons, whose duration is short, from the AP</w:t>
      </w:r>
      <w:r w:rsidR="001C0C2B">
        <w:t xml:space="preserve">. </w:t>
      </w:r>
      <w:r w:rsidR="00A16F92" w:rsidRPr="00A16F92">
        <w:t>When a STA receives an audio beacon with including its audio</w:t>
      </w:r>
      <w:r w:rsidR="00A16F92">
        <w:t xml:space="preserve"> </w:t>
      </w:r>
      <w:r w:rsidR="00A16F92" w:rsidRPr="00A16F92">
        <w:t>frequency, it puts its audio interface to sleep and then awakes the</w:t>
      </w:r>
      <w:r w:rsidR="00A16F92">
        <w:t xml:space="preserve"> </w:t>
      </w:r>
      <w:r w:rsidR="00A16F92" w:rsidRPr="00A16F92">
        <w:t>Wi-Fi interface to poll its buffered data from the AP</w:t>
      </w:r>
      <w:r w:rsidR="00A16F92">
        <w:t>.</w:t>
      </w:r>
      <w:r w:rsidR="001C0C2B" w:rsidRPr="001C0C2B">
        <w:t xml:space="preserve"> </w:t>
      </w:r>
      <w:r w:rsidR="007940E4">
        <w:t xml:space="preserve"> </w:t>
      </w:r>
      <w:r w:rsidR="00DF14C9">
        <w:t xml:space="preserve">Even though this work is first of its type, the authors did not consider the impact distance issue. </w:t>
      </w:r>
    </w:p>
    <w:p w:rsidR="00627436" w:rsidRDefault="007940E4" w:rsidP="00627436">
      <w:pPr>
        <w:pStyle w:val="BodyTextIndent"/>
        <w:spacing w:after="120" w:line="360" w:lineRule="auto"/>
        <w:ind w:firstLine="0"/>
      </w:pPr>
      <w:r>
        <w:t>The Power consumption of wireless mobile devices could also be reduced using the multiple radio interfaces of mobil</w:t>
      </w:r>
      <w:r w:rsidR="00627436">
        <w:t>e</w:t>
      </w:r>
      <w:r>
        <w:t xml:space="preserve"> devices [2] by enabling them to automatically switch between the</w:t>
      </w:r>
      <w:r w:rsidR="00627436">
        <w:t>ir</w:t>
      </w:r>
      <w:r>
        <w:t xml:space="preserve"> multiple interfaces </w:t>
      </w:r>
      <w:r w:rsidR="00627436">
        <w:t xml:space="preserve">such as Wi-Fi and Bluetooth, each with diverse radio characteristics and different ranges. Using this approach up 50% of energy consumption could be reduced and it does not require </w:t>
      </w:r>
      <w:r w:rsidR="00627436" w:rsidRPr="00627436">
        <w:t>extensive set-up or instrumentation of infrastructure</w:t>
      </w:r>
      <w:r w:rsidR="00627436">
        <w:t xml:space="preserve">. In this approach mobile devices are needed to have different wireless technologies(interfaces) such as Bluetooth, Wi-Fi; </w:t>
      </w:r>
      <w:r w:rsidR="00DF14C9">
        <w:t xml:space="preserve">which makes it </w:t>
      </w:r>
      <w:r w:rsidR="00627436">
        <w:t>costly.</w:t>
      </w:r>
    </w:p>
    <w:p w:rsidR="00A36147" w:rsidRDefault="00DF14C9" w:rsidP="00A36147">
      <w:pPr>
        <w:pStyle w:val="BodyTextIndent"/>
        <w:spacing w:after="120" w:line="360" w:lineRule="auto"/>
        <w:ind w:firstLine="0"/>
      </w:pPr>
      <w:r>
        <w:t>In [3]</w:t>
      </w:r>
      <w:r w:rsidR="008A2CA0">
        <w:t xml:space="preserve"> </w:t>
      </w:r>
      <w:r w:rsidR="008A2CA0" w:rsidRPr="00737483">
        <w:t>simple energy</w:t>
      </w:r>
      <w:r w:rsidR="008A2CA0">
        <w:t>-effi</w:t>
      </w:r>
      <w:r w:rsidR="008A2CA0" w:rsidRPr="00737483">
        <w:t>cient Transmission Power Control</w:t>
      </w:r>
      <w:r w:rsidR="008A2CA0">
        <w:t xml:space="preserve"> </w:t>
      </w:r>
      <w:r w:rsidR="008A2CA0" w:rsidRPr="00737483">
        <w:t>Protocol (TPCP)</w:t>
      </w:r>
      <w:r w:rsidR="00986C96">
        <w:t xml:space="preserve">, </w:t>
      </w:r>
      <w:r w:rsidR="00A36147">
        <w:t>varia</w:t>
      </w:r>
      <w:r w:rsidR="00986C96">
        <w:t xml:space="preserve">ble transmission power control which </w:t>
      </w:r>
      <w:r w:rsidR="00A36147">
        <w:t>conserve energy without sacrificing connectivity, for</w:t>
      </w:r>
      <w:r w:rsidR="008A2CA0" w:rsidRPr="00737483">
        <w:t xml:space="preserve"> an IEEE 802.11g-based a</w:t>
      </w:r>
      <w:r w:rsidR="008A2CA0">
        <w:t>d-hoc cooperative robot network has been used to</w:t>
      </w:r>
      <w:r w:rsidR="008A2CA0" w:rsidRPr="008A2CA0">
        <w:t xml:space="preserve"> minimize energy</w:t>
      </w:r>
      <w:r w:rsidR="008A2CA0">
        <w:t xml:space="preserve"> </w:t>
      </w:r>
      <w:r w:rsidR="008A2CA0" w:rsidRPr="008A2CA0">
        <w:t>expenditure for data delivery or to maximize network throughput by channel reuse</w:t>
      </w:r>
      <w:r w:rsidR="00A36147">
        <w:t xml:space="preserve"> m</w:t>
      </w:r>
      <w:r w:rsidR="008A2CA0" w:rsidRPr="008A2CA0">
        <w:t>echanisms</w:t>
      </w:r>
      <w:r w:rsidR="008A2CA0">
        <w:t xml:space="preserve">. </w:t>
      </w:r>
      <w:r w:rsidR="00A36147">
        <w:t xml:space="preserve">In this work, cooperative robots </w:t>
      </w:r>
      <w:r w:rsidR="00791628">
        <w:t xml:space="preserve">vary their transmission power based on the </w:t>
      </w:r>
      <w:r w:rsidR="00A36147" w:rsidRPr="00A36147">
        <w:t>location and position information</w:t>
      </w:r>
      <w:r w:rsidR="00A36147">
        <w:t xml:space="preserve"> </w:t>
      </w:r>
      <w:r w:rsidR="00986C96">
        <w:t xml:space="preserve">of other neighbor </w:t>
      </w:r>
      <w:r w:rsidR="00A36147" w:rsidRPr="00A36147">
        <w:t xml:space="preserve">robots </w:t>
      </w:r>
      <w:r w:rsidR="00986C96">
        <w:t xml:space="preserve">before they exchange </w:t>
      </w:r>
      <w:r w:rsidR="003A29E2">
        <w:t>data.</w:t>
      </w:r>
      <w:r w:rsidR="00A36147">
        <w:t xml:space="preserve"> </w:t>
      </w:r>
      <w:r w:rsidR="00791628">
        <w:t xml:space="preserve">In this work, to keep connectivity among the </w:t>
      </w:r>
      <w:r w:rsidR="00791628">
        <w:lastRenderedPageBreak/>
        <w:t xml:space="preserve">robots, it is assumed that robots will move with a velocity of 5m/s; hence robots can predict the location of neighbor robot for every change in time. This is the weakness of the paper as it is difficult to </w:t>
      </w:r>
      <w:r w:rsidR="00791628" w:rsidRPr="00791628">
        <w:t>accurately predicted robotic position</w:t>
      </w:r>
      <w:r w:rsidR="00791628">
        <w:t xml:space="preserve">. </w:t>
      </w:r>
    </w:p>
    <w:p w:rsidR="00DF14C9" w:rsidRPr="00627436" w:rsidRDefault="00DF14C9" w:rsidP="00627436">
      <w:pPr>
        <w:pStyle w:val="BodyTextIndent"/>
        <w:spacing w:after="120" w:line="360" w:lineRule="auto"/>
        <w:ind w:firstLine="0"/>
        <w:rPr>
          <w:sz w:val="4"/>
        </w:rPr>
      </w:pPr>
      <w:r w:rsidRPr="001C0C2B">
        <w:t xml:space="preserve"> </w:t>
      </w:r>
      <w:r>
        <w:t xml:space="preserve"> </w:t>
      </w:r>
    </w:p>
    <w:p w:rsidR="0052508D" w:rsidRDefault="0052508D" w:rsidP="00274813">
      <w:pPr>
        <w:pStyle w:val="Heading1"/>
        <w:spacing w:before="120" w:line="360" w:lineRule="auto"/>
      </w:pPr>
      <w:r>
        <w:t>Variable Wi-Fi Power</w:t>
      </w:r>
    </w:p>
    <w:p w:rsidR="009C384A" w:rsidRDefault="009C384A" w:rsidP="009C384A">
      <w:pPr>
        <w:pStyle w:val="BodyTextIndent"/>
        <w:spacing w:after="120" w:line="360" w:lineRule="auto"/>
        <w:ind w:firstLine="0"/>
      </w:pPr>
      <w:r w:rsidRPr="00C437E0">
        <w:t>A wireless network consists of several components that support communications using radio or light waves propagating through an air medium.</w:t>
      </w:r>
      <w:r>
        <w:t xml:space="preserve"> The promise of a truly wireless network is to have the freedom to roam around anywhere within the range of the network and not be bound to a single location. Without proper power management of these roaming devices, however, the energy required to keep these devices connected to the network over extended periods of time quickly dissipates. Users are left searching for power outlets rather than network ports, and becoming once again bound to a single location. [</w:t>
      </w:r>
      <w:r w:rsidR="00777657">
        <w:t>5</w:t>
      </w:r>
      <w:r>
        <w:t xml:space="preserve">]. </w:t>
      </w:r>
      <w:r w:rsidRPr="00274813">
        <w:t>Wi-Fi power management has an important impact on the battery</w:t>
      </w:r>
      <w:r>
        <w:t xml:space="preserve"> </w:t>
      </w:r>
      <w:r w:rsidRPr="00274813">
        <w:t xml:space="preserve">endurability of smart devices. In this paper, we propose </w:t>
      </w:r>
      <w:r w:rsidRPr="00C437E0">
        <w:t>Variable Wi-Fi Power</w:t>
      </w:r>
      <w:r>
        <w:t>, an efficient p</w:t>
      </w:r>
      <w:r w:rsidRPr="00274813">
        <w:t xml:space="preserve">ower </w:t>
      </w:r>
      <w:r>
        <w:t>s</w:t>
      </w:r>
      <w:r w:rsidRPr="00274813">
        <w:t xml:space="preserve">aving </w:t>
      </w:r>
      <w:r>
        <w:t>mode in which wireless devices use a distance-oriented variable power to communicate with the AP and other neighbor wireless devices.</w:t>
      </w:r>
    </w:p>
    <w:p w:rsidR="00DB0436" w:rsidRDefault="00777657" w:rsidP="00DB0436">
      <w:pPr>
        <w:pStyle w:val="BodyTextIndent"/>
        <w:spacing w:after="120" w:line="360" w:lineRule="auto"/>
        <w:ind w:firstLine="0"/>
      </w:pPr>
      <w:r>
        <w:t xml:space="preserve">In variable Wi-Fi power, </w:t>
      </w:r>
      <w:r w:rsidR="00BA0F14">
        <w:t>i</w:t>
      </w:r>
      <w:r w:rsidRPr="00777657">
        <w:t>nitially, e</w:t>
      </w:r>
      <w:r>
        <w:t>very node</w:t>
      </w:r>
      <w:r w:rsidRPr="00777657">
        <w:t xml:space="preserve"> transmits at a default</w:t>
      </w:r>
      <w:r>
        <w:t xml:space="preserve"> </w:t>
      </w:r>
      <w:r w:rsidRPr="00777657">
        <w:t>power level to achieve the maximum transmission range. This range is set to ensure</w:t>
      </w:r>
      <w:r>
        <w:t xml:space="preserve"> </w:t>
      </w:r>
      <w:r w:rsidRPr="00777657">
        <w:t>maximum connectivity of nodes. Fixing the tr</w:t>
      </w:r>
      <w:r>
        <w:t>ansmission to the maximum possi</w:t>
      </w:r>
      <w:r w:rsidRPr="00777657">
        <w:t>ble value, however, may not be t</w:t>
      </w:r>
      <w:r>
        <w:t>he most energy-eff</w:t>
      </w:r>
      <w:r w:rsidRPr="00777657">
        <w:t>icient way communicat</w:t>
      </w:r>
      <w:r w:rsidR="00BA0F14">
        <w:t xml:space="preserve">ion. Hence, STAs need to calculate their respective distance from the AP and then </w:t>
      </w:r>
      <w:r w:rsidR="003D6E12">
        <w:t>f</w:t>
      </w:r>
      <w:r w:rsidR="003D6E12" w:rsidRPr="003D6E12">
        <w:t>ind the "sufficient″ value of transmission power that each node need to communicate efficiently with the AP in the network</w:t>
      </w:r>
      <w:r w:rsidR="00BA0F14">
        <w:t xml:space="preserve">. This will </w:t>
      </w:r>
      <w:r w:rsidR="00BA0F14" w:rsidRPr="00BA0F14">
        <w:t>decrease</w:t>
      </w:r>
      <w:r w:rsidR="00BA0F14">
        <w:t xml:space="preserve"> the </w:t>
      </w:r>
      <w:r w:rsidR="00BA0F14" w:rsidRPr="00BA0F14">
        <w:t>overall</w:t>
      </w:r>
      <w:r w:rsidR="00BA0F14">
        <w:t xml:space="preserve"> </w:t>
      </w:r>
      <w:r w:rsidR="00BA0F14" w:rsidRPr="00BA0F14">
        <w:t>power consumption</w:t>
      </w:r>
      <w:r w:rsidR="00BA0F14">
        <w:t xml:space="preserve"> of nodes</w:t>
      </w:r>
      <w:r w:rsidR="00BA0F14" w:rsidRPr="00BA0F14">
        <w:t xml:space="preserve"> while still maintaining enough bandwidth</w:t>
      </w:r>
      <w:r w:rsidR="00BA0F14">
        <w:t xml:space="preserve"> </w:t>
      </w:r>
      <w:r w:rsidR="00BA0F14" w:rsidRPr="00BA0F14">
        <w:t>to support active applications.</w:t>
      </w:r>
      <w:r w:rsidR="00DB0436">
        <w:t xml:space="preserve"> As </w:t>
      </w:r>
    </w:p>
    <w:p w:rsidR="00DB0436" w:rsidRDefault="00DB0436" w:rsidP="00777657">
      <w:pPr>
        <w:pStyle w:val="BodyTextIndent"/>
        <w:spacing w:after="120" w:line="360" w:lineRule="auto"/>
        <w:ind w:firstLine="0"/>
      </w:pPr>
      <w:r w:rsidRPr="00DB0436">
        <w:rPr>
          <w:noProof/>
        </w:rPr>
        <w:drawing>
          <wp:inline distT="0" distB="0" distL="0" distR="0">
            <wp:extent cx="2959890" cy="18458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45" cy="1848521"/>
                    </a:xfrm>
                    <a:prstGeom prst="rect">
                      <a:avLst/>
                    </a:prstGeom>
                    <a:noFill/>
                    <a:ln>
                      <a:noFill/>
                    </a:ln>
                  </pic:spPr>
                </pic:pic>
              </a:graphicData>
            </a:graphic>
          </wp:inline>
        </w:drawing>
      </w:r>
    </w:p>
    <w:p w:rsidR="00DB0436" w:rsidRDefault="00DB0436" w:rsidP="006C02D4">
      <w:pPr>
        <w:pStyle w:val="BodyTextIndent"/>
        <w:spacing w:after="120" w:line="360" w:lineRule="auto"/>
        <w:ind w:firstLine="720"/>
      </w:pPr>
      <w:r>
        <w:rPr>
          <w:rFonts w:ascii="Open Sans" w:hAnsi="Open Sans"/>
          <w:b/>
          <w:bCs/>
          <w:color w:val="000000"/>
          <w:sz w:val="16"/>
          <w:szCs w:val="16"/>
        </w:rPr>
        <w:t xml:space="preserve">Figure </w:t>
      </w:r>
      <w:r w:rsidR="006C02D4">
        <w:rPr>
          <w:rFonts w:ascii="Open Sans" w:hAnsi="Open Sans"/>
          <w:b/>
          <w:bCs/>
          <w:color w:val="000000"/>
          <w:sz w:val="16"/>
          <w:szCs w:val="16"/>
        </w:rPr>
        <w:t>1</w:t>
      </w:r>
      <w:r>
        <w:rPr>
          <w:rFonts w:ascii="Open Sans" w:hAnsi="Open Sans"/>
          <w:b/>
          <w:bCs/>
          <w:color w:val="000000"/>
          <w:sz w:val="16"/>
          <w:szCs w:val="16"/>
        </w:rPr>
        <w:t>:</w:t>
      </w:r>
      <w:r>
        <w:rPr>
          <w:rFonts w:ascii="Open Sans" w:hAnsi="Open Sans"/>
          <w:color w:val="000000"/>
          <w:sz w:val="16"/>
          <w:szCs w:val="16"/>
        </w:rPr>
        <w:t xml:space="preserve"> Network Topology of three nodes with a single AP</w:t>
      </w:r>
    </w:p>
    <w:p w:rsidR="00DB0436" w:rsidRDefault="00DB0436" w:rsidP="006C02D4">
      <w:pPr>
        <w:spacing w:after="0" w:line="360" w:lineRule="auto"/>
        <w:jc w:val="left"/>
      </w:pPr>
      <w:r>
        <w:lastRenderedPageBreak/>
        <w:t xml:space="preserve">nodes </w:t>
      </w:r>
      <w:r w:rsidRPr="00DB0436">
        <w:rPr>
          <w:b/>
          <w:i/>
        </w:rPr>
        <w:t>MN</w:t>
      </w:r>
      <w:r w:rsidRPr="00DB0436">
        <w:rPr>
          <w:b/>
          <w:i/>
          <w:vertAlign w:val="subscript"/>
        </w:rPr>
        <w:t>1</w:t>
      </w:r>
      <w:r>
        <w:t xml:space="preserve">, </w:t>
      </w:r>
      <w:r w:rsidRPr="00DB0436">
        <w:rPr>
          <w:b/>
          <w:i/>
        </w:rPr>
        <w:t>MN</w:t>
      </w:r>
      <w:r w:rsidRPr="00DB0436">
        <w:rPr>
          <w:b/>
          <w:i/>
          <w:vertAlign w:val="subscript"/>
        </w:rPr>
        <w:t>2</w:t>
      </w:r>
      <w:r>
        <w:t xml:space="preserve"> and </w:t>
      </w:r>
      <w:r w:rsidRPr="00DB0436">
        <w:rPr>
          <w:b/>
          <w:i/>
        </w:rPr>
        <w:t>MN</w:t>
      </w:r>
      <w:r w:rsidRPr="00DB0436">
        <w:rPr>
          <w:b/>
          <w:i/>
          <w:vertAlign w:val="subscript"/>
        </w:rPr>
        <w:t>3</w:t>
      </w:r>
      <w:r>
        <w:t>, in Figure 1 below, are at different</w:t>
      </w:r>
    </w:p>
    <w:p w:rsidR="00DB0436" w:rsidRDefault="00DB0436" w:rsidP="006C02D4">
      <w:pPr>
        <w:spacing w:after="0" w:line="360" w:lineRule="auto"/>
        <w:jc w:val="left"/>
      </w:pPr>
      <w:r>
        <w:t>distances, they need different power range to communicate with the AP.</w:t>
      </w:r>
    </w:p>
    <w:p w:rsidR="00A92225" w:rsidRDefault="00A92225" w:rsidP="006C02D4">
      <w:pPr>
        <w:spacing w:after="0" w:line="360" w:lineRule="auto"/>
        <w:jc w:val="left"/>
      </w:pPr>
    </w:p>
    <w:p w:rsidR="00A92225" w:rsidRPr="00DB0436" w:rsidRDefault="00E30E29" w:rsidP="006C02D4">
      <w:pPr>
        <w:spacing w:after="0" w:line="360" w:lineRule="auto"/>
        <w:jc w:val="left"/>
        <w:rPr>
          <w:b/>
          <w:kern w:val="28"/>
          <w:sz w:val="20"/>
          <w:u w:val="single"/>
        </w:rPr>
      </w:pPr>
      <w:r w:rsidRPr="00E30E29">
        <w:rPr>
          <w:b/>
          <w:kern w:val="28"/>
          <w:sz w:val="20"/>
          <w:u w:val="single"/>
        </w:rPr>
        <w:t>Description</w:t>
      </w:r>
      <w:r w:rsidR="00A92225" w:rsidRPr="00E30E29">
        <w:rPr>
          <w:b/>
          <w:kern w:val="28"/>
          <w:sz w:val="20"/>
          <w:u w:val="single"/>
        </w:rPr>
        <w:t xml:space="preserve"> of the Proposed Algorithm</w:t>
      </w:r>
    </w:p>
    <w:p w:rsidR="00DB0436" w:rsidRPr="00DB0436" w:rsidRDefault="00DB0436" w:rsidP="006C02D4">
      <w:pPr>
        <w:spacing w:after="0" w:line="360" w:lineRule="auto"/>
        <w:jc w:val="left"/>
        <w:rPr>
          <w:sz w:val="24"/>
          <w:szCs w:val="24"/>
        </w:rPr>
      </w:pPr>
      <w:r w:rsidRPr="00DB0436">
        <w:rPr>
          <w:rFonts w:ascii="Arial" w:hAnsi="Arial" w:cs="Arial"/>
          <w:color w:val="000000"/>
          <w:sz w:val="12"/>
          <w:szCs w:val="12"/>
        </w:rPr>
        <w:tab/>
      </w:r>
      <w:r w:rsidRPr="00DB0436">
        <w:rPr>
          <w:rFonts w:ascii="Arial" w:hAnsi="Arial" w:cs="Arial"/>
          <w:color w:val="000000"/>
          <w:sz w:val="12"/>
          <w:szCs w:val="12"/>
        </w:rPr>
        <w:tab/>
        <w:t> </w:t>
      </w:r>
      <w:r w:rsidRPr="00DB0436">
        <w:rPr>
          <w:rFonts w:ascii="Arial" w:hAnsi="Arial" w:cs="Arial"/>
          <w:color w:val="000000"/>
          <w:sz w:val="12"/>
          <w:szCs w:val="12"/>
        </w:rPr>
        <w:tab/>
      </w:r>
      <w:r w:rsidRPr="00DB0436">
        <w:rPr>
          <w:rFonts w:ascii="Arial" w:hAnsi="Arial" w:cs="Arial"/>
          <w:color w:val="000000"/>
          <w:sz w:val="12"/>
          <w:szCs w:val="12"/>
        </w:rPr>
        <w:tab/>
        <w:t xml:space="preserve">                                 </w:t>
      </w:r>
      <w:r w:rsidRPr="00DB0436">
        <w:rPr>
          <w:rFonts w:ascii="Arial" w:hAnsi="Arial" w:cs="Arial"/>
          <w:color w:val="000000"/>
          <w:sz w:val="28"/>
          <w:szCs w:val="28"/>
        </w:rPr>
        <w:tab/>
      </w:r>
    </w:p>
    <w:p w:rsidR="002306C0" w:rsidRPr="002306C0" w:rsidRDefault="002306C0" w:rsidP="002306C0">
      <w:pPr>
        <w:pStyle w:val="BodyTextIndent"/>
        <w:spacing w:after="120" w:line="360" w:lineRule="auto"/>
        <w:ind w:firstLine="0"/>
      </w:pPr>
      <w:r w:rsidRPr="002306C0">
        <w:rPr>
          <w:b/>
        </w:rPr>
        <w:t>Step 1:</w:t>
      </w:r>
      <w:r w:rsidRPr="002306C0">
        <w:t xml:space="preserve"> Initially, the transmission power of each node is according to the transmission range specification of 802.11n (250m) for a data rate of 600 mbps. </w:t>
      </w:r>
    </w:p>
    <w:p w:rsidR="002306C0" w:rsidRPr="002306C0" w:rsidRDefault="002306C0" w:rsidP="002306C0">
      <w:pPr>
        <w:pStyle w:val="NormalWeb"/>
        <w:numPr>
          <w:ilvl w:val="0"/>
          <w:numId w:val="10"/>
        </w:numPr>
        <w:spacing w:before="0" w:beforeAutospacing="0" w:after="320" w:afterAutospacing="0" w:line="360" w:lineRule="auto"/>
        <w:ind w:left="450" w:hanging="270"/>
        <w:jc w:val="both"/>
        <w:textAlignment w:val="baseline"/>
        <w:rPr>
          <w:color w:val="000000"/>
          <w:sz w:val="18"/>
          <w:szCs w:val="18"/>
        </w:rPr>
      </w:pPr>
      <w:r w:rsidRPr="002306C0">
        <w:rPr>
          <w:color w:val="000000"/>
          <w:sz w:val="18"/>
          <w:szCs w:val="18"/>
        </w:rPr>
        <w:t xml:space="preserve">Suppose that the default transmission range of </w:t>
      </w:r>
      <w:r w:rsidRPr="002306C0">
        <w:rPr>
          <w:b/>
          <w:bCs/>
          <w:color w:val="000000"/>
          <w:sz w:val="18"/>
          <w:szCs w:val="18"/>
        </w:rPr>
        <w:t>802.11n</w:t>
      </w:r>
      <w:r w:rsidRPr="002306C0">
        <w:rPr>
          <w:color w:val="000000"/>
          <w:sz w:val="18"/>
          <w:szCs w:val="18"/>
        </w:rPr>
        <w:t xml:space="preserve"> is </w:t>
      </w:r>
      <w:proofErr w:type="spellStart"/>
      <w:r w:rsidRPr="002306C0">
        <w:rPr>
          <w:b/>
          <w:bCs/>
          <w:i/>
          <w:iCs/>
          <w:color w:val="000000"/>
          <w:sz w:val="18"/>
          <w:szCs w:val="18"/>
        </w:rPr>
        <w:t>Tr</w:t>
      </w:r>
      <w:proofErr w:type="spellEnd"/>
      <w:r w:rsidRPr="002306C0">
        <w:rPr>
          <w:color w:val="000000"/>
          <w:sz w:val="18"/>
          <w:szCs w:val="18"/>
        </w:rPr>
        <w:t xml:space="preserve"> and the power corresponding to </w:t>
      </w:r>
      <w:proofErr w:type="spellStart"/>
      <w:r w:rsidRPr="002306C0">
        <w:rPr>
          <w:b/>
          <w:bCs/>
          <w:i/>
          <w:iCs/>
          <w:color w:val="000000"/>
          <w:sz w:val="18"/>
          <w:szCs w:val="18"/>
        </w:rPr>
        <w:t>Tr</w:t>
      </w:r>
      <w:proofErr w:type="spellEnd"/>
      <w:r w:rsidRPr="002306C0">
        <w:rPr>
          <w:color w:val="000000"/>
          <w:sz w:val="18"/>
          <w:szCs w:val="18"/>
        </w:rPr>
        <w:t xml:space="preserve"> is </w:t>
      </w:r>
      <w:proofErr w:type="spellStart"/>
      <w:proofErr w:type="gramStart"/>
      <w:r w:rsidRPr="002306C0">
        <w:rPr>
          <w:b/>
          <w:bCs/>
          <w:color w:val="000000"/>
          <w:sz w:val="18"/>
          <w:szCs w:val="18"/>
        </w:rPr>
        <w:t>P</w:t>
      </w:r>
      <w:r w:rsidRPr="002306C0">
        <w:rPr>
          <w:b/>
          <w:bCs/>
          <w:i/>
          <w:iCs/>
          <w:color w:val="000000"/>
          <w:sz w:val="18"/>
          <w:szCs w:val="18"/>
        </w:rPr>
        <w:t>Tr</w:t>
      </w:r>
      <w:proofErr w:type="spellEnd"/>
      <w:r w:rsidRPr="002306C0">
        <w:rPr>
          <w:color w:val="000000"/>
          <w:sz w:val="18"/>
          <w:szCs w:val="18"/>
        </w:rPr>
        <w:t xml:space="preserve"> .</w:t>
      </w:r>
      <w:proofErr w:type="gramEnd"/>
      <w:r w:rsidRPr="002306C0">
        <w:rPr>
          <w:color w:val="000000"/>
          <w:sz w:val="18"/>
          <w:szCs w:val="18"/>
        </w:rPr>
        <w:t xml:space="preserve"> The transmission range is updated for every change in distance </w:t>
      </w:r>
      <w:r w:rsidRPr="002306C0">
        <w:rPr>
          <w:b/>
          <w:bCs/>
          <w:color w:val="000000"/>
          <w:sz w:val="18"/>
          <w:szCs w:val="18"/>
        </w:rPr>
        <w:t>d</w:t>
      </w:r>
      <w:r w:rsidRPr="002306C0">
        <w:rPr>
          <w:color w:val="000000"/>
          <w:sz w:val="18"/>
          <w:szCs w:val="18"/>
        </w:rPr>
        <w:t>.</w:t>
      </w:r>
    </w:p>
    <w:p w:rsidR="002306C0" w:rsidRPr="002306C0" w:rsidRDefault="002306C0" w:rsidP="002306C0">
      <w:pPr>
        <w:pStyle w:val="BodyTextIndent"/>
        <w:spacing w:after="120" w:line="360" w:lineRule="auto"/>
        <w:ind w:firstLine="0"/>
        <w:rPr>
          <w:b/>
        </w:rPr>
      </w:pPr>
      <w:r w:rsidRPr="002306C0">
        <w:rPr>
          <w:b/>
        </w:rPr>
        <w:t xml:space="preserve">Step 2: </w:t>
      </w:r>
      <w:r w:rsidRPr="002306C0">
        <w:t>Each node calculates the distance between itself and the AP using the formula given below:</w:t>
      </w:r>
      <w:r w:rsidRPr="002306C0">
        <w:rPr>
          <w:b/>
        </w:rPr>
        <w:t xml:space="preserve"> </w:t>
      </w:r>
    </w:p>
    <w:p w:rsidR="002306C0" w:rsidRPr="002306C0" w:rsidRDefault="002306C0" w:rsidP="002306C0">
      <w:pPr>
        <w:pStyle w:val="NormalWeb"/>
        <w:spacing w:before="0" w:beforeAutospacing="0" w:after="320" w:afterAutospacing="0" w:line="360" w:lineRule="auto"/>
        <w:jc w:val="center"/>
        <w:rPr>
          <w:sz w:val="18"/>
          <w:szCs w:val="18"/>
        </w:rPr>
      </w:pPr>
      <w:r>
        <w:rPr>
          <w:color w:val="000000"/>
          <w:sz w:val="18"/>
          <w:szCs w:val="18"/>
        </w:rPr>
        <w:t xml:space="preserve">   </w:t>
      </w:r>
      <w:r>
        <w:rPr>
          <w:noProof/>
        </w:rPr>
        <w:drawing>
          <wp:inline distT="0" distB="0" distL="0" distR="0">
            <wp:extent cx="1514987" cy="179473"/>
            <wp:effectExtent l="0" t="0" r="0" b="0"/>
            <wp:docPr id="4" name="Picture 4" desc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2695" cy="194602"/>
                    </a:xfrm>
                    <a:prstGeom prst="rect">
                      <a:avLst/>
                    </a:prstGeom>
                    <a:noFill/>
                    <a:ln>
                      <a:noFill/>
                    </a:ln>
                  </pic:spPr>
                </pic:pic>
              </a:graphicData>
            </a:graphic>
          </wp:inline>
        </w:drawing>
      </w:r>
      <w:r>
        <w:rPr>
          <w:color w:val="000000"/>
          <w:sz w:val="18"/>
          <w:szCs w:val="18"/>
        </w:rPr>
        <w:t xml:space="preserve"> </w:t>
      </w:r>
      <w:r w:rsidRPr="002306C0">
        <w:rPr>
          <w:color w:val="000000"/>
          <w:sz w:val="18"/>
          <w:szCs w:val="18"/>
        </w:rPr>
        <w:t>where (</w:t>
      </w:r>
      <w:proofErr w:type="spellStart"/>
      <w:proofErr w:type="gramStart"/>
      <w:r w:rsidRPr="002306C0">
        <w:rPr>
          <w:b/>
          <w:bCs/>
          <w:color w:val="000000"/>
          <w:sz w:val="18"/>
          <w:szCs w:val="18"/>
        </w:rPr>
        <w:t>xi</w:t>
      </w:r>
      <w:r w:rsidRPr="002306C0">
        <w:rPr>
          <w:color w:val="000000"/>
          <w:sz w:val="18"/>
          <w:szCs w:val="18"/>
        </w:rPr>
        <w:t>,</w:t>
      </w:r>
      <w:r w:rsidRPr="002306C0">
        <w:rPr>
          <w:b/>
          <w:bCs/>
          <w:color w:val="000000"/>
          <w:sz w:val="18"/>
          <w:szCs w:val="18"/>
        </w:rPr>
        <w:t>yi</w:t>
      </w:r>
      <w:proofErr w:type="spellEnd"/>
      <w:proofErr w:type="gramEnd"/>
      <w:r w:rsidRPr="002306C0">
        <w:rPr>
          <w:color w:val="000000"/>
          <w:sz w:val="18"/>
          <w:szCs w:val="18"/>
        </w:rPr>
        <w:t>) and (</w:t>
      </w:r>
      <w:proofErr w:type="spellStart"/>
      <w:r w:rsidRPr="002306C0">
        <w:rPr>
          <w:b/>
          <w:bCs/>
          <w:color w:val="000000"/>
          <w:sz w:val="18"/>
          <w:szCs w:val="18"/>
        </w:rPr>
        <w:t>xj</w:t>
      </w:r>
      <w:r w:rsidRPr="002306C0">
        <w:rPr>
          <w:color w:val="000000"/>
          <w:sz w:val="18"/>
          <w:szCs w:val="18"/>
        </w:rPr>
        <w:t>,</w:t>
      </w:r>
      <w:r w:rsidRPr="002306C0">
        <w:rPr>
          <w:b/>
          <w:bCs/>
          <w:color w:val="000000"/>
          <w:sz w:val="18"/>
          <w:szCs w:val="18"/>
        </w:rPr>
        <w:t>yj</w:t>
      </w:r>
      <w:proofErr w:type="spellEnd"/>
      <w:r w:rsidRPr="002306C0">
        <w:rPr>
          <w:color w:val="000000"/>
          <w:sz w:val="18"/>
          <w:szCs w:val="18"/>
        </w:rPr>
        <w:t xml:space="preserve">) are the coordinates of the </w:t>
      </w:r>
      <w:r w:rsidRPr="002306C0">
        <w:rPr>
          <w:b/>
          <w:bCs/>
          <w:color w:val="000000"/>
          <w:sz w:val="18"/>
          <w:szCs w:val="18"/>
        </w:rPr>
        <w:t>mobile node</w:t>
      </w:r>
      <w:r w:rsidRPr="002306C0">
        <w:rPr>
          <w:color w:val="000000"/>
          <w:sz w:val="18"/>
          <w:szCs w:val="18"/>
        </w:rPr>
        <w:t xml:space="preserve"> and the </w:t>
      </w:r>
      <w:r w:rsidRPr="002306C0">
        <w:rPr>
          <w:b/>
          <w:bCs/>
          <w:color w:val="000000"/>
          <w:sz w:val="18"/>
          <w:szCs w:val="18"/>
        </w:rPr>
        <w:t>AP</w:t>
      </w:r>
      <w:r w:rsidRPr="002306C0">
        <w:rPr>
          <w:color w:val="000000"/>
          <w:sz w:val="18"/>
          <w:szCs w:val="18"/>
        </w:rPr>
        <w:t xml:space="preserve"> respectively. </w:t>
      </w:r>
      <w:r w:rsidRPr="002306C0">
        <w:rPr>
          <w:b/>
          <w:bCs/>
          <w:color w:val="000000"/>
          <w:sz w:val="18"/>
          <w:szCs w:val="18"/>
        </w:rPr>
        <w:t> </w:t>
      </w:r>
    </w:p>
    <w:p w:rsidR="002306C0" w:rsidRPr="002306C0" w:rsidRDefault="002306C0" w:rsidP="002306C0">
      <w:pPr>
        <w:pStyle w:val="BodyTextIndent"/>
        <w:spacing w:after="120" w:line="360" w:lineRule="auto"/>
        <w:ind w:firstLine="0"/>
        <w:rPr>
          <w:b/>
        </w:rPr>
      </w:pPr>
      <w:r w:rsidRPr="002306C0">
        <w:rPr>
          <w:b/>
        </w:rPr>
        <w:t xml:space="preserve">Step 3: </w:t>
      </w:r>
      <w:r w:rsidRPr="002306C0">
        <w:t>Calculate the corresponding transmission range and then calculate transmission power corresponding to the transmission range.</w:t>
      </w:r>
    </w:p>
    <w:p w:rsidR="002306C0" w:rsidRPr="002306C0" w:rsidRDefault="002306C0" w:rsidP="002306C0">
      <w:pPr>
        <w:pStyle w:val="BodyTextIndent"/>
        <w:numPr>
          <w:ilvl w:val="0"/>
          <w:numId w:val="12"/>
        </w:numPr>
        <w:spacing w:after="120" w:line="360" w:lineRule="auto"/>
      </w:pPr>
      <w:r w:rsidRPr="002306C0">
        <w:t>Default transmission range is 600m</w:t>
      </w:r>
    </w:p>
    <w:p w:rsidR="002306C0" w:rsidRPr="002306C0" w:rsidRDefault="002306C0" w:rsidP="002306C0">
      <w:pPr>
        <w:pStyle w:val="BodyTextIndent"/>
        <w:numPr>
          <w:ilvl w:val="0"/>
          <w:numId w:val="12"/>
        </w:numPr>
        <w:spacing w:after="120" w:line="360" w:lineRule="auto"/>
      </w:pPr>
      <w:r w:rsidRPr="002306C0">
        <w:t>Power for corresponding default transmission range is 18Watt</w:t>
      </w:r>
      <w:r>
        <w:t xml:space="preserve"> [7]</w:t>
      </w:r>
    </w:p>
    <w:p w:rsidR="002306C0" w:rsidRPr="00162D7F" w:rsidRDefault="002306C0" w:rsidP="00162D7F">
      <w:pPr>
        <w:pStyle w:val="BodyTextIndent"/>
        <w:spacing w:after="120" w:line="360" w:lineRule="auto"/>
        <w:ind w:firstLine="0"/>
        <w:rPr>
          <w:b/>
        </w:rPr>
      </w:pPr>
      <w:r w:rsidRPr="00162D7F">
        <w:rPr>
          <w:b/>
        </w:rPr>
        <w:t xml:space="preserve">Step 4: </w:t>
      </w:r>
      <w:r w:rsidRPr="00162D7F">
        <w:t xml:space="preserve">Change the transmission power to the calculated power to communicate with the AP. </w:t>
      </w:r>
      <w:r w:rsidR="00124B3C" w:rsidRPr="00162D7F">
        <w:t>If a node is position at a distance of maximum transmission range, the transmission power of the node will be the default transmission power</w:t>
      </w:r>
      <w:r w:rsidR="00124B3C" w:rsidRPr="00162D7F">
        <w:rPr>
          <w:b/>
        </w:rPr>
        <w:t xml:space="preserve">.  </w:t>
      </w:r>
    </w:p>
    <w:p w:rsidR="00124B3C" w:rsidRPr="00162D7F" w:rsidRDefault="00124B3C" w:rsidP="00162D7F">
      <w:pPr>
        <w:pStyle w:val="BodyTextIndent"/>
        <w:spacing w:after="120" w:line="360" w:lineRule="auto"/>
        <w:ind w:firstLine="0"/>
      </w:pPr>
      <w:r w:rsidRPr="00162D7F">
        <w:t xml:space="preserve">The flow chart illustrating the Variable Wi-Fi Power is given in Figure 2. </w:t>
      </w:r>
    </w:p>
    <w:p w:rsidR="0052508D" w:rsidRDefault="0052508D" w:rsidP="00274813">
      <w:pPr>
        <w:pStyle w:val="Heading1"/>
        <w:spacing w:before="120" w:line="360" w:lineRule="auto"/>
      </w:pPr>
      <w:r>
        <w:t>Evaluation Results</w:t>
      </w:r>
    </w:p>
    <w:p w:rsidR="00162D7F" w:rsidRDefault="00E64D46" w:rsidP="00162D7F">
      <w:pPr>
        <w:pStyle w:val="BodyTextIndent"/>
        <w:spacing w:after="120" w:line="360" w:lineRule="auto"/>
        <w:ind w:firstLine="0"/>
      </w:pPr>
      <w:r>
        <w:t xml:space="preserve">In this section the performance of Variable Wi-Fi power approach was by answering the following two questions: [1] How much aggregate energy is saved by the proposed scheme compared to the standard Wi-Fi power saving mechanism with different number of nodes being placed at a different distance. [2] How much energy is saved by a single node using the proposed scheme </w:t>
      </w:r>
      <w:r w:rsidR="00D5368B">
        <w:t>with respect to its distance from the AP.</w:t>
      </w:r>
      <w:r>
        <w:t xml:space="preserve"> </w:t>
      </w:r>
      <w:r w:rsidR="00162D7F">
        <w:t>To simulate our work, the listed (Table 1), simulation parameters have used.</w:t>
      </w:r>
    </w:p>
    <w:p w:rsidR="0052508D" w:rsidRDefault="00124B3C" w:rsidP="005B109B">
      <w:pPr>
        <w:spacing w:line="360" w:lineRule="auto"/>
        <w:jc w:val="center"/>
      </w:pPr>
      <w:r w:rsidRPr="00124B3C">
        <w:rPr>
          <w:noProof/>
        </w:rPr>
        <w:lastRenderedPageBreak/>
        <w:drawing>
          <wp:inline distT="0" distB="0" distL="0" distR="0">
            <wp:extent cx="2894985" cy="5254388"/>
            <wp:effectExtent l="0" t="0" r="635" b="3810"/>
            <wp:docPr id="6" name="Picture 6" descr="C:\Users\Yeabsira\Download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eabsira\Downloads\Flow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373" cy="5258722"/>
                    </a:xfrm>
                    <a:prstGeom prst="rect">
                      <a:avLst/>
                    </a:prstGeom>
                    <a:noFill/>
                    <a:ln>
                      <a:noFill/>
                    </a:ln>
                  </pic:spPr>
                </pic:pic>
              </a:graphicData>
            </a:graphic>
          </wp:inline>
        </w:drawing>
      </w:r>
    </w:p>
    <w:p w:rsidR="00D33E01" w:rsidRDefault="00D33E01" w:rsidP="00D33E01">
      <w:pPr>
        <w:pStyle w:val="NormalWeb"/>
        <w:spacing w:before="0" w:beforeAutospacing="0" w:after="320" w:afterAutospacing="0" w:line="360" w:lineRule="auto"/>
        <w:jc w:val="center"/>
        <w:rPr>
          <w:color w:val="000000"/>
          <w:sz w:val="18"/>
          <w:szCs w:val="18"/>
        </w:rPr>
      </w:pPr>
      <w:r w:rsidRPr="00D33E01">
        <w:rPr>
          <w:b/>
          <w:color w:val="000000"/>
          <w:sz w:val="18"/>
          <w:szCs w:val="18"/>
        </w:rPr>
        <w:t>Figure 2:</w:t>
      </w:r>
      <w:r>
        <w:rPr>
          <w:color w:val="000000"/>
          <w:sz w:val="18"/>
          <w:szCs w:val="18"/>
        </w:rPr>
        <w:t xml:space="preserve">  Flow chart of Variable Wi-Fi Power.</w:t>
      </w:r>
    </w:p>
    <w:p w:rsidR="004F0512" w:rsidRPr="004F0512" w:rsidRDefault="004F0512" w:rsidP="00D33E01">
      <w:pPr>
        <w:pStyle w:val="NormalWeb"/>
        <w:spacing w:before="0" w:beforeAutospacing="0" w:after="320" w:afterAutospacing="0" w:line="360" w:lineRule="auto"/>
        <w:jc w:val="center"/>
        <w:rPr>
          <w:color w:val="000000"/>
          <w:sz w:val="2"/>
          <w:szCs w:val="18"/>
        </w:rPr>
      </w:pPr>
    </w:p>
    <w:tbl>
      <w:tblPr>
        <w:tblStyle w:val="ListTable7Colorful-Accent1"/>
        <w:tblW w:w="4726" w:type="dxa"/>
        <w:tblLook w:val="04A0" w:firstRow="1" w:lastRow="0" w:firstColumn="1" w:lastColumn="0" w:noHBand="0" w:noVBand="1"/>
      </w:tblPr>
      <w:tblGrid>
        <w:gridCol w:w="2363"/>
        <w:gridCol w:w="2363"/>
      </w:tblGrid>
      <w:tr w:rsidR="00162D7F" w:rsidTr="004F0512">
        <w:trPr>
          <w:cnfStyle w:val="100000000000" w:firstRow="1" w:lastRow="0" w:firstColumn="0" w:lastColumn="0" w:oddVBand="0" w:evenVBand="0" w:oddHBand="0" w:evenHBand="0" w:firstRowFirstColumn="0" w:firstRowLastColumn="0" w:lastRowFirstColumn="0" w:lastRowLastColumn="0"/>
          <w:trHeight w:val="232"/>
        </w:trPr>
        <w:tc>
          <w:tcPr>
            <w:cnfStyle w:val="001000000100" w:firstRow="0" w:lastRow="0" w:firstColumn="1" w:lastColumn="0" w:oddVBand="0" w:evenVBand="0" w:oddHBand="0" w:evenHBand="0" w:firstRowFirstColumn="1" w:firstRowLastColumn="0" w:lastRowFirstColumn="0" w:lastRowLastColumn="0"/>
            <w:tcW w:w="2363" w:type="dxa"/>
            <w:tcBorders>
              <w:top w:val="single" w:sz="4" w:space="0" w:color="auto"/>
              <w:left w:val="single" w:sz="4" w:space="0" w:color="auto"/>
              <w:bottom w:val="single" w:sz="4" w:space="0" w:color="auto"/>
              <w:right w:val="single" w:sz="4" w:space="0" w:color="auto"/>
            </w:tcBorders>
          </w:tcPr>
          <w:p w:rsidR="00162D7F" w:rsidRPr="004F0512" w:rsidRDefault="004F0512" w:rsidP="004F0512">
            <w:pPr>
              <w:pStyle w:val="NormalWeb"/>
              <w:spacing w:before="0" w:beforeAutospacing="0" w:after="320" w:afterAutospacing="0" w:line="192" w:lineRule="auto"/>
              <w:jc w:val="center"/>
              <w:rPr>
                <w:b/>
                <w:color w:val="000000"/>
                <w:sz w:val="18"/>
                <w:szCs w:val="18"/>
              </w:rPr>
            </w:pPr>
            <w:r w:rsidRPr="004F0512">
              <w:rPr>
                <w:b/>
                <w:color w:val="000000"/>
                <w:sz w:val="18"/>
                <w:szCs w:val="18"/>
              </w:rPr>
              <w:t>Parameters</w:t>
            </w:r>
          </w:p>
        </w:tc>
        <w:tc>
          <w:tcPr>
            <w:tcW w:w="2363" w:type="dxa"/>
            <w:tcBorders>
              <w:top w:val="single" w:sz="4" w:space="0" w:color="auto"/>
              <w:left w:val="single" w:sz="4" w:space="0" w:color="auto"/>
              <w:bottom w:val="single" w:sz="4" w:space="0" w:color="auto"/>
              <w:right w:val="single" w:sz="4" w:space="0" w:color="auto"/>
            </w:tcBorders>
          </w:tcPr>
          <w:p w:rsidR="00162D7F" w:rsidRPr="004F0512" w:rsidRDefault="004F0512" w:rsidP="004F0512">
            <w:pPr>
              <w:pStyle w:val="NormalWeb"/>
              <w:spacing w:before="0" w:beforeAutospacing="0" w:after="320" w:afterAutospacing="0" w:line="192" w:lineRule="auto"/>
              <w:cnfStyle w:val="100000000000" w:firstRow="1" w:lastRow="0" w:firstColumn="0" w:lastColumn="0" w:oddVBand="0" w:evenVBand="0" w:oddHBand="0" w:evenHBand="0" w:firstRowFirstColumn="0" w:firstRowLastColumn="0" w:lastRowFirstColumn="0" w:lastRowLastColumn="0"/>
              <w:rPr>
                <w:b/>
                <w:color w:val="000000"/>
                <w:sz w:val="18"/>
                <w:szCs w:val="18"/>
              </w:rPr>
            </w:pPr>
            <w:r w:rsidRPr="004F0512">
              <w:rPr>
                <w:b/>
                <w:color w:val="000000"/>
                <w:sz w:val="18"/>
                <w:szCs w:val="18"/>
              </w:rPr>
              <w:t>Values</w:t>
            </w:r>
          </w:p>
        </w:tc>
      </w:tr>
      <w:tr w:rsidR="00162D7F" w:rsidTr="004F051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63" w:type="dxa"/>
            <w:tcBorders>
              <w:top w:val="single" w:sz="4" w:space="0" w:color="auto"/>
              <w:left w:val="single" w:sz="4" w:space="0" w:color="auto"/>
            </w:tcBorders>
          </w:tcPr>
          <w:p w:rsidR="00162D7F" w:rsidRDefault="004F0512" w:rsidP="004F0512">
            <w:pPr>
              <w:pStyle w:val="NormalWeb"/>
              <w:spacing w:before="0" w:beforeAutospacing="0" w:after="320" w:afterAutospacing="0" w:line="192" w:lineRule="auto"/>
              <w:rPr>
                <w:color w:val="000000"/>
                <w:sz w:val="18"/>
                <w:szCs w:val="18"/>
              </w:rPr>
            </w:pPr>
            <w:r>
              <w:rPr>
                <w:color w:val="000000"/>
                <w:sz w:val="18"/>
                <w:szCs w:val="18"/>
              </w:rPr>
              <w:t>Number of Nodes</w:t>
            </w:r>
          </w:p>
        </w:tc>
        <w:tc>
          <w:tcPr>
            <w:tcW w:w="2363" w:type="dxa"/>
            <w:tcBorders>
              <w:top w:val="single" w:sz="4" w:space="0" w:color="auto"/>
              <w:right w:val="single" w:sz="4" w:space="0" w:color="auto"/>
            </w:tcBorders>
          </w:tcPr>
          <w:p w:rsidR="00162D7F" w:rsidRDefault="004F0512" w:rsidP="004F0512">
            <w:pPr>
              <w:pStyle w:val="NormalWeb"/>
              <w:spacing w:before="0" w:beforeAutospacing="0" w:after="320" w:afterAutospacing="0" w:line="192" w:lineRule="auto"/>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50</w:t>
            </w:r>
          </w:p>
        </w:tc>
      </w:tr>
      <w:tr w:rsidR="00162D7F" w:rsidTr="004F0512">
        <w:trPr>
          <w:trHeight w:val="256"/>
        </w:trPr>
        <w:tc>
          <w:tcPr>
            <w:cnfStyle w:val="001000000000" w:firstRow="0" w:lastRow="0" w:firstColumn="1" w:lastColumn="0" w:oddVBand="0" w:evenVBand="0" w:oddHBand="0" w:evenHBand="0" w:firstRowFirstColumn="0" w:firstRowLastColumn="0" w:lastRowFirstColumn="0" w:lastRowLastColumn="0"/>
            <w:tcW w:w="2363" w:type="dxa"/>
            <w:tcBorders>
              <w:left w:val="single" w:sz="4" w:space="0" w:color="auto"/>
            </w:tcBorders>
          </w:tcPr>
          <w:p w:rsidR="00162D7F" w:rsidRDefault="004F0512" w:rsidP="004F0512">
            <w:pPr>
              <w:pStyle w:val="NormalWeb"/>
              <w:spacing w:before="0" w:beforeAutospacing="0" w:after="320" w:afterAutospacing="0" w:line="192" w:lineRule="auto"/>
              <w:rPr>
                <w:color w:val="000000"/>
                <w:sz w:val="18"/>
                <w:szCs w:val="18"/>
              </w:rPr>
            </w:pPr>
            <w:r>
              <w:rPr>
                <w:color w:val="000000"/>
                <w:sz w:val="18"/>
                <w:szCs w:val="18"/>
              </w:rPr>
              <w:t>Access Point</w:t>
            </w:r>
          </w:p>
        </w:tc>
        <w:tc>
          <w:tcPr>
            <w:tcW w:w="2363" w:type="dxa"/>
            <w:tcBorders>
              <w:right w:val="single" w:sz="4" w:space="0" w:color="auto"/>
            </w:tcBorders>
          </w:tcPr>
          <w:p w:rsidR="00162D7F" w:rsidRDefault="004F0512" w:rsidP="004F0512">
            <w:pPr>
              <w:pStyle w:val="NormalWeb"/>
              <w:spacing w:before="0" w:beforeAutospacing="0" w:after="320" w:afterAutospacing="0" w:line="192"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802.11n</w:t>
            </w:r>
          </w:p>
        </w:tc>
      </w:tr>
      <w:tr w:rsidR="004F0512" w:rsidTr="004F051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363" w:type="dxa"/>
            <w:tcBorders>
              <w:left w:val="single" w:sz="4" w:space="0" w:color="auto"/>
            </w:tcBorders>
          </w:tcPr>
          <w:p w:rsidR="004F0512" w:rsidRDefault="004F0512" w:rsidP="004F0512">
            <w:pPr>
              <w:pStyle w:val="NormalWeb"/>
              <w:spacing w:before="0" w:beforeAutospacing="0" w:after="320" w:afterAutospacing="0" w:line="192" w:lineRule="auto"/>
              <w:rPr>
                <w:color w:val="000000"/>
                <w:sz w:val="18"/>
                <w:szCs w:val="18"/>
              </w:rPr>
            </w:pPr>
            <w:r>
              <w:rPr>
                <w:color w:val="000000"/>
                <w:sz w:val="18"/>
                <w:szCs w:val="18"/>
              </w:rPr>
              <w:t>Default Transmission Range</w:t>
            </w:r>
          </w:p>
        </w:tc>
        <w:tc>
          <w:tcPr>
            <w:tcW w:w="2363" w:type="dxa"/>
            <w:tcBorders>
              <w:right w:val="single" w:sz="4" w:space="0" w:color="auto"/>
            </w:tcBorders>
          </w:tcPr>
          <w:p w:rsidR="004F0512" w:rsidRDefault="004F0512" w:rsidP="004F0512">
            <w:pPr>
              <w:pStyle w:val="NormalWeb"/>
              <w:spacing w:before="0" w:beforeAutospacing="0" w:after="320" w:afterAutospacing="0" w:line="192" w:lineRule="auto"/>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250m</w:t>
            </w:r>
          </w:p>
        </w:tc>
      </w:tr>
      <w:tr w:rsidR="004F0512" w:rsidTr="00D558E0">
        <w:trPr>
          <w:trHeight w:val="214"/>
        </w:trPr>
        <w:tc>
          <w:tcPr>
            <w:cnfStyle w:val="001000000000" w:firstRow="0" w:lastRow="0" w:firstColumn="1" w:lastColumn="0" w:oddVBand="0" w:evenVBand="0" w:oddHBand="0" w:evenHBand="0" w:firstRowFirstColumn="0" w:firstRowLastColumn="0" w:lastRowFirstColumn="0" w:lastRowLastColumn="0"/>
            <w:tcW w:w="2363" w:type="dxa"/>
            <w:tcBorders>
              <w:left w:val="single" w:sz="4" w:space="0" w:color="auto"/>
            </w:tcBorders>
          </w:tcPr>
          <w:p w:rsidR="004F0512" w:rsidRDefault="004F0512" w:rsidP="004F0512">
            <w:pPr>
              <w:pStyle w:val="NormalWeb"/>
              <w:spacing w:before="0" w:beforeAutospacing="0" w:after="320" w:afterAutospacing="0" w:line="192" w:lineRule="auto"/>
              <w:rPr>
                <w:color w:val="000000"/>
                <w:sz w:val="18"/>
                <w:szCs w:val="18"/>
              </w:rPr>
            </w:pPr>
            <w:r>
              <w:rPr>
                <w:color w:val="000000"/>
                <w:sz w:val="18"/>
                <w:szCs w:val="18"/>
              </w:rPr>
              <w:t>Default Transmission Power</w:t>
            </w:r>
          </w:p>
        </w:tc>
        <w:tc>
          <w:tcPr>
            <w:tcW w:w="2363" w:type="dxa"/>
            <w:tcBorders>
              <w:right w:val="single" w:sz="4" w:space="0" w:color="auto"/>
            </w:tcBorders>
          </w:tcPr>
          <w:p w:rsidR="004F0512" w:rsidRDefault="004F0512" w:rsidP="004F0512">
            <w:pPr>
              <w:pStyle w:val="NormalWeb"/>
              <w:spacing w:before="0" w:beforeAutospacing="0" w:after="320" w:afterAutospacing="0" w:line="192"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18watt</w:t>
            </w:r>
          </w:p>
        </w:tc>
      </w:tr>
      <w:tr w:rsidR="00D558E0" w:rsidTr="004F0512">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63" w:type="dxa"/>
            <w:tcBorders>
              <w:left w:val="single" w:sz="4" w:space="0" w:color="auto"/>
              <w:bottom w:val="single" w:sz="4" w:space="0" w:color="auto"/>
            </w:tcBorders>
          </w:tcPr>
          <w:p w:rsidR="00D558E0" w:rsidRDefault="00D558E0" w:rsidP="004F0512">
            <w:pPr>
              <w:pStyle w:val="NormalWeb"/>
              <w:spacing w:before="0" w:beforeAutospacing="0" w:after="320" w:afterAutospacing="0" w:line="192" w:lineRule="auto"/>
              <w:rPr>
                <w:color w:val="000000"/>
                <w:sz w:val="18"/>
                <w:szCs w:val="18"/>
              </w:rPr>
            </w:pPr>
            <w:r>
              <w:rPr>
                <w:color w:val="000000"/>
                <w:sz w:val="18"/>
                <w:szCs w:val="18"/>
              </w:rPr>
              <w:t>Default bandwidth of nodes</w:t>
            </w:r>
          </w:p>
        </w:tc>
        <w:tc>
          <w:tcPr>
            <w:tcW w:w="2363" w:type="dxa"/>
            <w:tcBorders>
              <w:bottom w:val="single" w:sz="4" w:space="0" w:color="auto"/>
              <w:right w:val="single" w:sz="4" w:space="0" w:color="auto"/>
            </w:tcBorders>
          </w:tcPr>
          <w:p w:rsidR="00D558E0" w:rsidRDefault="00827884" w:rsidP="004F0512">
            <w:pPr>
              <w:pStyle w:val="NormalWeb"/>
              <w:spacing w:before="0" w:beforeAutospacing="0" w:after="320" w:afterAutospacing="0" w:line="192" w:lineRule="auto"/>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600</w:t>
            </w:r>
            <w:r w:rsidR="00D558E0">
              <w:rPr>
                <w:color w:val="000000"/>
                <w:sz w:val="18"/>
                <w:szCs w:val="18"/>
              </w:rPr>
              <w:t xml:space="preserve"> bytes</w:t>
            </w:r>
          </w:p>
        </w:tc>
      </w:tr>
    </w:tbl>
    <w:p w:rsidR="004F0512" w:rsidRPr="004F0512" w:rsidRDefault="004F0512" w:rsidP="004F0512">
      <w:pPr>
        <w:pStyle w:val="NormalWeb"/>
        <w:spacing w:before="0" w:beforeAutospacing="0" w:after="320" w:afterAutospacing="0" w:line="360" w:lineRule="auto"/>
        <w:jc w:val="center"/>
        <w:rPr>
          <w:b/>
          <w:color w:val="000000"/>
          <w:sz w:val="2"/>
          <w:szCs w:val="18"/>
        </w:rPr>
      </w:pPr>
    </w:p>
    <w:p w:rsidR="004F0512" w:rsidRDefault="004F0512" w:rsidP="004F0512">
      <w:pPr>
        <w:pStyle w:val="NormalWeb"/>
        <w:spacing w:before="0" w:beforeAutospacing="0" w:after="320" w:afterAutospacing="0" w:line="360" w:lineRule="auto"/>
        <w:jc w:val="center"/>
        <w:rPr>
          <w:color w:val="000000"/>
          <w:sz w:val="18"/>
          <w:szCs w:val="18"/>
        </w:rPr>
      </w:pPr>
      <w:r>
        <w:rPr>
          <w:b/>
          <w:color w:val="000000"/>
          <w:sz w:val="18"/>
          <w:szCs w:val="18"/>
        </w:rPr>
        <w:t>Table</w:t>
      </w:r>
      <w:r w:rsidRPr="00D33E01">
        <w:rPr>
          <w:b/>
          <w:color w:val="000000"/>
          <w:sz w:val="18"/>
          <w:szCs w:val="18"/>
        </w:rPr>
        <w:t xml:space="preserve"> </w:t>
      </w:r>
      <w:r>
        <w:rPr>
          <w:b/>
          <w:color w:val="000000"/>
          <w:sz w:val="18"/>
          <w:szCs w:val="18"/>
        </w:rPr>
        <w:t>1</w:t>
      </w:r>
      <w:r w:rsidRPr="00D33E01">
        <w:rPr>
          <w:b/>
          <w:color w:val="000000"/>
          <w:sz w:val="18"/>
          <w:szCs w:val="18"/>
        </w:rPr>
        <w:t>:</w:t>
      </w:r>
      <w:r>
        <w:rPr>
          <w:color w:val="000000"/>
          <w:sz w:val="18"/>
          <w:szCs w:val="18"/>
        </w:rPr>
        <w:t xml:space="preserve">  Experimental Setup of Variable Wi-Fi Power.</w:t>
      </w:r>
    </w:p>
    <w:p w:rsidR="00816EFD" w:rsidRDefault="00D558E0" w:rsidP="00816EFD">
      <w:pPr>
        <w:pStyle w:val="BodyTextIndent"/>
        <w:spacing w:after="120" w:line="360" w:lineRule="auto"/>
        <w:ind w:firstLine="0"/>
      </w:pPr>
      <w:r>
        <w:lastRenderedPageBreak/>
        <w:t>Figure 3 (a) shows the variation of aggregate energy spent in the network as the number of mobile nodes increases.</w:t>
      </w:r>
      <w:r w:rsidR="00816EFD">
        <w:t xml:space="preserve"> </w:t>
      </w:r>
      <w:r w:rsidR="00816EFD" w:rsidRPr="000A68E2">
        <w:rPr>
          <w:i/>
        </w:rPr>
        <w:t>Aggregate energy</w:t>
      </w:r>
      <w:r w:rsidR="00816EFD" w:rsidRPr="00816EFD">
        <w:t xml:space="preserve"> </w:t>
      </w:r>
      <w:r w:rsidR="00816EFD">
        <w:t>is defi</w:t>
      </w:r>
      <w:r w:rsidR="00816EFD" w:rsidRPr="00816EFD">
        <w:t>ned as the total energy spent by all nodes</w:t>
      </w:r>
      <w:r w:rsidR="00816EFD">
        <w:t xml:space="preserve"> </w:t>
      </w:r>
      <w:r w:rsidR="00816EFD" w:rsidRPr="00816EFD">
        <w:t xml:space="preserve">if every node broadcasts one </w:t>
      </w:r>
      <w:r w:rsidR="000A68E2">
        <w:t>1000-byte</w:t>
      </w:r>
      <w:r w:rsidR="00816EFD" w:rsidRPr="00816EFD">
        <w:t xml:space="preserve"> packet with its allocated transmission power.</w:t>
      </w:r>
      <w:r w:rsidR="00632AC6">
        <w:t xml:space="preserve"> </w:t>
      </w:r>
      <w:r w:rsidR="001A7404">
        <w:t xml:space="preserve"> As the number of nodes connected to the access point increases, the aggregate energy will also increase varying from distance to distance. </w:t>
      </w:r>
    </w:p>
    <w:p w:rsidR="007C7ACD" w:rsidRDefault="00DB29E7" w:rsidP="007C7ACD">
      <w:pPr>
        <w:pStyle w:val="Heading1"/>
        <w:numPr>
          <w:ilvl w:val="0"/>
          <w:numId w:val="0"/>
        </w:numPr>
        <w:spacing w:before="120" w:line="360" w:lineRule="auto"/>
      </w:pPr>
      <w:r>
        <w:rPr>
          <w:noProof/>
        </w:rPr>
        <w:drawing>
          <wp:inline distT="0" distB="0" distL="0" distR="0">
            <wp:extent cx="3199682" cy="2169994"/>
            <wp:effectExtent l="0" t="0" r="1270" b="1905"/>
            <wp:docPr id="7" name="Picture 7" descr="Ex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682" cy="2169994"/>
                    </a:xfrm>
                    <a:prstGeom prst="rect">
                      <a:avLst/>
                    </a:prstGeom>
                    <a:noFill/>
                    <a:ln>
                      <a:noFill/>
                    </a:ln>
                  </pic:spPr>
                </pic:pic>
              </a:graphicData>
            </a:graphic>
          </wp:inline>
        </w:drawing>
      </w:r>
    </w:p>
    <w:p w:rsidR="00DB29E7" w:rsidRPr="00793CCD" w:rsidRDefault="00DB29E7" w:rsidP="00DB29E7">
      <w:pPr>
        <w:rPr>
          <w:sz w:val="14"/>
        </w:rPr>
      </w:pPr>
    </w:p>
    <w:p w:rsidR="00DB29E7" w:rsidRDefault="00DB29E7" w:rsidP="00F3282B">
      <w:pPr>
        <w:spacing w:after="0" w:line="360" w:lineRule="auto"/>
        <w:jc w:val="center"/>
        <w:rPr>
          <w:bCs/>
          <w:color w:val="000000"/>
          <w:szCs w:val="18"/>
        </w:rPr>
      </w:pPr>
      <w:r w:rsidRPr="00DB29E7">
        <w:rPr>
          <w:b/>
          <w:bCs/>
          <w:color w:val="000000"/>
          <w:szCs w:val="18"/>
        </w:rPr>
        <w:t xml:space="preserve">Figure </w:t>
      </w:r>
      <w:r w:rsidRPr="00F3282B">
        <w:rPr>
          <w:b/>
          <w:bCs/>
          <w:color w:val="000000"/>
          <w:szCs w:val="18"/>
        </w:rPr>
        <w:t>3</w:t>
      </w:r>
      <w:r w:rsidRPr="00DB29E7">
        <w:rPr>
          <w:b/>
          <w:bCs/>
          <w:color w:val="000000"/>
          <w:szCs w:val="18"/>
        </w:rPr>
        <w:t xml:space="preserve"> (a): </w:t>
      </w:r>
      <w:r w:rsidRPr="00DB29E7">
        <w:rPr>
          <w:bCs/>
          <w:color w:val="000000"/>
          <w:szCs w:val="18"/>
        </w:rPr>
        <w:t>Variation of aggregate energy in a mobile Network</w:t>
      </w:r>
    </w:p>
    <w:p w:rsidR="00793CCD" w:rsidRPr="00793CCD" w:rsidRDefault="00793CCD" w:rsidP="00F3282B">
      <w:pPr>
        <w:spacing w:after="0" w:line="360" w:lineRule="auto"/>
        <w:jc w:val="center"/>
        <w:rPr>
          <w:bCs/>
          <w:color w:val="000000"/>
          <w:sz w:val="2"/>
          <w:szCs w:val="18"/>
        </w:rPr>
      </w:pPr>
    </w:p>
    <w:p w:rsidR="00902E9E" w:rsidRPr="00D86694" w:rsidRDefault="00902E9E" w:rsidP="00F3282B">
      <w:pPr>
        <w:spacing w:after="0" w:line="360" w:lineRule="auto"/>
        <w:jc w:val="center"/>
        <w:rPr>
          <w:sz w:val="10"/>
          <w:szCs w:val="24"/>
        </w:rPr>
      </w:pPr>
    </w:p>
    <w:p w:rsidR="00902E9E" w:rsidRDefault="00902E9E" w:rsidP="00D86694">
      <w:pPr>
        <w:spacing w:after="0" w:line="360" w:lineRule="auto"/>
      </w:pPr>
      <w:r>
        <w:t>The Variation of energy consumption of a node with respect to distance is shown in Figure 3 (b). As the wireless node goes far from the access point the power consumption of the node also increases; but nodes nearby the access point will consume less power.</w:t>
      </w:r>
    </w:p>
    <w:p w:rsidR="00A26EA0" w:rsidRPr="00A26EA0" w:rsidRDefault="00A26EA0" w:rsidP="00D86694">
      <w:pPr>
        <w:spacing w:after="0" w:line="360" w:lineRule="auto"/>
        <w:rPr>
          <w:sz w:val="8"/>
          <w:szCs w:val="24"/>
        </w:rPr>
      </w:pPr>
    </w:p>
    <w:p w:rsidR="00DB29E7" w:rsidRPr="00DB29E7" w:rsidRDefault="00A26EA0" w:rsidP="00DB29E7">
      <w:r>
        <w:rPr>
          <w:noProof/>
        </w:rPr>
        <w:drawing>
          <wp:inline distT="0" distB="0" distL="0" distR="0">
            <wp:extent cx="3247131" cy="2436219"/>
            <wp:effectExtent l="0" t="0" r="0" b="2540"/>
            <wp:docPr id="1" name="Picture 1" descr="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6737" cy="2443426"/>
                    </a:xfrm>
                    <a:prstGeom prst="rect">
                      <a:avLst/>
                    </a:prstGeom>
                    <a:noFill/>
                    <a:ln>
                      <a:noFill/>
                    </a:ln>
                  </pic:spPr>
                </pic:pic>
              </a:graphicData>
            </a:graphic>
          </wp:inline>
        </w:drawing>
      </w:r>
    </w:p>
    <w:p w:rsidR="00DB29E7" w:rsidRPr="00DB29E7" w:rsidRDefault="00DB29E7" w:rsidP="00F3282B">
      <w:pPr>
        <w:spacing w:after="0" w:line="360" w:lineRule="auto"/>
        <w:jc w:val="center"/>
        <w:rPr>
          <w:szCs w:val="18"/>
        </w:rPr>
      </w:pPr>
      <w:r w:rsidRPr="00DB29E7">
        <w:rPr>
          <w:b/>
          <w:bCs/>
          <w:color w:val="000000"/>
          <w:szCs w:val="18"/>
        </w:rPr>
        <w:t xml:space="preserve">Figure </w:t>
      </w:r>
      <w:r w:rsidRPr="00F3282B">
        <w:rPr>
          <w:b/>
          <w:bCs/>
          <w:color w:val="000000"/>
          <w:szCs w:val="18"/>
        </w:rPr>
        <w:t>3</w:t>
      </w:r>
      <w:r w:rsidRPr="00DB29E7">
        <w:rPr>
          <w:b/>
          <w:bCs/>
          <w:color w:val="000000"/>
          <w:szCs w:val="18"/>
        </w:rPr>
        <w:t xml:space="preserve"> (b):</w:t>
      </w:r>
      <w:r w:rsidRPr="00DB29E7">
        <w:rPr>
          <w:color w:val="000000"/>
          <w:szCs w:val="18"/>
        </w:rPr>
        <w:t xml:space="preserve"> Variation of </w:t>
      </w:r>
      <w:r w:rsidR="00F3282B" w:rsidRPr="00F3282B">
        <w:rPr>
          <w:color w:val="000000"/>
          <w:szCs w:val="18"/>
        </w:rPr>
        <w:t xml:space="preserve">Energy Consumption of a wireless node </w:t>
      </w:r>
      <w:r w:rsidR="00F3282B">
        <w:rPr>
          <w:color w:val="000000"/>
          <w:szCs w:val="18"/>
        </w:rPr>
        <w:t xml:space="preserve">with respect to </w:t>
      </w:r>
      <w:r w:rsidR="00F3282B" w:rsidRPr="00F3282B">
        <w:rPr>
          <w:color w:val="000000"/>
          <w:szCs w:val="18"/>
        </w:rPr>
        <w:t>distances</w:t>
      </w:r>
    </w:p>
    <w:p w:rsidR="0052508D" w:rsidRDefault="0052508D" w:rsidP="00274813">
      <w:pPr>
        <w:pStyle w:val="Heading1"/>
        <w:spacing w:before="120" w:line="360" w:lineRule="auto"/>
      </w:pPr>
      <w:r>
        <w:lastRenderedPageBreak/>
        <w:t>Conclusion</w:t>
      </w:r>
    </w:p>
    <w:p w:rsidR="007E3F6C" w:rsidRPr="009C6414" w:rsidRDefault="009C6414" w:rsidP="009C6414">
      <w:pPr>
        <w:pStyle w:val="BodyTextIndent"/>
        <w:spacing w:after="120" w:line="360" w:lineRule="auto"/>
        <w:ind w:firstLine="0"/>
      </w:pPr>
      <w:r w:rsidRPr="009C6414">
        <w:t xml:space="preserve">Assuming </w:t>
      </w:r>
      <w:r>
        <w:t xml:space="preserve">that </w:t>
      </w:r>
      <w:r w:rsidRPr="009C6414">
        <w:t>Wi-Fi user are relatively static over longer time, we proposed a variable Wi-Fi power</w:t>
      </w:r>
      <w:r>
        <w:t xml:space="preserve"> that lets mobile nodes to use variable transmission power that varies based on their position. To prove our</w:t>
      </w:r>
      <w:r w:rsidRPr="009C6414">
        <w:t xml:space="preserve"> concept, </w:t>
      </w:r>
      <w:r w:rsidR="0032563A">
        <w:t xml:space="preserve">the approach has been simulated on MATLAB and the simulation results showed that </w:t>
      </w:r>
      <w:r w:rsidR="0032563A" w:rsidRPr="009C6414">
        <w:t>up to 5% improvement in Wi-Fi power consumption</w:t>
      </w:r>
      <w:r w:rsidR="0032563A">
        <w:t xml:space="preserve"> compared to the existing conventional fixed transmission range schemes. </w:t>
      </w:r>
      <w:r w:rsidR="0032563A" w:rsidRPr="009C6414">
        <w:t xml:space="preserve"> </w:t>
      </w:r>
    </w:p>
    <w:p w:rsidR="007E3F6C" w:rsidRPr="007E3F6C" w:rsidRDefault="007E3F6C" w:rsidP="00EA2394">
      <w:pPr>
        <w:pStyle w:val="NormalWeb"/>
        <w:spacing w:before="0" w:beforeAutospacing="0" w:after="320" w:afterAutospacing="0" w:line="276" w:lineRule="auto"/>
        <w:jc w:val="both"/>
        <w:rPr>
          <w:sz w:val="18"/>
          <w:szCs w:val="18"/>
        </w:rPr>
      </w:pPr>
      <w:r w:rsidRPr="007E3F6C">
        <w:rPr>
          <w:b/>
          <w:bCs/>
          <w:color w:val="000000"/>
          <w:sz w:val="18"/>
          <w:szCs w:val="18"/>
        </w:rPr>
        <w:t>As future Work</w:t>
      </w:r>
    </w:p>
    <w:p w:rsidR="007E3F6C" w:rsidRPr="007E3F6C" w:rsidRDefault="007E3F6C" w:rsidP="0068262C">
      <w:pPr>
        <w:pStyle w:val="NormalWeb"/>
        <w:numPr>
          <w:ilvl w:val="0"/>
          <w:numId w:val="15"/>
        </w:numPr>
        <w:spacing w:before="0" w:beforeAutospacing="0" w:after="0" w:afterAutospacing="0" w:line="360" w:lineRule="auto"/>
        <w:ind w:left="540" w:hanging="270"/>
        <w:jc w:val="both"/>
        <w:textAlignment w:val="baseline"/>
        <w:rPr>
          <w:color w:val="000000"/>
          <w:sz w:val="18"/>
          <w:szCs w:val="18"/>
        </w:rPr>
      </w:pPr>
      <w:r w:rsidRPr="007E3F6C">
        <w:rPr>
          <w:color w:val="000000"/>
          <w:sz w:val="18"/>
          <w:szCs w:val="18"/>
        </w:rPr>
        <w:t xml:space="preserve">The Fixed bandwidth assumption of the nodes in the </w:t>
      </w:r>
      <w:r w:rsidR="00D5393E" w:rsidRPr="007E3F6C">
        <w:rPr>
          <w:color w:val="000000"/>
          <w:sz w:val="18"/>
          <w:szCs w:val="18"/>
        </w:rPr>
        <w:t>evaluation</w:t>
      </w:r>
      <w:r w:rsidRPr="007E3F6C">
        <w:rPr>
          <w:color w:val="000000"/>
          <w:sz w:val="18"/>
          <w:szCs w:val="18"/>
        </w:rPr>
        <w:t xml:space="preserve"> needs to be re-modelled</w:t>
      </w:r>
    </w:p>
    <w:p w:rsidR="007E3F6C" w:rsidRDefault="007E3F6C" w:rsidP="0068262C">
      <w:pPr>
        <w:pStyle w:val="NormalWeb"/>
        <w:numPr>
          <w:ilvl w:val="0"/>
          <w:numId w:val="15"/>
        </w:numPr>
        <w:spacing w:before="0" w:beforeAutospacing="0" w:after="320" w:afterAutospacing="0" w:line="360" w:lineRule="auto"/>
        <w:ind w:left="540" w:hanging="270"/>
        <w:jc w:val="both"/>
        <w:textAlignment w:val="baseline"/>
        <w:rPr>
          <w:color w:val="000000"/>
          <w:sz w:val="18"/>
          <w:szCs w:val="18"/>
        </w:rPr>
      </w:pPr>
      <w:r w:rsidRPr="007E3F6C">
        <w:rPr>
          <w:color w:val="000000"/>
          <w:sz w:val="18"/>
          <w:szCs w:val="18"/>
        </w:rPr>
        <w:t>  Actual experiment need to be done to evaluate power efficiency and rate of disconnection  </w:t>
      </w:r>
    </w:p>
    <w:p w:rsidR="00EA2394" w:rsidRPr="00EA2394" w:rsidRDefault="00EA2394" w:rsidP="00EA2394">
      <w:pPr>
        <w:pStyle w:val="NormalWeb"/>
        <w:spacing w:before="0" w:beforeAutospacing="0" w:after="320" w:afterAutospacing="0" w:line="276" w:lineRule="auto"/>
        <w:ind w:left="540"/>
        <w:jc w:val="both"/>
        <w:textAlignment w:val="baseline"/>
        <w:rPr>
          <w:color w:val="000000"/>
          <w:sz w:val="2"/>
          <w:szCs w:val="18"/>
        </w:rPr>
      </w:pPr>
    </w:p>
    <w:p w:rsidR="008B197E" w:rsidRDefault="008B197E">
      <w:pPr>
        <w:pStyle w:val="Heading1"/>
        <w:spacing w:before="120"/>
      </w:pPr>
      <w:r>
        <w:t>REFERENCES</w:t>
      </w:r>
    </w:p>
    <w:p w:rsidR="00EA2394" w:rsidRPr="00EA2394" w:rsidRDefault="00EA2394" w:rsidP="00EA2394"/>
    <w:p w:rsidR="006A044B" w:rsidRDefault="000E3EFA" w:rsidP="0068262C">
      <w:pPr>
        <w:pStyle w:val="References"/>
        <w:tabs>
          <w:tab w:val="clear" w:pos="360"/>
          <w:tab w:val="num" w:pos="630"/>
        </w:tabs>
        <w:spacing w:line="312" w:lineRule="auto"/>
        <w:ind w:left="633" w:hanging="446"/>
        <w:jc w:val="both"/>
      </w:pPr>
      <w:r>
        <w:t>Mostafa Uddin</w:t>
      </w:r>
      <w:r w:rsidR="006A044B">
        <w:t xml:space="preserve">, </w:t>
      </w:r>
      <w:r>
        <w:t>Tamer Nadeem</w:t>
      </w:r>
      <w:r w:rsidR="006C5B41">
        <w:t xml:space="preserve">, 2013. </w:t>
      </w:r>
      <w:r w:rsidR="00AA63BE">
        <w:t>“</w:t>
      </w:r>
      <w:r w:rsidR="006C5B41" w:rsidRPr="006C5B41">
        <w:t>A2PSM: Audio Assisted Wi-Fi Power Saving Mechanism</w:t>
      </w:r>
      <w:r w:rsidR="006C5B41">
        <w:t xml:space="preserve"> </w:t>
      </w:r>
      <w:r w:rsidR="006C5B41" w:rsidRPr="006C5B41">
        <w:t>for Smart Devices</w:t>
      </w:r>
      <w:r w:rsidR="006C5B41">
        <w:t>.</w:t>
      </w:r>
      <w:r w:rsidR="00AA63BE">
        <w:t>”</w:t>
      </w:r>
      <w:r w:rsidR="006C5B41">
        <w:t xml:space="preserve"> In </w:t>
      </w:r>
      <w:r w:rsidR="006C5B41" w:rsidRPr="006C5B41">
        <w:rPr>
          <w:i/>
        </w:rPr>
        <w:t>Proceedings of the 14th Workshop on Mobile Computing Systems and Applications</w:t>
      </w:r>
      <w:r w:rsidR="006A044B">
        <w:t xml:space="preserve"> </w:t>
      </w:r>
    </w:p>
    <w:p w:rsidR="006C5B41" w:rsidRDefault="006C5B41" w:rsidP="0068262C">
      <w:pPr>
        <w:pStyle w:val="References"/>
        <w:tabs>
          <w:tab w:val="clear" w:pos="360"/>
          <w:tab w:val="num" w:pos="630"/>
        </w:tabs>
        <w:spacing w:line="312" w:lineRule="auto"/>
        <w:ind w:left="633" w:hanging="446"/>
        <w:jc w:val="both"/>
      </w:pPr>
      <w:r w:rsidRPr="006C5B41">
        <w:t xml:space="preserve">Trevor </w:t>
      </w:r>
      <w:proofErr w:type="spellStart"/>
      <w:r w:rsidRPr="006C5B41">
        <w:t>Pering</w:t>
      </w:r>
      <w:proofErr w:type="spellEnd"/>
      <w:r>
        <w:t xml:space="preserve">, </w:t>
      </w:r>
      <w:proofErr w:type="spellStart"/>
      <w:r w:rsidRPr="006C5B41">
        <w:t>Yuvraj</w:t>
      </w:r>
      <w:proofErr w:type="spellEnd"/>
      <w:r w:rsidRPr="006C5B41">
        <w:t xml:space="preserve"> Agarwal</w:t>
      </w:r>
      <w:r>
        <w:t xml:space="preserve">, </w:t>
      </w:r>
      <w:r w:rsidRPr="006C5B41">
        <w:t>Rajesh Gupta</w:t>
      </w:r>
      <w:r>
        <w:t xml:space="preserve">, </w:t>
      </w:r>
      <w:r w:rsidRPr="006C5B41">
        <w:t>Roy Want</w:t>
      </w:r>
      <w:r>
        <w:t xml:space="preserve">, </w:t>
      </w:r>
      <w:r w:rsidRPr="006C5B41">
        <w:t>Intel Research</w:t>
      </w:r>
      <w:r>
        <w:t xml:space="preserve">, 2006. </w:t>
      </w:r>
      <w:r w:rsidR="00AA63BE">
        <w:t>“</w:t>
      </w:r>
      <w:proofErr w:type="spellStart"/>
      <w:r w:rsidRPr="006C5B41">
        <w:t>CoolSpots</w:t>
      </w:r>
      <w:proofErr w:type="spellEnd"/>
      <w:r w:rsidRPr="006C5B41">
        <w:t>: Reducing the Power Consumption of</w:t>
      </w:r>
      <w:r>
        <w:t xml:space="preserve"> </w:t>
      </w:r>
      <w:r w:rsidRPr="006C5B41">
        <w:t>Wireless Mobile Devices with Multiple Radio Interfaces</w:t>
      </w:r>
      <w:r w:rsidR="00AD211C">
        <w:t>.</w:t>
      </w:r>
      <w:r w:rsidR="00AA63BE">
        <w:t>”</w:t>
      </w:r>
      <w:r w:rsidR="00AD211C">
        <w:t xml:space="preserve"> </w:t>
      </w:r>
      <w:r w:rsidR="00AD211C" w:rsidRPr="00AD211C">
        <w:rPr>
          <w:i/>
        </w:rPr>
        <w:t>MobiSys2006.</w:t>
      </w:r>
    </w:p>
    <w:p w:rsidR="00AD211C" w:rsidRDefault="00AD211C" w:rsidP="0068262C">
      <w:pPr>
        <w:pStyle w:val="References"/>
        <w:tabs>
          <w:tab w:val="clear" w:pos="360"/>
          <w:tab w:val="num" w:pos="630"/>
        </w:tabs>
        <w:spacing w:line="312" w:lineRule="auto"/>
        <w:ind w:left="633" w:hanging="446"/>
        <w:jc w:val="both"/>
      </w:pPr>
      <w:r w:rsidRPr="00AD211C">
        <w:t>Arthi Kothandaraman</w:t>
      </w:r>
      <w:r>
        <w:t xml:space="preserve">, 2008. </w:t>
      </w:r>
      <w:r w:rsidR="00AA63BE">
        <w:t>“</w:t>
      </w:r>
      <w:r w:rsidRPr="00AD211C">
        <w:t>An Energy-Efficient</w:t>
      </w:r>
      <w:r>
        <w:t xml:space="preserve"> </w:t>
      </w:r>
      <w:r w:rsidRPr="00AD211C">
        <w:t>Transmission Power Control Protocol for</w:t>
      </w:r>
      <w:r>
        <w:t xml:space="preserve"> </w:t>
      </w:r>
      <w:r w:rsidRPr="00AD211C">
        <w:t>Cooperative Robotics</w:t>
      </w:r>
      <w:r>
        <w:t>.</w:t>
      </w:r>
      <w:r w:rsidR="00AA63BE">
        <w:t>”</w:t>
      </w:r>
      <w:r>
        <w:t xml:space="preserve"> </w:t>
      </w:r>
      <w:proofErr w:type="spellStart"/>
      <w:r w:rsidRPr="00AD211C">
        <w:rPr>
          <w:i/>
        </w:rPr>
        <w:t>Aurbun</w:t>
      </w:r>
      <w:proofErr w:type="spellEnd"/>
      <w:r w:rsidRPr="00AD211C">
        <w:rPr>
          <w:i/>
        </w:rPr>
        <w:t xml:space="preserve"> University 2008</w:t>
      </w:r>
    </w:p>
    <w:p w:rsidR="00E71ED2" w:rsidRPr="00E71ED2" w:rsidRDefault="00E71ED2" w:rsidP="0068262C">
      <w:pPr>
        <w:pStyle w:val="References"/>
        <w:tabs>
          <w:tab w:val="clear" w:pos="360"/>
          <w:tab w:val="num" w:pos="630"/>
        </w:tabs>
        <w:spacing w:line="312" w:lineRule="auto"/>
        <w:ind w:left="633" w:hanging="446"/>
        <w:jc w:val="both"/>
      </w:pPr>
      <w:r w:rsidRPr="00E71ED2">
        <w:t>Agarwal, Y., Schurgers C., and Gupta R., “Dynamic Power</w:t>
      </w:r>
      <w:r>
        <w:t xml:space="preserve"> </w:t>
      </w:r>
      <w:r w:rsidRPr="00E71ED2">
        <w:t xml:space="preserve">Management using On Demand Paging for Networked </w:t>
      </w:r>
      <w:r>
        <w:t xml:space="preserve">Embedded </w:t>
      </w:r>
      <w:r w:rsidRPr="00E71ED2">
        <w:t xml:space="preserve">Systems”, </w:t>
      </w:r>
      <w:r w:rsidRPr="00E71ED2">
        <w:rPr>
          <w:i/>
        </w:rPr>
        <w:t>In Proc. of Asia-South Pacific Design Automation Conference (ASPDAC), 2005</w:t>
      </w:r>
      <w:r w:rsidRPr="00E71ED2">
        <w:t>.</w:t>
      </w:r>
    </w:p>
    <w:p w:rsidR="009C384A" w:rsidRPr="00827884" w:rsidRDefault="003B4CBC" w:rsidP="0068262C">
      <w:pPr>
        <w:pStyle w:val="References"/>
        <w:tabs>
          <w:tab w:val="clear" w:pos="360"/>
          <w:tab w:val="num" w:pos="630"/>
        </w:tabs>
        <w:spacing w:line="312" w:lineRule="auto"/>
        <w:ind w:left="633" w:hanging="446"/>
        <w:jc w:val="both"/>
        <w:rPr>
          <w:sz w:val="17"/>
          <w:szCs w:val="17"/>
        </w:rPr>
      </w:pPr>
      <w:bookmarkStart w:id="0" w:name="_GoBack"/>
      <w:r w:rsidRPr="00827884">
        <w:rPr>
          <w:sz w:val="17"/>
          <w:szCs w:val="17"/>
        </w:rPr>
        <w:t xml:space="preserve">Raj Jain, </w:t>
      </w:r>
      <w:r w:rsidR="009C384A" w:rsidRPr="00827884">
        <w:rPr>
          <w:sz w:val="17"/>
          <w:szCs w:val="17"/>
        </w:rPr>
        <w:t>“Power Management in Wireless Networks</w:t>
      </w:r>
      <w:r w:rsidRPr="00827884">
        <w:rPr>
          <w:sz w:val="17"/>
          <w:szCs w:val="17"/>
        </w:rPr>
        <w:t>”, 2006</w:t>
      </w:r>
    </w:p>
    <w:bookmarkEnd w:id="0"/>
    <w:p w:rsidR="003B4CBC" w:rsidRPr="009C384A" w:rsidRDefault="003B4CBC" w:rsidP="0068262C">
      <w:pPr>
        <w:pStyle w:val="References"/>
        <w:tabs>
          <w:tab w:val="clear" w:pos="360"/>
          <w:tab w:val="num" w:pos="630"/>
        </w:tabs>
        <w:spacing w:line="312" w:lineRule="auto"/>
        <w:ind w:left="633" w:hanging="446"/>
        <w:jc w:val="both"/>
      </w:pPr>
      <w:proofErr w:type="spellStart"/>
      <w:r w:rsidRPr="00E71ED2">
        <w:t>Pering</w:t>
      </w:r>
      <w:proofErr w:type="spellEnd"/>
      <w:r w:rsidRPr="00E71ED2">
        <w:t xml:space="preserve">, T., </w:t>
      </w:r>
      <w:proofErr w:type="spellStart"/>
      <w:r w:rsidRPr="00E71ED2">
        <w:t>Raghunathan</w:t>
      </w:r>
      <w:proofErr w:type="spellEnd"/>
      <w:r w:rsidRPr="00E71ED2">
        <w:t>, V., and Want R., “Exploiting radio</w:t>
      </w:r>
      <w:r>
        <w:t xml:space="preserve"> </w:t>
      </w:r>
      <w:r w:rsidRPr="00E71ED2">
        <w:t>hierarchies for power-efficient wireless device discovery and</w:t>
      </w:r>
      <w:r>
        <w:t xml:space="preserve"> connection</w:t>
      </w:r>
      <w:r w:rsidRPr="00E71ED2">
        <w:t xml:space="preserve"> setup”. </w:t>
      </w:r>
      <w:r w:rsidRPr="00E71ED2">
        <w:rPr>
          <w:i/>
        </w:rPr>
        <w:t>In Proceedings of the IEEE International Conference on VLSI Design, (January 2005).</w:t>
      </w:r>
    </w:p>
    <w:p w:rsidR="00EA2394" w:rsidRDefault="00A4774D" w:rsidP="0068262C">
      <w:pPr>
        <w:pStyle w:val="References"/>
        <w:tabs>
          <w:tab w:val="clear" w:pos="360"/>
          <w:tab w:val="num" w:pos="630"/>
        </w:tabs>
        <w:spacing w:line="312" w:lineRule="auto"/>
        <w:ind w:left="633" w:hanging="446"/>
        <w:jc w:val="both"/>
        <w:sectPr w:rsidR="00EA2394" w:rsidSect="003B4153">
          <w:type w:val="continuous"/>
          <w:pgSz w:w="12240" w:h="15840" w:code="1"/>
          <w:pgMar w:top="1080" w:right="1080" w:bottom="1440" w:left="1080" w:header="720" w:footer="720" w:gutter="0"/>
          <w:cols w:num="2" w:space="475"/>
        </w:sectPr>
      </w:pPr>
      <w:r w:rsidRPr="00A4774D">
        <w:t>(</w:t>
      </w:r>
      <w:hyperlink r:id="rId14" w:history="1">
        <w:r w:rsidRPr="00A4774D">
          <w:t>http://www.networkworld.com/article/2282615/network-security/beware-the-802-11n--power--play.html</w:t>
        </w:r>
      </w:hyperlink>
    </w:p>
    <w:p w:rsidR="002C7268" w:rsidRDefault="002C7268" w:rsidP="00793CCD">
      <w:pPr>
        <w:pStyle w:val="Paper-Title"/>
        <w:jc w:val="both"/>
      </w:pPr>
    </w:p>
    <w:sectPr w:rsidR="002C726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DE9" w:rsidRDefault="00634DE9">
      <w:r>
        <w:separator/>
      </w:r>
    </w:p>
  </w:endnote>
  <w:endnote w:type="continuationSeparator" w:id="0">
    <w:p w:rsidR="00634DE9" w:rsidRDefault="0063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531120"/>
      <w:docPartObj>
        <w:docPartGallery w:val="Page Numbers (Bottom of Page)"/>
        <w:docPartUnique/>
      </w:docPartObj>
    </w:sdtPr>
    <w:sdtEndPr>
      <w:rPr>
        <w:noProof/>
      </w:rPr>
    </w:sdtEndPr>
    <w:sdtContent>
      <w:p w:rsidR="00AE2846" w:rsidRDefault="00AE2846">
        <w:pPr>
          <w:pStyle w:val="Footer"/>
          <w:jc w:val="center"/>
        </w:pPr>
        <w:r>
          <w:fldChar w:fldCharType="begin"/>
        </w:r>
        <w:r>
          <w:instrText xml:space="preserve"> PAGE   \* MERGEFORMAT </w:instrText>
        </w:r>
        <w:r>
          <w:fldChar w:fldCharType="separate"/>
        </w:r>
        <w:r w:rsidR="00827884">
          <w:rPr>
            <w:noProof/>
          </w:rPr>
          <w:t>4</w:t>
        </w:r>
        <w:r>
          <w:rPr>
            <w:noProof/>
          </w:rPr>
          <w:fldChar w:fldCharType="end"/>
        </w:r>
      </w:p>
    </w:sdtContent>
  </w:sdt>
  <w:p w:rsidR="00AE2846" w:rsidRDefault="00AE2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DE9" w:rsidRDefault="00634DE9">
      <w:r>
        <w:separator/>
      </w:r>
    </w:p>
  </w:footnote>
  <w:footnote w:type="continuationSeparator" w:id="0">
    <w:p w:rsidR="00634DE9" w:rsidRDefault="00634D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36E35"/>
    <w:multiLevelType w:val="multilevel"/>
    <w:tmpl w:val="8B0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53949"/>
    <w:multiLevelType w:val="multilevel"/>
    <w:tmpl w:val="D35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E7786"/>
    <w:multiLevelType w:val="multilevel"/>
    <w:tmpl w:val="2DF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E5422"/>
    <w:multiLevelType w:val="multilevel"/>
    <w:tmpl w:val="EB0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D4DC1"/>
    <w:multiLevelType w:val="multilevel"/>
    <w:tmpl w:val="66E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4084"/>
    <w:multiLevelType w:val="hybridMultilevel"/>
    <w:tmpl w:val="A980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2"/>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num>
  <w:num w:numId="12">
    <w:abstractNumId w:val="6"/>
  </w:num>
  <w:num w:numId="13">
    <w:abstractNumId w:val="7"/>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8E2"/>
    <w:rsid w:val="000D0CBF"/>
    <w:rsid w:val="000D40D4"/>
    <w:rsid w:val="000E3EFA"/>
    <w:rsid w:val="00112D1E"/>
    <w:rsid w:val="00124B3C"/>
    <w:rsid w:val="00134CF9"/>
    <w:rsid w:val="001378B9"/>
    <w:rsid w:val="001578EE"/>
    <w:rsid w:val="00162D7F"/>
    <w:rsid w:val="00162DEB"/>
    <w:rsid w:val="00172159"/>
    <w:rsid w:val="00196551"/>
    <w:rsid w:val="001A7404"/>
    <w:rsid w:val="001C0C2B"/>
    <w:rsid w:val="001D25BB"/>
    <w:rsid w:val="001E4A9D"/>
    <w:rsid w:val="0020060A"/>
    <w:rsid w:val="002116AE"/>
    <w:rsid w:val="002306C0"/>
    <w:rsid w:val="002604AD"/>
    <w:rsid w:val="00274813"/>
    <w:rsid w:val="002C7268"/>
    <w:rsid w:val="002D6A57"/>
    <w:rsid w:val="002E5944"/>
    <w:rsid w:val="0032563A"/>
    <w:rsid w:val="00356673"/>
    <w:rsid w:val="00375299"/>
    <w:rsid w:val="00383211"/>
    <w:rsid w:val="003A29E2"/>
    <w:rsid w:val="003B4153"/>
    <w:rsid w:val="003B4CBC"/>
    <w:rsid w:val="003D6E12"/>
    <w:rsid w:val="003E3258"/>
    <w:rsid w:val="00453F87"/>
    <w:rsid w:val="00474255"/>
    <w:rsid w:val="004F0512"/>
    <w:rsid w:val="00511DB3"/>
    <w:rsid w:val="0052508D"/>
    <w:rsid w:val="00540E88"/>
    <w:rsid w:val="00571CED"/>
    <w:rsid w:val="0057251C"/>
    <w:rsid w:val="00573D2A"/>
    <w:rsid w:val="005842F9"/>
    <w:rsid w:val="005A3F81"/>
    <w:rsid w:val="005A41FC"/>
    <w:rsid w:val="005A7994"/>
    <w:rsid w:val="005B109B"/>
    <w:rsid w:val="005B6A93"/>
    <w:rsid w:val="005E61EA"/>
    <w:rsid w:val="00603A4D"/>
    <w:rsid w:val="0061710B"/>
    <w:rsid w:val="00627436"/>
    <w:rsid w:val="0062758A"/>
    <w:rsid w:val="00632AC6"/>
    <w:rsid w:val="00634DE9"/>
    <w:rsid w:val="0068262C"/>
    <w:rsid w:val="0068547D"/>
    <w:rsid w:val="0069356A"/>
    <w:rsid w:val="006A044B"/>
    <w:rsid w:val="006A1FA3"/>
    <w:rsid w:val="006C02D4"/>
    <w:rsid w:val="006C5B41"/>
    <w:rsid w:val="006D451E"/>
    <w:rsid w:val="00737483"/>
    <w:rsid w:val="00777657"/>
    <w:rsid w:val="00791628"/>
    <w:rsid w:val="00793CCD"/>
    <w:rsid w:val="00793DF2"/>
    <w:rsid w:val="007940E4"/>
    <w:rsid w:val="007C08CF"/>
    <w:rsid w:val="007C3600"/>
    <w:rsid w:val="007C7ACD"/>
    <w:rsid w:val="007E2DA1"/>
    <w:rsid w:val="007E3F6C"/>
    <w:rsid w:val="007E72C3"/>
    <w:rsid w:val="00816EFD"/>
    <w:rsid w:val="00827884"/>
    <w:rsid w:val="00840897"/>
    <w:rsid w:val="008536AF"/>
    <w:rsid w:val="00855B0D"/>
    <w:rsid w:val="0087467E"/>
    <w:rsid w:val="00874AD0"/>
    <w:rsid w:val="008A2CA0"/>
    <w:rsid w:val="008A6857"/>
    <w:rsid w:val="008B197E"/>
    <w:rsid w:val="008F1270"/>
    <w:rsid w:val="00902E9E"/>
    <w:rsid w:val="00953E3C"/>
    <w:rsid w:val="00986C96"/>
    <w:rsid w:val="009B701B"/>
    <w:rsid w:val="009C384A"/>
    <w:rsid w:val="009C6414"/>
    <w:rsid w:val="009D3BFE"/>
    <w:rsid w:val="009D7833"/>
    <w:rsid w:val="009F334B"/>
    <w:rsid w:val="00A05A3E"/>
    <w:rsid w:val="00A105B5"/>
    <w:rsid w:val="00A16F92"/>
    <w:rsid w:val="00A26EA0"/>
    <w:rsid w:val="00A36147"/>
    <w:rsid w:val="00A4774D"/>
    <w:rsid w:val="00A614ED"/>
    <w:rsid w:val="00A66E61"/>
    <w:rsid w:val="00A8229B"/>
    <w:rsid w:val="00A92225"/>
    <w:rsid w:val="00AA63BE"/>
    <w:rsid w:val="00AD211C"/>
    <w:rsid w:val="00AE2664"/>
    <w:rsid w:val="00AE2846"/>
    <w:rsid w:val="00B801C9"/>
    <w:rsid w:val="00B830DB"/>
    <w:rsid w:val="00BA0F14"/>
    <w:rsid w:val="00BD47F0"/>
    <w:rsid w:val="00BD69D0"/>
    <w:rsid w:val="00BF3697"/>
    <w:rsid w:val="00C01535"/>
    <w:rsid w:val="00C41F00"/>
    <w:rsid w:val="00C437E0"/>
    <w:rsid w:val="00C45DCD"/>
    <w:rsid w:val="00C832CF"/>
    <w:rsid w:val="00CB4646"/>
    <w:rsid w:val="00CB78ED"/>
    <w:rsid w:val="00CD7EC6"/>
    <w:rsid w:val="00CE4BAE"/>
    <w:rsid w:val="00CF3071"/>
    <w:rsid w:val="00D3292B"/>
    <w:rsid w:val="00D33E01"/>
    <w:rsid w:val="00D34C26"/>
    <w:rsid w:val="00D45118"/>
    <w:rsid w:val="00D527C3"/>
    <w:rsid w:val="00D5368B"/>
    <w:rsid w:val="00D5393E"/>
    <w:rsid w:val="00D558E0"/>
    <w:rsid w:val="00D658E6"/>
    <w:rsid w:val="00D86694"/>
    <w:rsid w:val="00DA06A1"/>
    <w:rsid w:val="00DA70EA"/>
    <w:rsid w:val="00DB0436"/>
    <w:rsid w:val="00DB29E7"/>
    <w:rsid w:val="00DF14C9"/>
    <w:rsid w:val="00E00945"/>
    <w:rsid w:val="00E26518"/>
    <w:rsid w:val="00E30E29"/>
    <w:rsid w:val="00E3178B"/>
    <w:rsid w:val="00E432D7"/>
    <w:rsid w:val="00E606AA"/>
    <w:rsid w:val="00E64D46"/>
    <w:rsid w:val="00E71ED2"/>
    <w:rsid w:val="00EA2394"/>
    <w:rsid w:val="00EC1F6A"/>
    <w:rsid w:val="00ED3D93"/>
    <w:rsid w:val="00F3282B"/>
    <w:rsid w:val="00F5619A"/>
    <w:rsid w:val="00F73741"/>
    <w:rsid w:val="00F8196A"/>
    <w:rsid w:val="00F83A55"/>
    <w:rsid w:val="00F96495"/>
    <w:rsid w:val="00F9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7911A"/>
  <w15:chartTrackingRefBased/>
  <w15:docId w15:val="{BAE2ED30-5637-4054-9D7A-9CD94B14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erChar">
    <w:name w:val="Footer Char"/>
    <w:basedOn w:val="DefaultParagraphFont"/>
    <w:link w:val="Footer"/>
    <w:uiPriority w:val="99"/>
    <w:rsid w:val="00AE2846"/>
    <w:rPr>
      <w:sz w:val="18"/>
    </w:rPr>
  </w:style>
  <w:style w:type="character" w:customStyle="1" w:styleId="Heading1Char">
    <w:name w:val="Heading 1 Char"/>
    <w:basedOn w:val="DefaultParagraphFont"/>
    <w:link w:val="Heading1"/>
    <w:rsid w:val="0052508D"/>
    <w:rPr>
      <w:b/>
      <w:kern w:val="28"/>
      <w:sz w:val="24"/>
    </w:rPr>
  </w:style>
  <w:style w:type="paragraph" w:styleId="NormalWeb">
    <w:name w:val="Normal (Web)"/>
    <w:basedOn w:val="Normal"/>
    <w:uiPriority w:val="99"/>
    <w:unhideWhenUsed/>
    <w:rsid w:val="002C7268"/>
    <w:pPr>
      <w:spacing w:before="100" w:beforeAutospacing="1" w:after="100" w:afterAutospacing="1"/>
      <w:jc w:val="left"/>
    </w:pPr>
    <w:rPr>
      <w:sz w:val="24"/>
      <w:szCs w:val="24"/>
    </w:rPr>
  </w:style>
  <w:style w:type="character" w:customStyle="1" w:styleId="apple-tab-span">
    <w:name w:val="apple-tab-span"/>
    <w:basedOn w:val="DefaultParagraphFont"/>
    <w:rsid w:val="00DB0436"/>
  </w:style>
  <w:style w:type="table" w:styleId="TableGrid">
    <w:name w:val="Table Grid"/>
    <w:basedOn w:val="TableNormal"/>
    <w:rsid w:val="0016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4F0512"/>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1627">
      <w:bodyDiv w:val="1"/>
      <w:marLeft w:val="0"/>
      <w:marRight w:val="0"/>
      <w:marTop w:val="0"/>
      <w:marBottom w:val="0"/>
      <w:divBdr>
        <w:top w:val="none" w:sz="0" w:space="0" w:color="auto"/>
        <w:left w:val="none" w:sz="0" w:space="0" w:color="auto"/>
        <w:bottom w:val="none" w:sz="0" w:space="0" w:color="auto"/>
        <w:right w:val="none" w:sz="0" w:space="0" w:color="auto"/>
      </w:divBdr>
    </w:div>
    <w:div w:id="379978527">
      <w:bodyDiv w:val="1"/>
      <w:marLeft w:val="0"/>
      <w:marRight w:val="0"/>
      <w:marTop w:val="0"/>
      <w:marBottom w:val="0"/>
      <w:divBdr>
        <w:top w:val="none" w:sz="0" w:space="0" w:color="auto"/>
        <w:left w:val="none" w:sz="0" w:space="0" w:color="auto"/>
        <w:bottom w:val="none" w:sz="0" w:space="0" w:color="auto"/>
        <w:right w:val="none" w:sz="0" w:space="0" w:color="auto"/>
      </w:divBdr>
    </w:div>
    <w:div w:id="386415559">
      <w:bodyDiv w:val="1"/>
      <w:marLeft w:val="0"/>
      <w:marRight w:val="0"/>
      <w:marTop w:val="0"/>
      <w:marBottom w:val="0"/>
      <w:divBdr>
        <w:top w:val="none" w:sz="0" w:space="0" w:color="auto"/>
        <w:left w:val="none" w:sz="0" w:space="0" w:color="auto"/>
        <w:bottom w:val="none" w:sz="0" w:space="0" w:color="auto"/>
        <w:right w:val="none" w:sz="0" w:space="0" w:color="auto"/>
      </w:divBdr>
    </w:div>
    <w:div w:id="474296576">
      <w:bodyDiv w:val="1"/>
      <w:marLeft w:val="0"/>
      <w:marRight w:val="0"/>
      <w:marTop w:val="0"/>
      <w:marBottom w:val="0"/>
      <w:divBdr>
        <w:top w:val="none" w:sz="0" w:space="0" w:color="auto"/>
        <w:left w:val="none" w:sz="0" w:space="0" w:color="auto"/>
        <w:bottom w:val="none" w:sz="0" w:space="0" w:color="auto"/>
        <w:right w:val="none" w:sz="0" w:space="0" w:color="auto"/>
      </w:divBdr>
    </w:div>
    <w:div w:id="1080257130">
      <w:bodyDiv w:val="1"/>
      <w:marLeft w:val="0"/>
      <w:marRight w:val="0"/>
      <w:marTop w:val="0"/>
      <w:marBottom w:val="0"/>
      <w:divBdr>
        <w:top w:val="none" w:sz="0" w:space="0" w:color="auto"/>
        <w:left w:val="none" w:sz="0" w:space="0" w:color="auto"/>
        <w:bottom w:val="none" w:sz="0" w:space="0" w:color="auto"/>
        <w:right w:val="none" w:sz="0" w:space="0" w:color="auto"/>
      </w:divBdr>
    </w:div>
    <w:div w:id="1428192900">
      <w:bodyDiv w:val="1"/>
      <w:marLeft w:val="0"/>
      <w:marRight w:val="0"/>
      <w:marTop w:val="0"/>
      <w:marBottom w:val="0"/>
      <w:divBdr>
        <w:top w:val="none" w:sz="0" w:space="0" w:color="auto"/>
        <w:left w:val="none" w:sz="0" w:space="0" w:color="auto"/>
        <w:bottom w:val="none" w:sz="0" w:space="0" w:color="auto"/>
        <w:right w:val="none" w:sz="0" w:space="0" w:color="auto"/>
      </w:divBdr>
    </w:div>
    <w:div w:id="1666014290">
      <w:bodyDiv w:val="1"/>
      <w:marLeft w:val="0"/>
      <w:marRight w:val="0"/>
      <w:marTop w:val="0"/>
      <w:marBottom w:val="0"/>
      <w:divBdr>
        <w:top w:val="none" w:sz="0" w:space="0" w:color="auto"/>
        <w:left w:val="none" w:sz="0" w:space="0" w:color="auto"/>
        <w:bottom w:val="none" w:sz="0" w:space="0" w:color="auto"/>
        <w:right w:val="none" w:sz="0" w:space="0" w:color="auto"/>
      </w:divBdr>
    </w:div>
    <w:div w:id="175705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networkworld.com/article/2282615/network-security/beware-the-802-11n--power--p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12648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Bellaya Kal</cp:lastModifiedBy>
  <cp:revision>4</cp:revision>
  <cp:lastPrinted>2011-01-13T01:51:00Z</cp:lastPrinted>
  <dcterms:created xsi:type="dcterms:W3CDTF">2016-06-09T21:46:00Z</dcterms:created>
  <dcterms:modified xsi:type="dcterms:W3CDTF">2016-06-27T04:28:00Z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