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66DE" w:rsidRDefault="00A93694">
      <w:pPr>
        <w:pStyle w:val="Heading1"/>
        <w:rPr>
          <w:i/>
        </w:rPr>
      </w:pPr>
      <w:r>
        <w:t>CP2408 Assessment 1: Initial Project Activities Template</w:t>
      </w:r>
    </w:p>
    <w:p w:rsidR="007C66DE" w:rsidRDefault="00A93694">
      <w:pPr>
        <w:jc w:val="both"/>
        <w:rPr>
          <w:b/>
        </w:rPr>
      </w:pPr>
      <w:r>
        <w:rPr>
          <w:b/>
        </w:rPr>
        <w:t>Use the template below to complete your initial project activities. Complete all sections.</w:t>
      </w:r>
    </w:p>
    <w:p w:rsidR="007C66DE" w:rsidRDefault="00A93694">
      <w:pPr>
        <w:jc w:val="both"/>
      </w:pPr>
      <w:r>
        <w:rPr>
          <w:b/>
        </w:rPr>
        <w:t>Don’t attempt each part of the template in isolation.</w:t>
      </w:r>
      <w:r>
        <w:t xml:space="preserve"> Since Hypothesis Statements depend on Assumptions, Outcomes, Personas, Features, and Measures. We suggest that you fill in the template as you develop an understanding of the project work during team meetings and teamwork sessions.</w:t>
      </w:r>
    </w:p>
    <w:p w:rsidR="007C66DE" w:rsidRDefault="00A93694">
      <w:pPr>
        <w:numPr>
          <w:ilvl w:val="0"/>
          <w:numId w:val="1"/>
        </w:numPr>
        <w:contextualSpacing/>
        <w:jc w:val="both"/>
        <w:rPr>
          <w:i/>
          <w:color w:val="2E75B5"/>
          <w:sz w:val="26"/>
          <w:szCs w:val="26"/>
        </w:rPr>
      </w:pPr>
      <w:r>
        <w:rPr>
          <w:i/>
          <w:color w:val="2E75B5"/>
          <w:sz w:val="26"/>
          <w:szCs w:val="26"/>
        </w:rPr>
        <w:t xml:space="preserve">Describe the design challenge in your own words and specify the target users </w:t>
      </w:r>
      <w:r>
        <w:rPr>
          <w:i/>
          <w:color w:val="2E75B5"/>
          <w:sz w:val="26"/>
          <w:szCs w:val="26"/>
        </w:rPr>
        <w:br/>
      </w:r>
      <w:bookmarkStart w:id="0" w:name="_GoBack"/>
      <w:proofErr w:type="gramStart"/>
      <w:r>
        <w:rPr>
          <w:color w:val="2E75B5"/>
          <w:sz w:val="20"/>
          <w:szCs w:val="20"/>
        </w:rPr>
        <w:t>The</w:t>
      </w:r>
      <w:proofErr w:type="gramEnd"/>
      <w:r>
        <w:rPr>
          <w:color w:val="2E75B5"/>
          <w:sz w:val="20"/>
          <w:szCs w:val="20"/>
        </w:rPr>
        <w:t xml:space="preserve"> target users are those individuals who will actually test the MVPs developed by your team</w:t>
      </w:r>
      <w:r>
        <w:rPr>
          <w:i/>
          <w:color w:val="2E75B5"/>
          <w:sz w:val="20"/>
          <w:szCs w:val="20"/>
        </w:rPr>
        <w:t>. Your lecturer has suggestions about which regional employers to approach.</w:t>
      </w:r>
      <w:bookmarkEnd w:id="0"/>
    </w:p>
    <w:p w:rsidR="007C66DE" w:rsidRDefault="00A93694">
      <w:pPr>
        <w:numPr>
          <w:ilvl w:val="0"/>
          <w:numId w:val="1"/>
        </w:numPr>
        <w:spacing w:line="240" w:lineRule="auto"/>
        <w:contextualSpacing/>
        <w:rPr>
          <w:color w:val="2E75B5"/>
          <w:sz w:val="26"/>
          <w:szCs w:val="26"/>
        </w:rPr>
      </w:pPr>
      <w:r>
        <w:rPr>
          <w:color w:val="2E75B5"/>
          <w:sz w:val="26"/>
          <w:szCs w:val="26"/>
        </w:rPr>
        <w:t>Preliminary Research</w:t>
      </w:r>
    </w:p>
    <w:p w:rsidR="007C66DE" w:rsidRDefault="00A93694">
      <w:pPr>
        <w:rPr>
          <w:b/>
          <w:color w:val="2E75B5"/>
        </w:rPr>
      </w:pPr>
      <w:r>
        <w:rPr>
          <w:b/>
          <w:color w:val="2E75B5"/>
        </w:rPr>
        <w:t>Preliminary Research Notes Template:</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1"/>
        <w:gridCol w:w="4290"/>
        <w:gridCol w:w="4305"/>
      </w:tblGrid>
      <w:tr w:rsidR="007C66DE">
        <w:tc>
          <w:tcPr>
            <w:tcW w:w="421" w:type="dxa"/>
          </w:tcPr>
          <w:p w:rsidR="007C66DE" w:rsidRDefault="007C66DE"/>
        </w:tc>
        <w:tc>
          <w:tcPr>
            <w:tcW w:w="4290" w:type="dxa"/>
          </w:tcPr>
          <w:p w:rsidR="007C66DE" w:rsidRDefault="00A93694">
            <w:pPr>
              <w:rPr>
                <w:b/>
              </w:rPr>
            </w:pPr>
            <w:r>
              <w:rPr>
                <w:b/>
              </w:rPr>
              <w:t>Source</w:t>
            </w:r>
          </w:p>
        </w:tc>
        <w:tc>
          <w:tcPr>
            <w:tcW w:w="4305" w:type="dxa"/>
          </w:tcPr>
          <w:p w:rsidR="007C66DE" w:rsidRDefault="00A93694">
            <w:pPr>
              <w:rPr>
                <w:b/>
              </w:rPr>
            </w:pPr>
            <w:r>
              <w:rPr>
                <w:b/>
              </w:rPr>
              <w:t>Insights:</w:t>
            </w:r>
          </w:p>
        </w:tc>
      </w:tr>
      <w:tr w:rsidR="007C66DE">
        <w:tc>
          <w:tcPr>
            <w:tcW w:w="421" w:type="dxa"/>
          </w:tcPr>
          <w:p w:rsidR="007C66DE" w:rsidRDefault="00A93694">
            <w:r>
              <w:t>1</w:t>
            </w:r>
          </w:p>
        </w:tc>
        <w:tc>
          <w:tcPr>
            <w:tcW w:w="4290" w:type="dxa"/>
          </w:tcPr>
          <w:p w:rsidR="007C66DE" w:rsidRDefault="00A93694">
            <w:pPr>
              <w:rPr>
                <w:i/>
              </w:rPr>
            </w:pPr>
            <w:proofErr w:type="spellStart"/>
            <w:r>
              <w:rPr>
                <w:i/>
              </w:rPr>
              <w:t>url</w:t>
            </w:r>
            <w:proofErr w:type="spellEnd"/>
            <w:r>
              <w:rPr>
                <w:i/>
              </w:rPr>
              <w:t xml:space="preserve">, book, </w:t>
            </w:r>
            <w:proofErr w:type="spellStart"/>
            <w:r>
              <w:rPr>
                <w:i/>
              </w:rPr>
              <w:t>etc</w:t>
            </w:r>
            <w:proofErr w:type="spellEnd"/>
          </w:p>
        </w:tc>
        <w:tc>
          <w:tcPr>
            <w:tcW w:w="4305" w:type="dxa"/>
          </w:tcPr>
          <w:p w:rsidR="007C66DE" w:rsidRDefault="00A93694">
            <w:pPr>
              <w:rPr>
                <w:i/>
              </w:rPr>
            </w:pPr>
            <w:r>
              <w:rPr>
                <w:i/>
              </w:rPr>
              <w:t>What you learned from it</w:t>
            </w:r>
          </w:p>
        </w:tc>
      </w:tr>
      <w:tr w:rsidR="007C66DE">
        <w:tc>
          <w:tcPr>
            <w:tcW w:w="421" w:type="dxa"/>
          </w:tcPr>
          <w:p w:rsidR="007C66DE" w:rsidRDefault="00A93694">
            <w:r>
              <w:t>2</w:t>
            </w:r>
          </w:p>
        </w:tc>
        <w:tc>
          <w:tcPr>
            <w:tcW w:w="4290" w:type="dxa"/>
          </w:tcPr>
          <w:p w:rsidR="007C66DE" w:rsidRDefault="007C66DE"/>
        </w:tc>
        <w:tc>
          <w:tcPr>
            <w:tcW w:w="4305" w:type="dxa"/>
          </w:tcPr>
          <w:p w:rsidR="007C66DE" w:rsidRDefault="007C66DE"/>
        </w:tc>
      </w:tr>
      <w:tr w:rsidR="007C66DE">
        <w:tc>
          <w:tcPr>
            <w:tcW w:w="421" w:type="dxa"/>
          </w:tcPr>
          <w:p w:rsidR="007C66DE" w:rsidRDefault="00A93694">
            <w:r>
              <w:t>3</w:t>
            </w:r>
          </w:p>
        </w:tc>
        <w:tc>
          <w:tcPr>
            <w:tcW w:w="4290" w:type="dxa"/>
          </w:tcPr>
          <w:p w:rsidR="007C66DE" w:rsidRDefault="007C66DE"/>
        </w:tc>
        <w:tc>
          <w:tcPr>
            <w:tcW w:w="4305" w:type="dxa"/>
          </w:tcPr>
          <w:p w:rsidR="007C66DE" w:rsidRDefault="007C66DE"/>
        </w:tc>
      </w:tr>
      <w:tr w:rsidR="007C66DE">
        <w:tc>
          <w:tcPr>
            <w:tcW w:w="421" w:type="dxa"/>
          </w:tcPr>
          <w:p w:rsidR="007C66DE" w:rsidRDefault="00A93694">
            <w:r>
              <w:t>…</w:t>
            </w:r>
          </w:p>
        </w:tc>
        <w:tc>
          <w:tcPr>
            <w:tcW w:w="4290" w:type="dxa"/>
          </w:tcPr>
          <w:p w:rsidR="007C66DE" w:rsidRDefault="007C66DE"/>
        </w:tc>
        <w:tc>
          <w:tcPr>
            <w:tcW w:w="4305" w:type="dxa"/>
          </w:tcPr>
          <w:p w:rsidR="007C66DE" w:rsidRDefault="007C66DE"/>
        </w:tc>
      </w:tr>
    </w:tbl>
    <w:p w:rsidR="007C66DE" w:rsidRPr="00A93694" w:rsidRDefault="00A93694" w:rsidP="00A93694">
      <w:pPr>
        <w:numPr>
          <w:ilvl w:val="0"/>
          <w:numId w:val="1"/>
        </w:numPr>
        <w:spacing w:line="240" w:lineRule="auto"/>
        <w:contextualSpacing/>
        <w:rPr>
          <w:color w:val="2E75B5"/>
          <w:sz w:val="26"/>
          <w:szCs w:val="26"/>
        </w:rPr>
      </w:pPr>
      <w:r>
        <w:rPr>
          <w:color w:val="2E75B5"/>
          <w:sz w:val="26"/>
          <w:szCs w:val="26"/>
        </w:rPr>
        <w:t>Problem Statement</w:t>
      </w:r>
      <w:r w:rsidRPr="00A93694">
        <w:rPr>
          <w:i/>
          <w:color w:val="2E75B5"/>
          <w:sz w:val="26"/>
          <w:szCs w:val="26"/>
        </w:rPr>
        <w:br/>
      </w:r>
      <w:r w:rsidRPr="00A93694">
        <w:rPr>
          <w:color w:val="2E75B5"/>
          <w:sz w:val="20"/>
          <w:szCs w:val="20"/>
        </w:rPr>
        <w:t>Based on your preliminary research, develop a problem statement that captures the problem clearly for customers and developers</w:t>
      </w:r>
      <w:r w:rsidRPr="00A93694">
        <w:rPr>
          <w:i/>
          <w:color w:val="2E75B5"/>
          <w:sz w:val="20"/>
          <w:szCs w:val="20"/>
        </w:rPr>
        <w:t>. We expect that you might produce and review this statement over a few the team meetings. You should use the Lean UX problem statement template.</w:t>
      </w:r>
    </w:p>
    <w:p w:rsidR="007C66DE" w:rsidRDefault="00A93694" w:rsidP="00A93694">
      <w:pPr>
        <w:numPr>
          <w:ilvl w:val="0"/>
          <w:numId w:val="1"/>
        </w:numPr>
        <w:spacing w:line="240" w:lineRule="auto"/>
        <w:contextualSpacing/>
        <w:rPr>
          <w:i/>
          <w:color w:val="2E75B5"/>
          <w:sz w:val="26"/>
          <w:szCs w:val="26"/>
        </w:rPr>
      </w:pPr>
      <w:r>
        <w:rPr>
          <w:color w:val="2E75B5"/>
          <w:sz w:val="26"/>
          <w:szCs w:val="26"/>
        </w:rPr>
        <w:t>Assumptions</w:t>
      </w:r>
      <w:r>
        <w:rPr>
          <w:color w:val="2E75B5"/>
          <w:sz w:val="26"/>
          <w:szCs w:val="26"/>
        </w:rPr>
        <w:br/>
      </w:r>
      <w:r>
        <w:rPr>
          <w:color w:val="2E75B5"/>
          <w:sz w:val="20"/>
          <w:szCs w:val="20"/>
        </w:rPr>
        <w:t xml:space="preserve">Use the problem statement to brainstorm and </w:t>
      </w:r>
      <w:proofErr w:type="spellStart"/>
      <w:r>
        <w:rPr>
          <w:color w:val="2E75B5"/>
          <w:sz w:val="20"/>
          <w:szCs w:val="20"/>
        </w:rPr>
        <w:t>prioritise</w:t>
      </w:r>
      <w:proofErr w:type="spellEnd"/>
      <w:r>
        <w:rPr>
          <w:color w:val="2E75B5"/>
          <w:sz w:val="20"/>
          <w:szCs w:val="20"/>
        </w:rPr>
        <w:t xml:space="preserve"> </w:t>
      </w:r>
      <w:r>
        <w:rPr>
          <w:i/>
          <w:color w:val="2E75B5"/>
          <w:sz w:val="20"/>
          <w:szCs w:val="20"/>
        </w:rPr>
        <w:t xml:space="preserve">a list of the things that you assume about your target users. For example, you might assume that target users might not have basic IT skills. </w:t>
      </w:r>
      <w:proofErr w:type="spellStart"/>
      <w:r>
        <w:rPr>
          <w:i/>
          <w:color w:val="2E75B5"/>
          <w:sz w:val="20"/>
          <w:szCs w:val="20"/>
        </w:rPr>
        <w:t>Utilise</w:t>
      </w:r>
      <w:proofErr w:type="spellEnd"/>
      <w:r>
        <w:rPr>
          <w:i/>
          <w:color w:val="2E75B5"/>
          <w:sz w:val="20"/>
          <w:szCs w:val="20"/>
        </w:rPr>
        <w:t xml:space="preserve"> the “Business Assumptions Worksheet” from the Lean UX textbook to help you discover assumptions.</w:t>
      </w:r>
    </w:p>
    <w:p w:rsidR="007C66DE" w:rsidRDefault="00A93694">
      <w:pPr>
        <w:numPr>
          <w:ilvl w:val="0"/>
          <w:numId w:val="1"/>
        </w:numPr>
        <w:spacing w:line="240" w:lineRule="auto"/>
        <w:contextualSpacing/>
        <w:rPr>
          <w:i/>
          <w:color w:val="2E75B5"/>
          <w:sz w:val="26"/>
          <w:szCs w:val="26"/>
        </w:rPr>
      </w:pPr>
      <w:r>
        <w:rPr>
          <w:color w:val="2E75B5"/>
          <w:sz w:val="26"/>
          <w:szCs w:val="26"/>
        </w:rPr>
        <w:t>Outcomes</w:t>
      </w:r>
      <w:r>
        <w:rPr>
          <w:color w:val="2E75B5"/>
          <w:sz w:val="26"/>
          <w:szCs w:val="26"/>
        </w:rPr>
        <w:br/>
      </w:r>
      <w:r>
        <w:rPr>
          <w:color w:val="2E75B5"/>
          <w:sz w:val="20"/>
          <w:szCs w:val="20"/>
        </w:rPr>
        <w:t xml:space="preserve">Brainstorm a list of outcomes and </w:t>
      </w:r>
      <w:proofErr w:type="spellStart"/>
      <w:r>
        <w:rPr>
          <w:color w:val="2E75B5"/>
          <w:sz w:val="20"/>
          <w:szCs w:val="20"/>
        </w:rPr>
        <w:t>prioritise</w:t>
      </w:r>
      <w:proofErr w:type="spellEnd"/>
      <w:r>
        <w:rPr>
          <w:color w:val="2E75B5"/>
          <w:sz w:val="20"/>
          <w:szCs w:val="20"/>
        </w:rPr>
        <w:t xml:space="preserve"> them.</w:t>
      </w:r>
    </w:p>
    <w:p w:rsidR="007C66DE" w:rsidRDefault="00A93694" w:rsidP="00A93694">
      <w:pPr>
        <w:numPr>
          <w:ilvl w:val="0"/>
          <w:numId w:val="1"/>
        </w:numPr>
        <w:spacing w:line="240" w:lineRule="auto"/>
        <w:contextualSpacing/>
        <w:rPr>
          <w:i/>
          <w:color w:val="2E75B5"/>
          <w:sz w:val="26"/>
          <w:szCs w:val="26"/>
        </w:rPr>
      </w:pPr>
      <w:r>
        <w:rPr>
          <w:color w:val="2E75B5"/>
          <w:sz w:val="26"/>
          <w:szCs w:val="26"/>
        </w:rPr>
        <w:t>Proto-personas</w:t>
      </w:r>
      <w:r>
        <w:rPr>
          <w:color w:val="2E75B5"/>
          <w:sz w:val="26"/>
          <w:szCs w:val="26"/>
        </w:rPr>
        <w:br/>
      </w:r>
      <w:r>
        <w:rPr>
          <w:i/>
          <w:color w:val="2E75B5"/>
          <w:sz w:val="20"/>
          <w:szCs w:val="20"/>
        </w:rPr>
        <w:t>Create three (3) proto-personas that you think would be typical of your target users. Two of these should be very common in your target group (e.g. gender). The other should be more of an outlier.</w:t>
      </w:r>
    </w:p>
    <w:p w:rsidR="007C66DE" w:rsidRDefault="00A93694" w:rsidP="00A93694">
      <w:pPr>
        <w:numPr>
          <w:ilvl w:val="0"/>
          <w:numId w:val="1"/>
        </w:numPr>
        <w:spacing w:line="240" w:lineRule="auto"/>
        <w:contextualSpacing/>
        <w:rPr>
          <w:i/>
          <w:color w:val="2E75B5"/>
          <w:sz w:val="26"/>
          <w:szCs w:val="26"/>
        </w:rPr>
      </w:pPr>
      <w:r>
        <w:rPr>
          <w:color w:val="2E75B5"/>
          <w:sz w:val="26"/>
          <w:szCs w:val="26"/>
        </w:rPr>
        <w:t>Hypothesis Statements</w:t>
      </w:r>
      <w:r>
        <w:rPr>
          <w:color w:val="2E75B5"/>
          <w:sz w:val="26"/>
          <w:szCs w:val="26"/>
        </w:rPr>
        <w:br/>
      </w:r>
      <w:r>
        <w:rPr>
          <w:i/>
          <w:color w:val="2E75B5"/>
          <w:sz w:val="20"/>
          <w:szCs w:val="20"/>
        </w:rPr>
        <w:t>Based on your assumption statements, create 3-5 targeted hypothesis statements using the hypothesis statement template (page 22 Lean UX) that enable the assumption statements to be tested.</w:t>
      </w:r>
    </w:p>
    <w:p w:rsidR="007C66DE" w:rsidRDefault="00A93694" w:rsidP="00A93694">
      <w:pPr>
        <w:numPr>
          <w:ilvl w:val="0"/>
          <w:numId w:val="1"/>
        </w:numPr>
        <w:spacing w:line="240" w:lineRule="auto"/>
        <w:contextualSpacing/>
        <w:rPr>
          <w:i/>
          <w:color w:val="2E75B5"/>
          <w:sz w:val="26"/>
          <w:szCs w:val="26"/>
        </w:rPr>
      </w:pPr>
      <w:r>
        <w:rPr>
          <w:color w:val="2E75B5"/>
          <w:sz w:val="26"/>
          <w:szCs w:val="26"/>
        </w:rPr>
        <w:t>Features</w:t>
      </w:r>
      <w:r>
        <w:rPr>
          <w:sz w:val="20"/>
          <w:szCs w:val="20"/>
        </w:rPr>
        <w:br/>
      </w:r>
      <w:r>
        <w:rPr>
          <w:i/>
          <w:color w:val="2E75B5"/>
          <w:sz w:val="20"/>
          <w:szCs w:val="20"/>
        </w:rPr>
        <w:t>Brainstorm and describe a list of features, based on your problem statement, outcomes, assumptions, personas, and hypothesis statements.</w:t>
      </w:r>
    </w:p>
    <w:p w:rsidR="007C66DE" w:rsidRDefault="00A93694">
      <w:pPr>
        <w:numPr>
          <w:ilvl w:val="0"/>
          <w:numId w:val="1"/>
        </w:numPr>
        <w:spacing w:line="240" w:lineRule="auto"/>
        <w:contextualSpacing/>
        <w:rPr>
          <w:i/>
          <w:color w:val="2E75B5"/>
          <w:sz w:val="26"/>
          <w:szCs w:val="26"/>
        </w:rPr>
      </w:pPr>
      <w:r>
        <w:rPr>
          <w:color w:val="2E75B5"/>
          <w:sz w:val="26"/>
          <w:szCs w:val="26"/>
        </w:rPr>
        <w:t>Team Details</w:t>
      </w:r>
    </w:p>
    <w:tbl>
      <w:tblPr>
        <w:tblStyle w:val="a0"/>
        <w:tblW w:w="60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8"/>
        <w:gridCol w:w="3317"/>
        <w:gridCol w:w="2362"/>
      </w:tblGrid>
      <w:tr w:rsidR="007C66DE">
        <w:tc>
          <w:tcPr>
            <w:tcW w:w="368" w:type="dxa"/>
            <w:shd w:val="clear" w:color="auto" w:fill="CCCCCC"/>
          </w:tcPr>
          <w:p w:rsidR="007C66DE" w:rsidRDefault="007C66DE">
            <w:pPr>
              <w:spacing w:after="160" w:line="259" w:lineRule="auto"/>
              <w:rPr>
                <w:b/>
              </w:rPr>
            </w:pPr>
          </w:p>
        </w:tc>
        <w:tc>
          <w:tcPr>
            <w:tcW w:w="3317" w:type="dxa"/>
            <w:shd w:val="clear" w:color="auto" w:fill="CCCCCC"/>
          </w:tcPr>
          <w:p w:rsidR="007C66DE" w:rsidRDefault="00A93694">
            <w:pPr>
              <w:spacing w:after="160" w:line="259" w:lineRule="auto"/>
              <w:rPr>
                <w:b/>
              </w:rPr>
            </w:pPr>
            <w:r>
              <w:rPr>
                <w:b/>
              </w:rPr>
              <w:t>Student Name:</w:t>
            </w:r>
          </w:p>
        </w:tc>
        <w:tc>
          <w:tcPr>
            <w:tcW w:w="2362" w:type="dxa"/>
            <w:shd w:val="clear" w:color="auto" w:fill="CCCCCC"/>
          </w:tcPr>
          <w:p w:rsidR="007C66DE" w:rsidRDefault="00A93694">
            <w:pPr>
              <w:spacing w:after="160" w:line="259" w:lineRule="auto"/>
              <w:rPr>
                <w:b/>
              </w:rPr>
            </w:pPr>
            <w:r>
              <w:rPr>
                <w:b/>
              </w:rPr>
              <w:t>Roles:</w:t>
            </w:r>
          </w:p>
        </w:tc>
      </w:tr>
      <w:tr w:rsidR="007C66DE">
        <w:tc>
          <w:tcPr>
            <w:tcW w:w="368" w:type="dxa"/>
          </w:tcPr>
          <w:p w:rsidR="007C66DE" w:rsidRDefault="00A93694">
            <w:pPr>
              <w:spacing w:after="160" w:line="259" w:lineRule="auto"/>
            </w:pPr>
            <w:r>
              <w:t>1</w:t>
            </w:r>
          </w:p>
        </w:tc>
        <w:tc>
          <w:tcPr>
            <w:tcW w:w="3317" w:type="dxa"/>
          </w:tcPr>
          <w:p w:rsidR="007C66DE" w:rsidRDefault="007C66DE">
            <w:pPr>
              <w:spacing w:after="160" w:line="259" w:lineRule="auto"/>
            </w:pPr>
          </w:p>
        </w:tc>
        <w:tc>
          <w:tcPr>
            <w:tcW w:w="2362" w:type="dxa"/>
          </w:tcPr>
          <w:p w:rsidR="007C66DE" w:rsidRDefault="007C66DE">
            <w:pPr>
              <w:spacing w:after="160" w:line="259" w:lineRule="auto"/>
              <w:rPr>
                <w:i/>
              </w:rPr>
            </w:pPr>
          </w:p>
        </w:tc>
      </w:tr>
      <w:tr w:rsidR="007C66DE">
        <w:tc>
          <w:tcPr>
            <w:tcW w:w="368" w:type="dxa"/>
          </w:tcPr>
          <w:p w:rsidR="007C66DE" w:rsidRDefault="00A93694">
            <w:pPr>
              <w:spacing w:after="160" w:line="259" w:lineRule="auto"/>
            </w:pPr>
            <w:r>
              <w:t>2</w:t>
            </w:r>
          </w:p>
        </w:tc>
        <w:tc>
          <w:tcPr>
            <w:tcW w:w="3317" w:type="dxa"/>
          </w:tcPr>
          <w:p w:rsidR="007C66DE" w:rsidRDefault="007C66DE">
            <w:pPr>
              <w:spacing w:after="160" w:line="259" w:lineRule="auto"/>
            </w:pPr>
          </w:p>
        </w:tc>
        <w:tc>
          <w:tcPr>
            <w:tcW w:w="2362" w:type="dxa"/>
          </w:tcPr>
          <w:p w:rsidR="007C66DE" w:rsidRDefault="007C66DE">
            <w:pPr>
              <w:spacing w:after="160" w:line="259" w:lineRule="auto"/>
              <w:rPr>
                <w:i/>
              </w:rPr>
            </w:pPr>
          </w:p>
        </w:tc>
      </w:tr>
      <w:tr w:rsidR="007C66DE">
        <w:tc>
          <w:tcPr>
            <w:tcW w:w="368" w:type="dxa"/>
          </w:tcPr>
          <w:p w:rsidR="007C66DE" w:rsidRDefault="00A93694">
            <w:pPr>
              <w:spacing w:after="160" w:line="259" w:lineRule="auto"/>
            </w:pPr>
            <w:r>
              <w:t>3</w:t>
            </w:r>
          </w:p>
        </w:tc>
        <w:tc>
          <w:tcPr>
            <w:tcW w:w="3317" w:type="dxa"/>
          </w:tcPr>
          <w:p w:rsidR="007C66DE" w:rsidRDefault="007C66DE">
            <w:pPr>
              <w:spacing w:after="160" w:line="259" w:lineRule="auto"/>
            </w:pPr>
          </w:p>
        </w:tc>
        <w:tc>
          <w:tcPr>
            <w:tcW w:w="2362" w:type="dxa"/>
          </w:tcPr>
          <w:p w:rsidR="007C66DE" w:rsidRDefault="007C66DE">
            <w:pPr>
              <w:spacing w:after="160" w:line="259" w:lineRule="auto"/>
              <w:rPr>
                <w:i/>
              </w:rPr>
            </w:pPr>
          </w:p>
        </w:tc>
      </w:tr>
      <w:tr w:rsidR="007C66DE">
        <w:tc>
          <w:tcPr>
            <w:tcW w:w="368" w:type="dxa"/>
          </w:tcPr>
          <w:p w:rsidR="007C66DE" w:rsidRDefault="00A93694">
            <w:pPr>
              <w:spacing w:after="160" w:line="259" w:lineRule="auto"/>
            </w:pPr>
            <w:r>
              <w:t>4</w:t>
            </w:r>
          </w:p>
        </w:tc>
        <w:tc>
          <w:tcPr>
            <w:tcW w:w="3317" w:type="dxa"/>
          </w:tcPr>
          <w:p w:rsidR="007C66DE" w:rsidRDefault="007C66DE">
            <w:pPr>
              <w:spacing w:after="160" w:line="259" w:lineRule="auto"/>
            </w:pPr>
          </w:p>
        </w:tc>
        <w:tc>
          <w:tcPr>
            <w:tcW w:w="2362" w:type="dxa"/>
          </w:tcPr>
          <w:p w:rsidR="007C66DE" w:rsidRDefault="007C66DE">
            <w:pPr>
              <w:spacing w:after="160" w:line="259" w:lineRule="auto"/>
              <w:rPr>
                <w:i/>
              </w:rPr>
            </w:pPr>
          </w:p>
        </w:tc>
      </w:tr>
    </w:tbl>
    <w:p w:rsidR="007C66DE" w:rsidRDefault="007C66DE">
      <w:pPr>
        <w:spacing w:line="240" w:lineRule="auto"/>
        <w:rPr>
          <w:color w:val="2E75B5"/>
          <w:sz w:val="26"/>
          <w:szCs w:val="26"/>
        </w:rPr>
      </w:pPr>
    </w:p>
    <w:p w:rsidR="007C66DE" w:rsidRDefault="00A93694">
      <w:pPr>
        <w:numPr>
          <w:ilvl w:val="0"/>
          <w:numId w:val="1"/>
        </w:numPr>
        <w:spacing w:line="240" w:lineRule="auto"/>
        <w:contextualSpacing/>
        <w:rPr>
          <w:i/>
          <w:color w:val="2E75B5"/>
          <w:sz w:val="26"/>
          <w:szCs w:val="26"/>
        </w:rPr>
      </w:pPr>
      <w:r>
        <w:rPr>
          <w:color w:val="2E75B5"/>
          <w:sz w:val="26"/>
          <w:szCs w:val="26"/>
        </w:rPr>
        <w:lastRenderedPageBreak/>
        <w:t>Team Collaboration Logistics:</w:t>
      </w:r>
      <w:r>
        <w:rPr>
          <w:color w:val="2E75B5"/>
        </w:rPr>
        <w:br/>
      </w:r>
      <w:r>
        <w:rPr>
          <w:i/>
          <w:color w:val="2E75B5"/>
        </w:rPr>
        <w:t>Preferred communication method: (e.g. email, skype, Facebook, slack, etc.)</w:t>
      </w:r>
      <w:r>
        <w:rPr>
          <w:i/>
          <w:color w:val="2E75B5"/>
        </w:rPr>
        <w:br/>
        <w:t xml:space="preserve">How to share information: (must include at least </w:t>
      </w:r>
      <w:r>
        <w:rPr>
          <w:b/>
          <w:i/>
          <w:color w:val="2E75B5"/>
        </w:rPr>
        <w:t xml:space="preserve">one </w:t>
      </w:r>
      <w:r>
        <w:rPr>
          <w:i/>
          <w:color w:val="2E75B5"/>
        </w:rPr>
        <w:t>cloud storage option)</w:t>
      </w:r>
      <w:r>
        <w:rPr>
          <w:i/>
          <w:color w:val="2E75B5"/>
        </w:rPr>
        <w:br/>
        <w:t>Plans to monitor team’s progress: (e.g. milestones)</w:t>
      </w:r>
      <w:r>
        <w:rPr>
          <w:i/>
          <w:color w:val="2E75B5"/>
        </w:rPr>
        <w:br/>
        <w:t>Team culture or rules: (must include risk management issues like members not participating during meetings, missing meetings or lack of effort in handling assigned tasks)</w:t>
      </w:r>
      <w:r>
        <w:rPr>
          <w:i/>
          <w:color w:val="2E75B5"/>
        </w:rPr>
        <w:br/>
        <w:t>Preferred conflict management plan:</w:t>
      </w:r>
    </w:p>
    <w:p w:rsidR="007C66DE" w:rsidRDefault="00A93694">
      <w:pPr>
        <w:numPr>
          <w:ilvl w:val="0"/>
          <w:numId w:val="1"/>
        </w:numPr>
        <w:spacing w:line="240" w:lineRule="auto"/>
        <w:contextualSpacing/>
        <w:rPr>
          <w:i/>
          <w:color w:val="2E75B5"/>
          <w:sz w:val="26"/>
          <w:szCs w:val="26"/>
        </w:rPr>
      </w:pPr>
      <w:r>
        <w:rPr>
          <w:color w:val="2E75B5"/>
          <w:sz w:val="26"/>
          <w:szCs w:val="26"/>
        </w:rPr>
        <w:t>Project meeting schedule and objectives</w:t>
      </w:r>
    </w:p>
    <w:tbl>
      <w:tblPr>
        <w:tblStyle w:val="a1"/>
        <w:tblW w:w="86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5"/>
        <w:gridCol w:w="1860"/>
        <w:gridCol w:w="4365"/>
      </w:tblGrid>
      <w:tr w:rsidR="007C66DE">
        <w:tc>
          <w:tcPr>
            <w:tcW w:w="2415" w:type="dxa"/>
            <w:shd w:val="clear" w:color="auto" w:fill="D9D9D9"/>
          </w:tcPr>
          <w:p w:rsidR="007C66DE" w:rsidRDefault="00A93694">
            <w:pPr>
              <w:jc w:val="center"/>
            </w:pPr>
            <w:r>
              <w:t>Topic</w:t>
            </w:r>
          </w:p>
        </w:tc>
        <w:tc>
          <w:tcPr>
            <w:tcW w:w="1860" w:type="dxa"/>
            <w:shd w:val="clear" w:color="auto" w:fill="D9D9D9"/>
          </w:tcPr>
          <w:p w:rsidR="007C66DE" w:rsidRDefault="00A93694">
            <w:pPr>
              <w:jc w:val="center"/>
            </w:pPr>
            <w:r>
              <w:t>Plan</w:t>
            </w:r>
          </w:p>
        </w:tc>
        <w:tc>
          <w:tcPr>
            <w:tcW w:w="4365" w:type="dxa"/>
            <w:shd w:val="clear" w:color="auto" w:fill="D9D9D9"/>
          </w:tcPr>
          <w:p w:rsidR="007C66DE" w:rsidRDefault="00A93694">
            <w:pPr>
              <w:jc w:val="center"/>
            </w:pPr>
            <w:r>
              <w:t>Objectives (&lt;50 words)</w:t>
            </w:r>
          </w:p>
        </w:tc>
      </w:tr>
      <w:tr w:rsidR="007C66DE">
        <w:tc>
          <w:tcPr>
            <w:tcW w:w="2415" w:type="dxa"/>
          </w:tcPr>
          <w:p w:rsidR="007C66DE" w:rsidRDefault="00A93694">
            <w:r>
              <w:rPr>
                <w:i/>
              </w:rPr>
              <w:t>Come up with list of assumptions</w:t>
            </w:r>
          </w:p>
        </w:tc>
        <w:tc>
          <w:tcPr>
            <w:tcW w:w="1860" w:type="dxa"/>
          </w:tcPr>
          <w:p w:rsidR="007C66DE" w:rsidRDefault="00A93694">
            <w:pPr>
              <w:rPr>
                <w:i/>
              </w:rPr>
            </w:pPr>
            <w:r>
              <w:rPr>
                <w:i/>
              </w:rPr>
              <w:t>Date, time, venue</w:t>
            </w:r>
          </w:p>
        </w:tc>
        <w:tc>
          <w:tcPr>
            <w:tcW w:w="4365" w:type="dxa"/>
          </w:tcPr>
          <w:p w:rsidR="007C66DE" w:rsidRDefault="007C66DE"/>
        </w:tc>
      </w:tr>
      <w:tr w:rsidR="007C66DE">
        <w:tc>
          <w:tcPr>
            <w:tcW w:w="2415" w:type="dxa"/>
          </w:tcPr>
          <w:p w:rsidR="007C66DE" w:rsidRDefault="00A93694">
            <w:r>
              <w:t>…</w:t>
            </w:r>
          </w:p>
        </w:tc>
        <w:tc>
          <w:tcPr>
            <w:tcW w:w="1860" w:type="dxa"/>
          </w:tcPr>
          <w:p w:rsidR="007C66DE" w:rsidRDefault="007C66DE"/>
        </w:tc>
        <w:tc>
          <w:tcPr>
            <w:tcW w:w="4365" w:type="dxa"/>
          </w:tcPr>
          <w:p w:rsidR="007C66DE" w:rsidRDefault="007C66DE"/>
        </w:tc>
      </w:tr>
      <w:tr w:rsidR="007C66DE">
        <w:tc>
          <w:tcPr>
            <w:tcW w:w="2415" w:type="dxa"/>
          </w:tcPr>
          <w:p w:rsidR="007C66DE" w:rsidRDefault="007C66DE"/>
        </w:tc>
        <w:tc>
          <w:tcPr>
            <w:tcW w:w="1860" w:type="dxa"/>
          </w:tcPr>
          <w:p w:rsidR="007C66DE" w:rsidRDefault="007C66DE"/>
        </w:tc>
        <w:tc>
          <w:tcPr>
            <w:tcW w:w="4365" w:type="dxa"/>
          </w:tcPr>
          <w:p w:rsidR="007C66DE" w:rsidRDefault="007C66DE"/>
        </w:tc>
      </w:tr>
    </w:tbl>
    <w:p w:rsidR="007C66DE" w:rsidRDefault="00A93694">
      <w:pPr>
        <w:pStyle w:val="Heading2"/>
        <w:numPr>
          <w:ilvl w:val="0"/>
          <w:numId w:val="1"/>
        </w:numPr>
      </w:pPr>
      <w:bookmarkStart w:id="1" w:name="_esrfpx5obfa" w:colFirst="0" w:colLast="0"/>
      <w:bookmarkEnd w:id="1"/>
      <w:r>
        <w:rPr>
          <w:i/>
        </w:rPr>
        <w:t>Team Meeting Minutes (include at least 2 meetings)</w:t>
      </w:r>
    </w:p>
    <w:p w:rsidR="007C66DE" w:rsidRDefault="00A93694">
      <w:pPr>
        <w:rPr>
          <w:b/>
          <w:color w:val="2E75B5"/>
        </w:rPr>
      </w:pPr>
      <w:r>
        <w:rPr>
          <w:b/>
          <w:color w:val="2E75B5"/>
        </w:rPr>
        <w:t>Team meeting minutes template:</w:t>
      </w:r>
    </w:p>
    <w:p w:rsidR="007C66DE" w:rsidRDefault="00A93694">
      <w:r>
        <w:t>Name of Team:</w:t>
      </w:r>
      <w:r>
        <w:br/>
        <w:t>Date of meeting: (include start and stop time)</w:t>
      </w:r>
      <w:r>
        <w:br/>
        <w:t>Members present:</w:t>
      </w:r>
      <w:r>
        <w:br/>
        <w:t>Members absent:</w:t>
      </w:r>
      <w:r>
        <w:br/>
        <w:t>Meeting chairperson:</w:t>
      </w:r>
      <w:r>
        <w:br/>
        <w:t>Minutes taken by:</w:t>
      </w:r>
      <w:r>
        <w:br/>
        <w:t>Summary of meeting: (what has been discussed, decisions made)</w:t>
      </w:r>
      <w:r>
        <w:br/>
        <w:t>Action items for Team members:</w:t>
      </w:r>
    </w:p>
    <w:tbl>
      <w:tblPr>
        <w:tblStyle w:val="a2"/>
        <w:tblW w:w="8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268"/>
        <w:gridCol w:w="3118"/>
      </w:tblGrid>
      <w:tr w:rsidR="007C66DE">
        <w:tc>
          <w:tcPr>
            <w:tcW w:w="3256" w:type="dxa"/>
          </w:tcPr>
          <w:p w:rsidR="007C66DE" w:rsidRDefault="00A93694">
            <w:pPr>
              <w:rPr>
                <w:b/>
              </w:rPr>
            </w:pPr>
            <w:r>
              <w:rPr>
                <w:b/>
              </w:rPr>
              <w:t>Actions to Do</w:t>
            </w:r>
          </w:p>
        </w:tc>
        <w:tc>
          <w:tcPr>
            <w:tcW w:w="2268" w:type="dxa"/>
          </w:tcPr>
          <w:p w:rsidR="007C66DE" w:rsidRDefault="00A93694">
            <w:pPr>
              <w:rPr>
                <w:b/>
              </w:rPr>
            </w:pPr>
            <w:r>
              <w:rPr>
                <w:b/>
              </w:rPr>
              <w:t>Who will do this work?</w:t>
            </w:r>
          </w:p>
        </w:tc>
        <w:tc>
          <w:tcPr>
            <w:tcW w:w="3118" w:type="dxa"/>
          </w:tcPr>
          <w:p w:rsidR="007C66DE" w:rsidRDefault="00A93694">
            <w:pPr>
              <w:rPr>
                <w:b/>
              </w:rPr>
            </w:pPr>
            <w:r>
              <w:rPr>
                <w:b/>
              </w:rPr>
              <w:t>By when?</w:t>
            </w:r>
          </w:p>
        </w:tc>
      </w:tr>
      <w:tr w:rsidR="007C66DE">
        <w:tc>
          <w:tcPr>
            <w:tcW w:w="3256" w:type="dxa"/>
          </w:tcPr>
          <w:p w:rsidR="007C66DE" w:rsidRDefault="007C66DE"/>
        </w:tc>
        <w:tc>
          <w:tcPr>
            <w:tcW w:w="2268" w:type="dxa"/>
          </w:tcPr>
          <w:p w:rsidR="007C66DE" w:rsidRDefault="007C66DE">
            <w:pPr>
              <w:rPr>
                <w:i/>
              </w:rPr>
            </w:pPr>
          </w:p>
        </w:tc>
        <w:tc>
          <w:tcPr>
            <w:tcW w:w="3118" w:type="dxa"/>
          </w:tcPr>
          <w:p w:rsidR="007C66DE" w:rsidRDefault="007C66DE"/>
        </w:tc>
      </w:tr>
      <w:tr w:rsidR="007C66DE">
        <w:tc>
          <w:tcPr>
            <w:tcW w:w="3256" w:type="dxa"/>
          </w:tcPr>
          <w:p w:rsidR="007C66DE" w:rsidRDefault="007C66DE"/>
        </w:tc>
        <w:tc>
          <w:tcPr>
            <w:tcW w:w="2268" w:type="dxa"/>
          </w:tcPr>
          <w:p w:rsidR="007C66DE" w:rsidRDefault="007C66DE"/>
        </w:tc>
        <w:tc>
          <w:tcPr>
            <w:tcW w:w="3118" w:type="dxa"/>
          </w:tcPr>
          <w:p w:rsidR="007C66DE" w:rsidRDefault="007C66DE"/>
        </w:tc>
      </w:tr>
      <w:tr w:rsidR="007C66DE">
        <w:tc>
          <w:tcPr>
            <w:tcW w:w="3256" w:type="dxa"/>
          </w:tcPr>
          <w:p w:rsidR="007C66DE" w:rsidRDefault="007C66DE"/>
        </w:tc>
        <w:tc>
          <w:tcPr>
            <w:tcW w:w="2268" w:type="dxa"/>
          </w:tcPr>
          <w:p w:rsidR="007C66DE" w:rsidRDefault="007C66DE"/>
        </w:tc>
        <w:tc>
          <w:tcPr>
            <w:tcW w:w="3118" w:type="dxa"/>
          </w:tcPr>
          <w:p w:rsidR="007C66DE" w:rsidRDefault="007C66DE"/>
        </w:tc>
      </w:tr>
    </w:tbl>
    <w:p w:rsidR="007C66DE" w:rsidRDefault="00A93694">
      <w:r>
        <w:t>Next meeting date and time:</w:t>
      </w:r>
      <w:r>
        <w:br/>
      </w:r>
    </w:p>
    <w:p w:rsidR="007C66DE" w:rsidRDefault="007C66DE">
      <w:pPr>
        <w:rPr>
          <w:i/>
        </w:rPr>
      </w:pPr>
    </w:p>
    <w:sectPr w:rsidR="007C66DE">
      <w:pgSz w:w="11906" w:h="16838"/>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239ED"/>
    <w:multiLevelType w:val="multilevel"/>
    <w:tmpl w:val="D0CE28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7C66DE"/>
    <w:rsid w:val="00283025"/>
    <w:rsid w:val="007C66DE"/>
    <w:rsid w:val="0085393F"/>
    <w:rsid w:val="00A936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 w:eastAsia="en-AU"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 w:eastAsia="en-AU"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Mardy</dc:creator>
  <cp:lastModifiedBy>Mardy</cp:lastModifiedBy>
  <cp:revision>2</cp:revision>
  <dcterms:created xsi:type="dcterms:W3CDTF">2017-08-24T13:00:00Z</dcterms:created>
  <dcterms:modified xsi:type="dcterms:W3CDTF">2017-08-24T13:00:00Z</dcterms:modified>
</cp:coreProperties>
</file>