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34E" w:rsidRDefault="00220ADC">
      <w:pPr>
        <w:pStyle w:val="Standard"/>
        <w:jc w:val="center"/>
        <w:rPr>
          <w:sz w:val="36"/>
          <w:szCs w:val="36"/>
        </w:rPr>
      </w:pPr>
      <w:r>
        <w:rPr>
          <w:sz w:val="36"/>
          <w:szCs w:val="36"/>
        </w:rPr>
        <w:t>Propuesta De Teatro Comunitario</w:t>
      </w:r>
    </w:p>
    <w:p w:rsidR="00C7034E" w:rsidRDefault="00C7034E">
      <w:pPr>
        <w:pStyle w:val="Standard"/>
        <w:jc w:val="center"/>
        <w:rPr>
          <w:sz w:val="36"/>
          <w:szCs w:val="36"/>
        </w:rPr>
      </w:pPr>
    </w:p>
    <w:p w:rsidR="00C7034E" w:rsidRDefault="00220ADC">
      <w:pPr>
        <w:pStyle w:val="Standard"/>
        <w:jc w:val="center"/>
        <w:rPr>
          <w:sz w:val="36"/>
          <w:szCs w:val="36"/>
        </w:rPr>
      </w:pPr>
      <w:r>
        <w:rPr>
          <w:noProof/>
          <w:sz w:val="36"/>
          <w:szCs w:val="36"/>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319920" cy="3121560"/>
            <wp:effectExtent l="0" t="0" r="0" b="264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319920" cy="3121560"/>
                    </a:xfrm>
                    <a:prstGeom prst="rect">
                      <a:avLst/>
                    </a:prstGeom>
                  </pic:spPr>
                </pic:pic>
              </a:graphicData>
            </a:graphic>
          </wp:anchor>
        </w:drawing>
      </w:r>
    </w:p>
    <w:p w:rsidR="00C7034E" w:rsidRDefault="00C7034E">
      <w:pPr>
        <w:pStyle w:val="Standard"/>
        <w:jc w:val="center"/>
        <w:rPr>
          <w:sz w:val="36"/>
          <w:szCs w:val="36"/>
        </w:rPr>
      </w:pPr>
    </w:p>
    <w:p w:rsidR="00C7034E" w:rsidRDefault="00C7034E">
      <w:pPr>
        <w:pStyle w:val="Standard"/>
        <w:jc w:val="center"/>
        <w:rPr>
          <w:sz w:val="36"/>
          <w:szCs w:val="36"/>
        </w:rPr>
      </w:pPr>
    </w:p>
    <w:p w:rsidR="00C7034E" w:rsidRDefault="00C7034E">
      <w:pPr>
        <w:pStyle w:val="Standard"/>
        <w:jc w:val="center"/>
        <w:rPr>
          <w:sz w:val="36"/>
          <w:szCs w:val="36"/>
        </w:rPr>
      </w:pPr>
    </w:p>
    <w:p w:rsidR="00C7034E" w:rsidRDefault="00C7034E">
      <w:pPr>
        <w:pStyle w:val="Standard"/>
        <w:jc w:val="center"/>
        <w:rPr>
          <w:sz w:val="36"/>
          <w:szCs w:val="36"/>
        </w:rPr>
      </w:pPr>
    </w:p>
    <w:p w:rsidR="00C7034E" w:rsidRDefault="00C7034E">
      <w:pPr>
        <w:pStyle w:val="Standard"/>
        <w:jc w:val="center"/>
        <w:rPr>
          <w:sz w:val="36"/>
          <w:szCs w:val="36"/>
        </w:rPr>
      </w:pPr>
    </w:p>
    <w:p w:rsidR="00C7034E" w:rsidRDefault="00C7034E">
      <w:pPr>
        <w:pStyle w:val="Standard"/>
        <w:jc w:val="center"/>
        <w:rPr>
          <w:sz w:val="36"/>
          <w:szCs w:val="36"/>
        </w:rPr>
      </w:pPr>
    </w:p>
    <w:p w:rsidR="00C7034E" w:rsidRDefault="00C7034E">
      <w:pPr>
        <w:pStyle w:val="Standard"/>
        <w:jc w:val="center"/>
        <w:rPr>
          <w:sz w:val="36"/>
          <w:szCs w:val="36"/>
        </w:rPr>
      </w:pPr>
    </w:p>
    <w:p w:rsidR="00C7034E" w:rsidRDefault="00C7034E">
      <w:pPr>
        <w:pStyle w:val="Standard"/>
        <w:jc w:val="center"/>
        <w:rPr>
          <w:sz w:val="36"/>
          <w:szCs w:val="36"/>
        </w:rPr>
      </w:pPr>
    </w:p>
    <w:p w:rsidR="00C7034E" w:rsidRDefault="00C7034E">
      <w:pPr>
        <w:pStyle w:val="Standard"/>
        <w:jc w:val="center"/>
        <w:rPr>
          <w:sz w:val="36"/>
          <w:szCs w:val="36"/>
        </w:rPr>
      </w:pPr>
    </w:p>
    <w:p w:rsidR="00C7034E" w:rsidRDefault="00C7034E">
      <w:pPr>
        <w:pStyle w:val="Standard"/>
        <w:jc w:val="center"/>
        <w:rPr>
          <w:sz w:val="36"/>
          <w:szCs w:val="36"/>
        </w:rPr>
      </w:pPr>
    </w:p>
    <w:p w:rsidR="00C7034E" w:rsidRDefault="00C7034E">
      <w:pPr>
        <w:pStyle w:val="Standard"/>
        <w:jc w:val="center"/>
        <w:rPr>
          <w:sz w:val="36"/>
          <w:szCs w:val="36"/>
        </w:rPr>
      </w:pPr>
    </w:p>
    <w:p w:rsidR="00C7034E" w:rsidRDefault="00C7034E">
      <w:pPr>
        <w:pStyle w:val="Standard"/>
        <w:jc w:val="center"/>
        <w:rPr>
          <w:sz w:val="36"/>
          <w:szCs w:val="36"/>
        </w:rPr>
      </w:pPr>
    </w:p>
    <w:p w:rsidR="00C7034E" w:rsidRDefault="00220ADC">
      <w:pPr>
        <w:pStyle w:val="Standard"/>
        <w:jc w:val="center"/>
        <w:rPr>
          <w:sz w:val="36"/>
          <w:szCs w:val="36"/>
        </w:rPr>
      </w:pPr>
      <w:r>
        <w:rPr>
          <w:sz w:val="36"/>
          <w:szCs w:val="36"/>
        </w:rPr>
        <w:t>Protagonistas</w:t>
      </w:r>
    </w:p>
    <w:p w:rsidR="00C7034E" w:rsidRDefault="00220ADC">
      <w:pPr>
        <w:pStyle w:val="Standard"/>
        <w:jc w:val="center"/>
        <w:rPr>
          <w:sz w:val="36"/>
          <w:szCs w:val="36"/>
        </w:rPr>
      </w:pPr>
      <w:r>
        <w:rPr>
          <w:sz w:val="36"/>
          <w:szCs w:val="36"/>
        </w:rPr>
        <w:t xml:space="preserve">jóvenes mujeres y adultas de los departamentos de </w:t>
      </w:r>
      <w:r w:rsidR="00632C34">
        <w:rPr>
          <w:sz w:val="36"/>
          <w:szCs w:val="36"/>
        </w:rPr>
        <w:t>Intibucá</w:t>
      </w:r>
      <w:r>
        <w:rPr>
          <w:sz w:val="36"/>
          <w:szCs w:val="36"/>
        </w:rPr>
        <w:t xml:space="preserve"> y Lempira, organizadas y/o vinculados a CODIMCA</w:t>
      </w:r>
    </w:p>
    <w:p w:rsidR="00C7034E" w:rsidRDefault="00220ADC">
      <w:pPr>
        <w:pStyle w:val="Standard"/>
        <w:jc w:val="center"/>
        <w:rPr>
          <w:sz w:val="36"/>
          <w:szCs w:val="36"/>
        </w:rPr>
      </w:pPr>
      <w:r>
        <w:rPr>
          <w:sz w:val="36"/>
          <w:szCs w:val="36"/>
        </w:rPr>
        <w:t xml:space="preserve"> </w:t>
      </w:r>
    </w:p>
    <w:p w:rsidR="00C7034E" w:rsidRDefault="00C7034E">
      <w:pPr>
        <w:pStyle w:val="Standard"/>
      </w:pPr>
    </w:p>
    <w:p w:rsidR="00C7034E" w:rsidRDefault="00220ADC">
      <w:pPr>
        <w:pStyle w:val="Standard"/>
        <w:jc w:val="center"/>
        <w:rPr>
          <w:sz w:val="36"/>
          <w:szCs w:val="36"/>
        </w:rPr>
      </w:pPr>
      <w:r>
        <w:rPr>
          <w:sz w:val="36"/>
          <w:szCs w:val="36"/>
        </w:rPr>
        <w:t>Fechas de implementación</w:t>
      </w:r>
    </w:p>
    <w:p w:rsidR="00C7034E" w:rsidRDefault="00C7034E">
      <w:pPr>
        <w:pStyle w:val="Standard"/>
        <w:jc w:val="center"/>
        <w:rPr>
          <w:sz w:val="36"/>
          <w:szCs w:val="36"/>
        </w:rPr>
      </w:pPr>
    </w:p>
    <w:p w:rsidR="00C7034E" w:rsidRDefault="00220ADC">
      <w:pPr>
        <w:pStyle w:val="Standard"/>
        <w:jc w:val="center"/>
        <w:rPr>
          <w:sz w:val="36"/>
          <w:szCs w:val="36"/>
        </w:rPr>
      </w:pPr>
      <w:r>
        <w:rPr>
          <w:sz w:val="36"/>
          <w:szCs w:val="36"/>
        </w:rPr>
        <w:t>dos meses Junio y Julio</w:t>
      </w:r>
    </w:p>
    <w:p w:rsidR="00C7034E" w:rsidRDefault="00C7034E">
      <w:pPr>
        <w:pStyle w:val="Standard"/>
        <w:jc w:val="center"/>
        <w:rPr>
          <w:sz w:val="36"/>
          <w:szCs w:val="36"/>
        </w:rPr>
      </w:pPr>
    </w:p>
    <w:p w:rsidR="00C7034E" w:rsidRDefault="00220ADC">
      <w:pPr>
        <w:pStyle w:val="Standard"/>
        <w:jc w:val="center"/>
        <w:rPr>
          <w:sz w:val="36"/>
          <w:szCs w:val="36"/>
        </w:rPr>
      </w:pPr>
      <w:r>
        <w:rPr>
          <w:sz w:val="36"/>
          <w:szCs w:val="36"/>
        </w:rPr>
        <w:t>Equipo de Trabajo</w:t>
      </w:r>
    </w:p>
    <w:p w:rsidR="00C7034E" w:rsidRDefault="00C7034E">
      <w:pPr>
        <w:pStyle w:val="Standard"/>
        <w:jc w:val="center"/>
        <w:rPr>
          <w:sz w:val="36"/>
          <w:szCs w:val="36"/>
        </w:rPr>
      </w:pPr>
    </w:p>
    <w:p w:rsidR="00C7034E" w:rsidRDefault="00C7034E">
      <w:pPr>
        <w:pStyle w:val="Standard"/>
        <w:jc w:val="center"/>
        <w:rPr>
          <w:sz w:val="36"/>
          <w:szCs w:val="36"/>
        </w:rPr>
      </w:pPr>
    </w:p>
    <w:p w:rsidR="00C7034E" w:rsidRDefault="00220ADC">
      <w:pPr>
        <w:pStyle w:val="Standard"/>
        <w:jc w:val="center"/>
        <w:rPr>
          <w:sz w:val="36"/>
          <w:szCs w:val="36"/>
        </w:rPr>
      </w:pPr>
      <w:r>
        <w:rPr>
          <w:sz w:val="36"/>
          <w:szCs w:val="36"/>
        </w:rPr>
        <w:t>Melissa Cardoza</w:t>
      </w:r>
    </w:p>
    <w:p w:rsidR="00C7034E" w:rsidRDefault="00220ADC">
      <w:pPr>
        <w:pStyle w:val="Standard"/>
        <w:jc w:val="center"/>
        <w:rPr>
          <w:sz w:val="36"/>
          <w:szCs w:val="36"/>
        </w:rPr>
      </w:pPr>
      <w:r>
        <w:rPr>
          <w:sz w:val="36"/>
          <w:szCs w:val="36"/>
        </w:rPr>
        <w:t>Liana Funes</w:t>
      </w:r>
    </w:p>
    <w:p w:rsidR="00C7034E" w:rsidRDefault="00C7034E">
      <w:pPr>
        <w:pStyle w:val="Standard"/>
        <w:jc w:val="center"/>
        <w:rPr>
          <w:sz w:val="36"/>
          <w:szCs w:val="36"/>
        </w:rPr>
      </w:pPr>
    </w:p>
    <w:p w:rsidR="00C7034E" w:rsidRDefault="00C7034E">
      <w:pPr>
        <w:pStyle w:val="Standard"/>
        <w:jc w:val="center"/>
        <w:rPr>
          <w:sz w:val="36"/>
          <w:szCs w:val="36"/>
        </w:rPr>
      </w:pPr>
    </w:p>
    <w:p w:rsidR="00C7034E" w:rsidRDefault="00220ADC">
      <w:pPr>
        <w:pStyle w:val="Standard"/>
        <w:jc w:val="center"/>
        <w:rPr>
          <w:sz w:val="36"/>
          <w:szCs w:val="36"/>
        </w:rPr>
      </w:pPr>
      <w:r>
        <w:rPr>
          <w:sz w:val="36"/>
          <w:szCs w:val="36"/>
        </w:rPr>
        <w:t>23 de mayo de 2019</w:t>
      </w:r>
    </w:p>
    <w:p w:rsidR="00C7034E" w:rsidRDefault="00C7034E">
      <w:pPr>
        <w:pStyle w:val="Standard"/>
        <w:rPr>
          <w:sz w:val="36"/>
          <w:szCs w:val="36"/>
        </w:rPr>
      </w:pPr>
    </w:p>
    <w:p w:rsidR="00C7034E" w:rsidRDefault="00C7034E">
      <w:pPr>
        <w:pStyle w:val="Standard"/>
        <w:rPr>
          <w:sz w:val="36"/>
          <w:szCs w:val="36"/>
        </w:rPr>
      </w:pPr>
    </w:p>
    <w:p w:rsidR="00C7034E" w:rsidRDefault="00220ADC">
      <w:pPr>
        <w:pStyle w:val="Standard"/>
        <w:rPr>
          <w:sz w:val="36"/>
          <w:szCs w:val="36"/>
        </w:rPr>
      </w:pPr>
      <w:r>
        <w:rPr>
          <w:sz w:val="36"/>
          <w:szCs w:val="36"/>
        </w:rPr>
        <w:t>Presentación</w:t>
      </w:r>
    </w:p>
    <w:p w:rsidR="00C7034E" w:rsidRDefault="00C7034E">
      <w:pPr>
        <w:pStyle w:val="Standard"/>
      </w:pPr>
    </w:p>
    <w:p w:rsidR="00C7034E" w:rsidRDefault="00220ADC">
      <w:pPr>
        <w:pStyle w:val="Standard"/>
        <w:jc w:val="both"/>
        <w:rPr>
          <w:color w:val="000000"/>
        </w:rPr>
      </w:pPr>
      <w:r>
        <w:rPr>
          <w:color w:val="000000"/>
        </w:rPr>
        <w:t xml:space="preserve">El Teatro del Oprimido, de ahora en adelante TO era usado por campesinas-os y trabajadoras-es, </w:t>
      </w:r>
      <w:r w:rsidR="00632C34">
        <w:rPr>
          <w:color w:val="000000"/>
        </w:rPr>
        <w:t>más</w:t>
      </w:r>
      <w:r>
        <w:rPr>
          <w:color w:val="000000"/>
        </w:rPr>
        <w:t xml:space="preserve"> tarde por maestras-os y estudiantes; hoy, también por artistas, trabajadoras-es sociales, psicoterapeutas, al principio se hacía en espacios pequeños, casi clandestinos. En el presente en las calles, las escuelas, las iglesias, los sindicatos, los teatros regulares, y las cárceles.</w:t>
      </w:r>
    </w:p>
    <w:p w:rsidR="00C7034E" w:rsidRDefault="00C7034E">
      <w:pPr>
        <w:pStyle w:val="Standard"/>
        <w:jc w:val="both"/>
        <w:rPr>
          <w:color w:val="000000"/>
        </w:rPr>
      </w:pPr>
    </w:p>
    <w:p w:rsidR="00C7034E" w:rsidRDefault="00220ADC">
      <w:pPr>
        <w:pStyle w:val="Standard"/>
        <w:jc w:val="both"/>
      </w:pPr>
      <w:r>
        <w:t>El Consejo Para el Desarrollo Integral de la Mujer Campesina CODIMCA lucha y defiende la plena vigencia de los derechos humanos de las mujeres campesinas y sus familias. Como parte de sus procesos de organización y exigencia del cumplimiento de sus derechos, gran parte de</w:t>
      </w:r>
      <w:r>
        <w:rPr>
          <w:color w:val="000000"/>
        </w:rPr>
        <w:t xml:space="preserve"> su quehacer se centra en los derechos de las mujeres, luchas contra las prácticas patriarcales, rescate de las visiones ancestrales, y posiciona el papel de la mujer rural en la sociedad. (Disponible en: </w:t>
      </w:r>
      <w:hyperlink r:id="rId8" w:history="1">
        <w:r>
          <w:t>http://codimca.org.hn/feminismo-campesino-y-popular/</w:t>
        </w:r>
      </w:hyperlink>
      <w:r>
        <w:t>)</w:t>
      </w:r>
      <w:r>
        <w:rPr>
          <w:color w:val="000000"/>
        </w:rPr>
        <w:t>.</w:t>
      </w:r>
    </w:p>
    <w:p w:rsidR="00C7034E" w:rsidRDefault="00C7034E">
      <w:pPr>
        <w:pStyle w:val="Standard"/>
        <w:jc w:val="both"/>
      </w:pPr>
    </w:p>
    <w:p w:rsidR="00C7034E" w:rsidRDefault="00220ADC">
      <w:pPr>
        <w:pStyle w:val="Standard"/>
        <w:jc w:val="both"/>
      </w:pPr>
      <w:r>
        <w:rPr>
          <w:color w:val="000000"/>
        </w:rPr>
        <w:t>CODIMCA tiene como enfoques fundamentales:</w:t>
      </w:r>
    </w:p>
    <w:p w:rsidR="00C7034E" w:rsidRDefault="00220ADC">
      <w:pPr>
        <w:pStyle w:val="Standard"/>
        <w:jc w:val="both"/>
        <w:rPr>
          <w:color w:val="000000"/>
        </w:rPr>
      </w:pPr>
      <w:r>
        <w:rPr>
          <w:color w:val="000000"/>
        </w:rPr>
        <w:t>-feminismo campesino y popular</w:t>
      </w:r>
    </w:p>
    <w:p w:rsidR="00C7034E" w:rsidRDefault="00220ADC">
      <w:pPr>
        <w:pStyle w:val="Standard"/>
        <w:jc w:val="both"/>
      </w:pPr>
      <w:r>
        <w:rPr>
          <w:color w:val="000000"/>
        </w:rPr>
        <w:t>-derechos humanos</w:t>
      </w:r>
    </w:p>
    <w:p w:rsidR="00C7034E" w:rsidRDefault="00220ADC">
      <w:pPr>
        <w:pStyle w:val="Standard"/>
        <w:jc w:val="both"/>
      </w:pPr>
      <w:r>
        <w:t>-salud y medicina natural y alternativa</w:t>
      </w:r>
    </w:p>
    <w:p w:rsidR="00C7034E" w:rsidRDefault="00220ADC">
      <w:pPr>
        <w:pStyle w:val="Standard"/>
        <w:jc w:val="both"/>
      </w:pPr>
      <w:r>
        <w:t>-soberanía alimentaria y medio ambiente</w:t>
      </w:r>
    </w:p>
    <w:p w:rsidR="00C7034E" w:rsidRDefault="00C7034E">
      <w:pPr>
        <w:pStyle w:val="Standard"/>
        <w:jc w:val="both"/>
      </w:pPr>
    </w:p>
    <w:p w:rsidR="00C7034E" w:rsidRDefault="00220ADC">
      <w:pPr>
        <w:pStyle w:val="Standard"/>
        <w:jc w:val="both"/>
      </w:pPr>
      <w:r>
        <w:t>En este sentido, el TEO constituye una concepción metodológica que permite realizar a los y las participantes la profundización y la lectura de las realidades, desde distintos ámbitos; biográfico, histórico y político, tal como lo planta Freiré en la pedagogía del oprimido y lo retoma Boal en su planteamiento de teatro del oprimido, y teatro de las oprimidas... que han venido colocando en debate y construcciones propias las mujeres y feminidades.</w:t>
      </w:r>
    </w:p>
    <w:p w:rsidR="00C7034E" w:rsidRDefault="00C7034E">
      <w:pPr>
        <w:pStyle w:val="Standard"/>
        <w:jc w:val="both"/>
      </w:pPr>
    </w:p>
    <w:p w:rsidR="00C7034E" w:rsidRDefault="00220ADC">
      <w:pPr>
        <w:pStyle w:val="Standard"/>
        <w:jc w:val="both"/>
      </w:pPr>
      <w:r>
        <w:t xml:space="preserve">La propuesta propone un proceso donde se generen acciones de </w:t>
      </w:r>
      <w:r w:rsidR="00632C34">
        <w:t>concientización</w:t>
      </w:r>
      <w:r>
        <w:t xml:space="preserve"> comunitaria y movilización popular, plantea jornadas de multiplicación de teatro </w:t>
      </w:r>
      <w:r w:rsidR="00632C34">
        <w:t>Fórum</w:t>
      </w:r>
      <w:r>
        <w:t xml:space="preserve"> para poder llegar a las comunidades que abarca el proyecto.</w:t>
      </w:r>
    </w:p>
    <w:p w:rsidR="00C7034E" w:rsidRDefault="00C7034E">
      <w:pPr>
        <w:pStyle w:val="Standard"/>
        <w:jc w:val="both"/>
      </w:pPr>
    </w:p>
    <w:p w:rsidR="00C7034E" w:rsidRDefault="00220ADC">
      <w:pPr>
        <w:pStyle w:val="Standard"/>
        <w:rPr>
          <w:sz w:val="36"/>
          <w:szCs w:val="36"/>
        </w:rPr>
      </w:pPr>
      <w:r>
        <w:rPr>
          <w:sz w:val="36"/>
          <w:szCs w:val="36"/>
        </w:rPr>
        <w:t>Objetivos</w:t>
      </w:r>
    </w:p>
    <w:p w:rsidR="00C7034E" w:rsidRDefault="00C7034E">
      <w:pPr>
        <w:pStyle w:val="Standard"/>
        <w:rPr>
          <w:sz w:val="36"/>
          <w:szCs w:val="36"/>
        </w:rPr>
      </w:pPr>
    </w:p>
    <w:p w:rsidR="00C7034E" w:rsidRDefault="00220ADC">
      <w:pPr>
        <w:pStyle w:val="Standard"/>
        <w:rPr>
          <w:sz w:val="36"/>
          <w:szCs w:val="36"/>
        </w:rPr>
      </w:pPr>
      <w:r>
        <w:rPr>
          <w:sz w:val="36"/>
          <w:szCs w:val="36"/>
        </w:rPr>
        <w:t>objetivo general</w:t>
      </w:r>
    </w:p>
    <w:p w:rsidR="00C7034E" w:rsidRDefault="00C7034E">
      <w:pPr>
        <w:pStyle w:val="Standard"/>
        <w:jc w:val="both"/>
      </w:pPr>
    </w:p>
    <w:p w:rsidR="00C7034E" w:rsidRDefault="00220ADC">
      <w:pPr>
        <w:pStyle w:val="Standard"/>
        <w:jc w:val="both"/>
      </w:pPr>
      <w:r>
        <w:t xml:space="preserve">Colocar en el ámbito público las opresiones que impactan la vida de las mujeres y adultas en </w:t>
      </w:r>
      <w:r w:rsidR="00632C34">
        <w:t>tanto campesinas</w:t>
      </w:r>
      <w:r>
        <w:t xml:space="preserve"> e indígenas, a fin de analizar y ensayar propuestas colectivas y comunitarias de enfrentar y transformar dichas opresiones.  </w:t>
      </w:r>
    </w:p>
    <w:p w:rsidR="00C7034E" w:rsidRDefault="00C7034E">
      <w:pPr>
        <w:pStyle w:val="Standard"/>
      </w:pPr>
    </w:p>
    <w:p w:rsidR="00C7034E" w:rsidRDefault="00220ADC">
      <w:pPr>
        <w:pStyle w:val="Standard"/>
        <w:rPr>
          <w:sz w:val="36"/>
          <w:szCs w:val="36"/>
        </w:rPr>
      </w:pPr>
      <w:r>
        <w:rPr>
          <w:sz w:val="36"/>
          <w:szCs w:val="36"/>
        </w:rPr>
        <w:t>objetivos específicos</w:t>
      </w:r>
    </w:p>
    <w:p w:rsidR="00C7034E" w:rsidRDefault="00C7034E">
      <w:pPr>
        <w:pStyle w:val="Standard"/>
      </w:pPr>
    </w:p>
    <w:p w:rsidR="00C7034E" w:rsidRDefault="00220ADC">
      <w:pPr>
        <w:pStyle w:val="Standard"/>
      </w:pPr>
      <w:r>
        <w:rPr>
          <w:color w:val="000000"/>
        </w:rPr>
        <w:t>-Realizar un proceso de reflexión y profundización sobre las relaciones de poder en la sociedad y su impacto en la realidad económica, social, política y cultural a través del teatro y diversas técnicas dramáticas.</w:t>
      </w:r>
    </w:p>
    <w:p w:rsidR="00C7034E" w:rsidRDefault="00C7034E">
      <w:pPr>
        <w:pStyle w:val="Standard"/>
        <w:rPr>
          <w:color w:val="000000"/>
        </w:rPr>
      </w:pPr>
    </w:p>
    <w:p w:rsidR="00C7034E" w:rsidRDefault="00220ADC">
      <w:pPr>
        <w:pStyle w:val="Standard"/>
        <w:rPr>
          <w:sz w:val="36"/>
          <w:szCs w:val="36"/>
        </w:rPr>
      </w:pPr>
      <w:r>
        <w:rPr>
          <w:color w:val="000000"/>
        </w:rPr>
        <w:t xml:space="preserve">-Promover a través del teatro-foro un proceso de sensibilización comunitaria y movilización social </w:t>
      </w:r>
      <w:r w:rsidR="00632C34">
        <w:rPr>
          <w:color w:val="000000"/>
        </w:rPr>
        <w:t xml:space="preserve">para </w:t>
      </w:r>
      <w:r w:rsidR="00632C34">
        <w:rPr>
          <w:color w:val="000000"/>
        </w:rPr>
        <w:lastRenderedPageBreak/>
        <w:t>la</w:t>
      </w:r>
      <w:r>
        <w:rPr>
          <w:color w:val="000000"/>
        </w:rPr>
        <w:t xml:space="preserve"> exigencia del respeto y cumplimiento de los derechos humanos de las mujeres.     </w:t>
      </w:r>
    </w:p>
    <w:p w:rsidR="00C7034E" w:rsidRDefault="00C7034E">
      <w:pPr>
        <w:pStyle w:val="Standard"/>
      </w:pPr>
    </w:p>
    <w:p w:rsidR="00C7034E" w:rsidRDefault="00220ADC">
      <w:pPr>
        <w:pStyle w:val="Standard"/>
        <w:rPr>
          <w:sz w:val="36"/>
          <w:szCs w:val="36"/>
        </w:rPr>
      </w:pPr>
      <w:r>
        <w:rPr>
          <w:sz w:val="36"/>
          <w:szCs w:val="36"/>
        </w:rPr>
        <w:t>Metodología</w:t>
      </w:r>
    </w:p>
    <w:p w:rsidR="00C7034E" w:rsidRDefault="00C7034E">
      <w:pPr>
        <w:pStyle w:val="Standard"/>
      </w:pPr>
    </w:p>
    <w:p w:rsidR="00C7034E" w:rsidRDefault="00220ADC">
      <w:pPr>
        <w:pStyle w:val="Textbody"/>
        <w:jc w:val="both"/>
        <w:rPr>
          <w:color w:val="000000"/>
        </w:rPr>
      </w:pPr>
      <w:r>
        <w:rPr>
          <w:color w:val="000000"/>
        </w:rPr>
        <w:t xml:space="preserve">El Teatro </w:t>
      </w:r>
      <w:r w:rsidR="00632C34">
        <w:rPr>
          <w:color w:val="000000"/>
        </w:rPr>
        <w:t>Fórum</w:t>
      </w:r>
      <w:r>
        <w:rPr>
          <w:color w:val="000000"/>
        </w:rPr>
        <w:t xml:space="preserve"> reúne un conjunto de ejercicios, juegos y técnicas teatrales que pretenden la desmecanización física e intelectual de sus practicantes y la democratización del teatro. El Teatro del Oprimido tiene por objetivo utilizar el teatro y las técnicas dramáticas como un instrumento eficaz para la comprensión y la búsqueda de alternativas a problemas sociales e interpersonales.</w:t>
      </w:r>
    </w:p>
    <w:p w:rsidR="00C7034E" w:rsidRDefault="00220ADC">
      <w:pPr>
        <w:pStyle w:val="Textbody"/>
        <w:widowControl/>
        <w:spacing w:after="150"/>
        <w:jc w:val="both"/>
        <w:rPr>
          <w:color w:val="000000"/>
        </w:rPr>
      </w:pPr>
      <w:r>
        <w:rPr>
          <w:color w:val="000000"/>
        </w:rPr>
        <w:t>Se trata de estimular a los participantes no-actores a expresar sus vivencias de situaciones cotidianas de opresión a través del teatro. Desde sus implicaciones pedagógicas, sociales, culturales, políticas y terapéuticas se propone transformar al espectador -ser pasivo- en-espect-actor/actriz protagonista de la acción dramática -sujeto creador-, estimulándolo a reflexionar sobre su pasado, modificar la realidad en el presente y crear su futuro. El espectador ve, asiste; el espect-actor/actriz ve y actúa o mejor dicho ve para actuar en la escena y en la vida (Boal, 1980).</w:t>
      </w:r>
    </w:p>
    <w:p w:rsidR="00C7034E" w:rsidRDefault="00220ADC">
      <w:pPr>
        <w:pStyle w:val="Textbody"/>
        <w:widowControl/>
        <w:spacing w:after="150"/>
        <w:jc w:val="both"/>
        <w:rPr>
          <w:color w:val="000000"/>
        </w:rPr>
      </w:pPr>
      <w:r>
        <w:rPr>
          <w:color w:val="000000"/>
        </w:rPr>
        <w:t>Con el Teatro del Oprimido se pretende que los participantes reflexionen sobre las relaciones de poder, mediante la exploración y representación de historias entre opresores y oprimidos, en las que el público asiste y participa de la pieza. Las obras teatrales son construidas en equipo, a partir de hechos reales y de problemas típicos de una comunidad, tales como la discriminación, los prejuicios, la violencia, la intolerancia y otros. El Teatro del Oprimido es, ante todo, un espacio de acción que se vale de las técnicas de representación con el propósito de analizar y proponer soluciones de cambio ante la opresión que bajo distintas formas sufren los individuos y las comunidades.</w:t>
      </w:r>
    </w:p>
    <w:p w:rsidR="00C7034E" w:rsidRDefault="00220ADC">
      <w:pPr>
        <w:pStyle w:val="Textbody"/>
        <w:jc w:val="both"/>
        <w:rPr>
          <w:color w:val="000000"/>
        </w:rPr>
      </w:pPr>
      <w:r>
        <w:rPr>
          <w:color w:val="000000"/>
        </w:rPr>
        <w:t>Esta forma teatral está entroncada con la creación colectiva. Las obras que se representan parten del análisis de las inquietudes, problemas y aspiraciones de la comunidad a la que la van dirigidas. Esta metodología tiene muchos puntos de contacto con la del actor y autor italiano Darío Fo. Una vez representado el espectáculo, los espectadores pueden participar convirtiéndose en actores y actrices de la obra. El procedimiento es muy sencillo: uno de los miembros del grupo, el coringa3, que hace de animador de sala, cuando alguien de entre los espectadores alza la mano porque quiere expresar su punto de vista sobre la escena en curso, dice en voz alta “alto”, se para la escena e invita al espectador sustituir al actor en el escenario.</w:t>
      </w:r>
    </w:p>
    <w:p w:rsidR="00C7034E" w:rsidRDefault="00220ADC">
      <w:pPr>
        <w:pStyle w:val="Textbody"/>
        <w:widowControl/>
        <w:spacing w:after="150"/>
        <w:jc w:val="both"/>
        <w:rPr>
          <w:color w:val="000000"/>
        </w:rPr>
      </w:pPr>
      <w:r>
        <w:rPr>
          <w:color w:val="000000"/>
        </w:rPr>
        <w:t>La condición esencial para que este tipo de teatro se dé es que el espectador ha de ser el protagonista de la acción dramática y se prepare también a serlo de su propia vida.</w:t>
      </w:r>
    </w:p>
    <w:p w:rsidR="00C7034E" w:rsidRDefault="00220ADC">
      <w:pPr>
        <w:pStyle w:val="Textbody"/>
        <w:widowControl/>
        <w:spacing w:after="150"/>
        <w:jc w:val="both"/>
        <w:rPr>
          <w:color w:val="000000"/>
        </w:rPr>
      </w:pPr>
      <w:r>
        <w:rPr>
          <w:color w:val="000000"/>
        </w:rPr>
        <w:t>Se utiliza pues el teatro como un arma de liberación con el objetivo de desarrollar en los individuos e individuas la toma de conciencia social y política.</w:t>
      </w:r>
    </w:p>
    <w:p w:rsidR="00C7034E" w:rsidRDefault="00220ADC">
      <w:pPr>
        <w:pStyle w:val="Textbody"/>
        <w:widowControl/>
        <w:spacing w:after="150"/>
        <w:jc w:val="both"/>
        <w:rPr>
          <w:color w:val="000000"/>
        </w:rPr>
      </w:pPr>
      <w:r>
        <w:rPr>
          <w:color w:val="000000"/>
        </w:rPr>
        <w:t xml:space="preserve">El teatro </w:t>
      </w:r>
      <w:r w:rsidR="00632C34">
        <w:rPr>
          <w:color w:val="000000"/>
        </w:rPr>
        <w:t>fórum</w:t>
      </w:r>
      <w:r>
        <w:rPr>
          <w:color w:val="000000"/>
        </w:rPr>
        <w:t xml:space="preserve"> es el teatro de la primera persona del plural. Por tanto, es necesario que el público sea homogéneo para que el tema de la opresión elegido revele algún aspecto de la cotidianeidad colectiva (Laferrière y Motos, 2003).</w:t>
      </w:r>
    </w:p>
    <w:p w:rsidR="00C7034E" w:rsidRDefault="00C7034E">
      <w:pPr>
        <w:pStyle w:val="Textbody"/>
        <w:widowControl/>
        <w:spacing w:after="150"/>
        <w:jc w:val="both"/>
        <w:rPr>
          <w:b/>
          <w:bCs/>
          <w:color w:val="000000"/>
        </w:rPr>
      </w:pPr>
    </w:p>
    <w:p w:rsidR="00C7034E" w:rsidRDefault="00220ADC">
      <w:pPr>
        <w:pStyle w:val="Textbody"/>
        <w:widowControl/>
        <w:spacing w:after="150"/>
        <w:jc w:val="both"/>
        <w:rPr>
          <w:b/>
          <w:bCs/>
          <w:color w:val="000000"/>
        </w:rPr>
      </w:pPr>
      <w:r>
        <w:rPr>
          <w:b/>
          <w:bCs/>
          <w:color w:val="000000"/>
        </w:rPr>
        <w:lastRenderedPageBreak/>
        <w:t xml:space="preserve">Las actividades desarrollas en un taller de teatro </w:t>
      </w:r>
      <w:r w:rsidR="00632C34">
        <w:rPr>
          <w:b/>
          <w:bCs/>
          <w:color w:val="000000"/>
        </w:rPr>
        <w:t>fórum</w:t>
      </w:r>
      <w:r>
        <w:rPr>
          <w:b/>
          <w:bCs/>
          <w:color w:val="000000"/>
        </w:rPr>
        <w:t xml:space="preserve"> se dividen en dos fases:</w:t>
      </w:r>
    </w:p>
    <w:p w:rsidR="00C7034E" w:rsidRDefault="00C7034E">
      <w:pPr>
        <w:pStyle w:val="Standard"/>
      </w:pPr>
    </w:p>
    <w:p w:rsidR="00C7034E" w:rsidRDefault="00220ADC">
      <w:pPr>
        <w:pStyle w:val="Textbody"/>
        <w:jc w:val="both"/>
      </w:pPr>
      <w:r>
        <w:rPr>
          <w:rStyle w:val="StrongEmphasis"/>
          <w:b w:val="0"/>
          <w:bCs w:val="0"/>
          <w:color w:val="000000"/>
        </w:rPr>
        <w:t>1) Ejercicios dirigidos al proceso, al juego performativo, a la improvisación y sus reglas.</w:t>
      </w:r>
    </w:p>
    <w:p w:rsidR="00C7034E" w:rsidRDefault="00220ADC">
      <w:pPr>
        <w:pStyle w:val="Textbody"/>
        <w:widowControl/>
        <w:spacing w:after="150"/>
        <w:jc w:val="both"/>
      </w:pPr>
      <w:r>
        <w:rPr>
          <w:rStyle w:val="StrongEmphasis"/>
          <w:b w:val="0"/>
          <w:bCs w:val="0"/>
          <w:color w:val="000000"/>
        </w:rPr>
        <w:t xml:space="preserve">2) La construcción colectiva de un texto y la preparación de un espectáculo, con la coordinación de </w:t>
      </w:r>
      <w:r w:rsidR="00632C34">
        <w:rPr>
          <w:rStyle w:val="StrongEmphasis"/>
          <w:b w:val="0"/>
          <w:bCs w:val="0"/>
          <w:color w:val="000000"/>
        </w:rPr>
        <w:t>una curinga</w:t>
      </w:r>
      <w:r>
        <w:rPr>
          <w:rStyle w:val="StrongEmphasis"/>
          <w:b w:val="0"/>
          <w:bCs w:val="0"/>
          <w:color w:val="000000"/>
        </w:rPr>
        <w:t xml:space="preserve">. El proceso de creación cultural y apropiación por parte del grupo de las técnicas del teatro </w:t>
      </w:r>
      <w:r w:rsidR="00632C34">
        <w:rPr>
          <w:rStyle w:val="StrongEmphasis"/>
          <w:b w:val="0"/>
          <w:bCs w:val="0"/>
          <w:color w:val="000000"/>
        </w:rPr>
        <w:t>fórum</w:t>
      </w:r>
      <w:r>
        <w:rPr>
          <w:rStyle w:val="StrongEmphasis"/>
          <w:b w:val="0"/>
          <w:bCs w:val="0"/>
          <w:color w:val="000000"/>
        </w:rPr>
        <w:t xml:space="preserve">. Técnicas basadas en </w:t>
      </w:r>
      <w:r w:rsidR="00632C34">
        <w:rPr>
          <w:rStyle w:val="StrongEmphasis"/>
          <w:b w:val="0"/>
          <w:bCs w:val="0"/>
          <w:color w:val="000000"/>
        </w:rPr>
        <w:t>el supuesto</w:t>
      </w:r>
      <w:r>
        <w:rPr>
          <w:rStyle w:val="StrongEmphasis"/>
          <w:b w:val="0"/>
          <w:bCs w:val="0"/>
          <w:color w:val="000000"/>
        </w:rPr>
        <w:t xml:space="preserve"> de </w:t>
      </w:r>
      <w:r w:rsidR="00632C34">
        <w:rPr>
          <w:rStyle w:val="StrongEmphasis"/>
          <w:b w:val="0"/>
          <w:bCs w:val="0"/>
          <w:color w:val="000000"/>
        </w:rPr>
        <w:t>que,</w:t>
      </w:r>
      <w:r>
        <w:rPr>
          <w:rStyle w:val="StrongEmphasis"/>
          <w:b w:val="0"/>
          <w:bCs w:val="0"/>
          <w:color w:val="000000"/>
        </w:rPr>
        <w:t xml:space="preserve"> a un protagonista, un oprimido, desea algo y el objeto de su deseo es obstaculizado por la acción de un personaje antagonista, un opresor.</w:t>
      </w:r>
    </w:p>
    <w:p w:rsidR="00C7034E" w:rsidRDefault="00220ADC">
      <w:pPr>
        <w:pStyle w:val="Textbody"/>
        <w:widowControl/>
        <w:spacing w:after="150"/>
        <w:jc w:val="both"/>
      </w:pPr>
      <w:r>
        <w:rPr>
          <w:color w:val="000000"/>
        </w:rPr>
        <w:t xml:space="preserve">El teatro </w:t>
      </w:r>
      <w:r w:rsidR="00632C34">
        <w:rPr>
          <w:color w:val="000000"/>
        </w:rPr>
        <w:t>fórum</w:t>
      </w:r>
      <w:r>
        <w:rPr>
          <w:color w:val="000000"/>
        </w:rPr>
        <w:t xml:space="preserve"> es una modalidad teatral que utiliza una concepción de obra inacabada, </w:t>
      </w:r>
      <w:r w:rsidR="00632C34">
        <w:rPr>
          <w:color w:val="000000"/>
        </w:rPr>
        <w:t>la curinga</w:t>
      </w:r>
      <w:r>
        <w:rPr>
          <w:color w:val="000000"/>
        </w:rPr>
        <w:t xml:space="preserve"> insta a los espectadores a que hablen sobre lo que significa para ellos la escena vista, lo que les sugiere la historia representada, y les estimula para </w:t>
      </w:r>
      <w:r w:rsidR="00632C34">
        <w:rPr>
          <w:color w:val="000000"/>
        </w:rPr>
        <w:t>que,</w:t>
      </w:r>
      <w:r>
        <w:rPr>
          <w:color w:val="000000"/>
        </w:rPr>
        <w:t xml:space="preserve"> al identificarse con el tema debatido, participen de la trama de la pieza, convirtiéndose en protagonista de esta historia. La escena en sí es un </w:t>
      </w:r>
      <w:r w:rsidR="00632C34">
        <w:rPr>
          <w:color w:val="000000"/>
        </w:rPr>
        <w:t>sketch</w:t>
      </w:r>
      <w:r>
        <w:rPr>
          <w:color w:val="000000"/>
        </w:rPr>
        <w:t xml:space="preserve">, un esbozo de acto, que no tiene un final determinado y prescrito. La intervención del público es la que define el final </w:t>
      </w:r>
      <w:r w:rsidR="00632C34">
        <w:rPr>
          <w:color w:val="000000"/>
        </w:rPr>
        <w:t>de</w:t>
      </w:r>
      <w:r>
        <w:rPr>
          <w:color w:val="000000"/>
        </w:rPr>
        <w:t xml:space="preserve"> la obra. De esta manera los asistentes dejan de ser espectadores y se convierten en participantes, presentando alternativas a la cuestión debatida e implicándose en la discusión del problema. El público puede hacer varias intervenciones sobre una misma escena, si el debate así lo requiere.</w:t>
      </w:r>
    </w:p>
    <w:p w:rsidR="00C7034E" w:rsidRDefault="00220ADC">
      <w:pPr>
        <w:pStyle w:val="Textbody"/>
        <w:widowControl/>
        <w:spacing w:after="150"/>
        <w:jc w:val="both"/>
        <w:rPr>
          <w:color w:val="000000"/>
        </w:rPr>
      </w:pPr>
      <w:r>
        <w:rPr>
          <w:color w:val="000000"/>
        </w:rPr>
        <w:t>La experiencia de ser público espect-actor es declarada por los participantes como muy positiva ya que les ayuda a percibir las situaciones de opresión en sus vidas, una vez que adquieren una mayor percepción del papel de opresor-oprimido. Pues la actividad teatral se constituye en “un instrumento eficaz en la comprensión y en la búsqueda de soluciones para problemas sociales e interpersonales” (Boal, 1996: 28).</w:t>
      </w:r>
    </w:p>
    <w:p w:rsidR="00C7034E" w:rsidRDefault="00220ADC">
      <w:pPr>
        <w:pStyle w:val="Textbody"/>
        <w:widowControl/>
        <w:spacing w:after="150"/>
        <w:rPr>
          <w:color w:val="000000"/>
        </w:rPr>
      </w:pPr>
      <w:r>
        <w:rPr>
          <w:color w:val="000000"/>
        </w:rPr>
        <w:t>Las acciones del Teatro del Oprimido están marcadas por momentos de intercambio, de confrontación de ideas, donde la obra popular, la vida popular, en sus contradicciones y conflictos de valores se expone ante los ojos atentos de la comunidad.</w:t>
      </w:r>
    </w:p>
    <w:p w:rsidR="00C7034E" w:rsidRDefault="00220ADC">
      <w:pPr>
        <w:pStyle w:val="Textbody"/>
        <w:widowControl/>
        <w:spacing w:after="150"/>
        <w:rPr>
          <w:color w:val="000000"/>
        </w:rPr>
      </w:pPr>
      <w:r>
        <w:rPr>
          <w:color w:val="000000"/>
        </w:rPr>
        <w:t>Conceptos estereotipados van dando lugar a reflexiones mejor elaboradas debido a la socialización de la información y de relaciones de poder más igualitarias, y con una identificación más clara de la figura del opresor y del oprimido.</w:t>
      </w:r>
    </w:p>
    <w:p w:rsidR="00C7034E" w:rsidRDefault="00220ADC">
      <w:pPr>
        <w:pStyle w:val="Textbody"/>
        <w:widowControl/>
        <w:spacing w:after="150"/>
        <w:jc w:val="both"/>
        <w:rPr>
          <w:color w:val="000000"/>
        </w:rPr>
      </w:pPr>
      <w:r>
        <w:rPr>
          <w:color w:val="000000"/>
        </w:rPr>
        <w:t xml:space="preserve">“Teatro es acción” dice Boal. Es preciso que los diferentes deseos de los distintos personajes se enfrenten, caracterizando así el conflicto dramático. Pero ese conflicto no se resuelve ni se disuelve en la escena. En </w:t>
      </w:r>
      <w:r w:rsidR="00632C34">
        <w:rPr>
          <w:color w:val="000000"/>
        </w:rPr>
        <w:t>realidad,</w:t>
      </w:r>
      <w:r>
        <w:rPr>
          <w:color w:val="000000"/>
        </w:rPr>
        <w:t xml:space="preserve"> se estimula, se aviva. La pieza termina siempre inacabada, generalmente cuando el protagonista, después de algunas tentativas, prácticamente desiste de luchar por lo que desea. Para Boal, el teatro </w:t>
      </w:r>
      <w:r w:rsidR="00632C34">
        <w:rPr>
          <w:color w:val="000000"/>
        </w:rPr>
        <w:t>fórum</w:t>
      </w:r>
      <w:r>
        <w:rPr>
          <w:color w:val="000000"/>
        </w:rPr>
        <w:t xml:space="preserve"> consiste fundamentalmente en sugerir a todos los espectadores presentes, tras visualización de </w:t>
      </w:r>
      <w:r w:rsidR="00632C34">
        <w:rPr>
          <w:color w:val="000000"/>
        </w:rPr>
        <w:t>una pieza teatral</w:t>
      </w:r>
      <w:r>
        <w:rPr>
          <w:color w:val="000000"/>
        </w:rPr>
        <w:t>, que hagan de protagonista y busquen improvisar variantes a su comportamiento. El propio protagonista deberá, posteriormente, improvisar la variante que más le agrade (Boal, 1996).</w:t>
      </w:r>
    </w:p>
    <w:p w:rsidR="00C7034E" w:rsidRDefault="00220ADC">
      <w:pPr>
        <w:pStyle w:val="Textbody"/>
        <w:widowControl/>
        <w:spacing w:after="150"/>
        <w:jc w:val="both"/>
        <w:rPr>
          <w:color w:val="000000"/>
        </w:rPr>
      </w:pPr>
      <w:r>
        <w:rPr>
          <w:color w:val="000000"/>
        </w:rPr>
        <w:t xml:space="preserve">Al final de la sesión del teatro </w:t>
      </w:r>
      <w:r w:rsidR="00632C34">
        <w:rPr>
          <w:color w:val="000000"/>
        </w:rPr>
        <w:t>fórum</w:t>
      </w:r>
      <w:r>
        <w:rPr>
          <w:color w:val="000000"/>
        </w:rPr>
        <w:t xml:space="preserve">, los actores y </w:t>
      </w:r>
      <w:r w:rsidR="00632C34">
        <w:rPr>
          <w:color w:val="000000"/>
        </w:rPr>
        <w:t>la curinga</w:t>
      </w:r>
      <w:r>
        <w:rPr>
          <w:color w:val="000000"/>
        </w:rPr>
        <w:t xml:space="preserve"> evalúan si consiguieron facilitar la participación de la sala y si lograron de hecho promover el debate o lo Boal llama, la activación del espectador (que debe transformarse así en espect-actor). Disponible en: </w:t>
      </w:r>
      <w:hyperlink r:id="rId9" w:history="1">
        <w:r>
          <w:rPr>
            <w:color w:val="000000"/>
          </w:rPr>
          <w:t>https://escuelapopularcineytv.wordpress.com/2012/06/23/metodologia-del-teatro-foro-augusto-boal-una-herramienta-poderosa-para-construir-la-participacion</w:t>
        </w:r>
      </w:hyperlink>
      <w:r>
        <w:rPr>
          <w:color w:val="000000"/>
        </w:rPr>
        <w:t>.</w:t>
      </w:r>
    </w:p>
    <w:p w:rsidR="00C7034E" w:rsidRDefault="00220ADC">
      <w:pPr>
        <w:pStyle w:val="Standard"/>
      </w:pPr>
      <w:r>
        <w:rPr>
          <w:sz w:val="36"/>
          <w:szCs w:val="36"/>
        </w:rPr>
        <w:t>Talleres de teatro y productos generados a partir del proceso</w:t>
      </w:r>
    </w:p>
    <w:p w:rsidR="00C7034E" w:rsidRDefault="00C7034E">
      <w:pPr>
        <w:pStyle w:val="Standard"/>
      </w:pPr>
    </w:p>
    <w:p w:rsidR="00C7034E" w:rsidRDefault="00220ADC">
      <w:pPr>
        <w:pStyle w:val="Standard"/>
        <w:jc w:val="both"/>
      </w:pPr>
      <w:r>
        <w:t xml:space="preserve">-se implementaran dos talleres de teatro del oprimido para la creación de obras y teatro </w:t>
      </w:r>
      <w:r w:rsidR="00632C34">
        <w:t>fórum</w:t>
      </w:r>
      <w:r>
        <w:t xml:space="preserve"> que serán realizados en el ámbito comunitario que definan las y los protagonistas de las obras.</w:t>
      </w:r>
    </w:p>
    <w:p w:rsidR="00C7034E" w:rsidRDefault="00C7034E">
      <w:pPr>
        <w:pStyle w:val="Standard"/>
        <w:jc w:val="both"/>
      </w:pPr>
    </w:p>
    <w:p w:rsidR="00C7034E" w:rsidRDefault="00220ADC">
      <w:pPr>
        <w:pStyle w:val="Standard"/>
        <w:jc w:val="both"/>
      </w:pPr>
      <w:r>
        <w:t>-Sistematizar las obras creadas en los laboratorios para que puedan ser recreadas y multiplicadas por otros grupos u organizaciones campesinas e indígenas que se identifiquen con las opresiones planteadas en las obras.</w:t>
      </w:r>
    </w:p>
    <w:p w:rsidR="00C7034E" w:rsidRDefault="00C7034E">
      <w:pPr>
        <w:pStyle w:val="Standard"/>
        <w:jc w:val="both"/>
      </w:pPr>
    </w:p>
    <w:p w:rsidR="00C7034E" w:rsidRDefault="00220ADC">
      <w:pPr>
        <w:pStyle w:val="Standard"/>
        <w:jc w:val="both"/>
      </w:pPr>
      <w:r>
        <w:t xml:space="preserve">-Elaboración de una agenda de las mujeres jóvenes que participen en los talleres de teatrales y teatro foro    </w:t>
      </w:r>
    </w:p>
    <w:p w:rsidR="00C7034E" w:rsidRDefault="00C7034E">
      <w:pPr>
        <w:pStyle w:val="Standard"/>
      </w:pPr>
    </w:p>
    <w:p w:rsidR="00C7034E" w:rsidRDefault="00220ADC">
      <w:pPr>
        <w:pStyle w:val="Standard"/>
        <w:rPr>
          <w:b/>
          <w:bCs/>
          <w:sz w:val="36"/>
          <w:szCs w:val="36"/>
        </w:rPr>
      </w:pPr>
      <w:r>
        <w:rPr>
          <w:b/>
          <w:bCs/>
          <w:sz w:val="36"/>
          <w:szCs w:val="36"/>
        </w:rPr>
        <w:t>Plan de trabajo</w:t>
      </w:r>
    </w:p>
    <w:p w:rsidR="00C7034E" w:rsidRDefault="00C7034E">
      <w:pPr>
        <w:pStyle w:val="Standard"/>
      </w:pPr>
    </w:p>
    <w:tbl>
      <w:tblPr>
        <w:tblW w:w="9975" w:type="dxa"/>
        <w:tblLayout w:type="fixed"/>
        <w:tblCellMar>
          <w:left w:w="10" w:type="dxa"/>
          <w:right w:w="10" w:type="dxa"/>
        </w:tblCellMar>
        <w:tblLook w:val="0000" w:firstRow="0" w:lastRow="0" w:firstColumn="0" w:lastColumn="0" w:noHBand="0" w:noVBand="0"/>
      </w:tblPr>
      <w:tblGrid>
        <w:gridCol w:w="4560"/>
        <w:gridCol w:w="5415"/>
      </w:tblGrid>
      <w:tr w:rsidR="00C7034E">
        <w:tc>
          <w:tcPr>
            <w:tcW w:w="456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034E" w:rsidRDefault="00220ADC">
            <w:pPr>
              <w:pStyle w:val="TableContents"/>
              <w:rPr>
                <w:b/>
                <w:bCs/>
              </w:rPr>
            </w:pPr>
            <w:r>
              <w:rPr>
                <w:b/>
                <w:bCs/>
              </w:rPr>
              <w:t>Reunión de trabajo</w:t>
            </w:r>
          </w:p>
        </w:tc>
        <w:tc>
          <w:tcPr>
            <w:tcW w:w="541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034E" w:rsidRDefault="00220ADC">
            <w:pPr>
              <w:pStyle w:val="TableContents"/>
              <w:rPr>
                <w:b/>
                <w:bCs/>
              </w:rPr>
            </w:pPr>
            <w:r>
              <w:rPr>
                <w:b/>
                <w:bCs/>
              </w:rPr>
              <w:t>Materiales y equipo</w:t>
            </w:r>
          </w:p>
        </w:tc>
      </w:tr>
      <w:tr w:rsidR="00C7034E">
        <w:tc>
          <w:tcPr>
            <w:tcW w:w="4560" w:type="dxa"/>
            <w:tcBorders>
              <w:left w:val="single" w:sz="2" w:space="0" w:color="000000"/>
              <w:bottom w:val="single" w:sz="2" w:space="0" w:color="000000"/>
            </w:tcBorders>
            <w:tcMar>
              <w:top w:w="55" w:type="dxa"/>
              <w:left w:w="55" w:type="dxa"/>
              <w:bottom w:w="55" w:type="dxa"/>
              <w:right w:w="55" w:type="dxa"/>
            </w:tcMar>
          </w:tcPr>
          <w:p w:rsidR="00C7034E" w:rsidRDefault="00220ADC">
            <w:pPr>
              <w:pStyle w:val="TableContents"/>
            </w:pPr>
            <w:r>
              <w:t>Desarrollo del laboratorio teatral 1</w:t>
            </w:r>
          </w:p>
          <w:p w:rsidR="00C7034E" w:rsidRDefault="00220ADC">
            <w:pPr>
              <w:pStyle w:val="TableContents"/>
            </w:pPr>
            <w:r>
              <w:t>participantes y consultoras</w:t>
            </w:r>
          </w:p>
          <w:p w:rsidR="00C7034E" w:rsidRDefault="00220ADC">
            <w:pPr>
              <w:pStyle w:val="TableContents"/>
            </w:pPr>
            <w:r>
              <w:t xml:space="preserve">equipo We </w:t>
            </w:r>
            <w:r w:rsidR="00632C34">
              <w:t>Effect</w:t>
            </w:r>
          </w:p>
          <w:p w:rsidR="00C7034E" w:rsidRDefault="00220ADC">
            <w:pPr>
              <w:pStyle w:val="TableContents"/>
            </w:pPr>
            <w:r>
              <w:t>CODIMCA</w:t>
            </w:r>
          </w:p>
        </w:tc>
        <w:tc>
          <w:tcPr>
            <w:tcW w:w="5415"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34E" w:rsidRDefault="00220ADC">
            <w:pPr>
              <w:pStyle w:val="Standard"/>
            </w:pPr>
            <w:r>
              <w:rPr>
                <w:b/>
                <w:bCs/>
                <w:sz w:val="28"/>
                <w:szCs w:val="28"/>
              </w:rPr>
              <w:t xml:space="preserve"> </w:t>
            </w:r>
            <w:r>
              <w:t>-todo tipo de papelería, cartulinas, papel construcción, hojas blancas, papel rotafolio</w:t>
            </w:r>
          </w:p>
          <w:p w:rsidR="00C7034E" w:rsidRDefault="00220ADC">
            <w:pPr>
              <w:pStyle w:val="Standard"/>
            </w:pPr>
            <w:r>
              <w:t>-revistas</w:t>
            </w:r>
          </w:p>
          <w:p w:rsidR="00C7034E" w:rsidRDefault="00220ADC">
            <w:pPr>
              <w:pStyle w:val="Standard"/>
            </w:pPr>
            <w:r>
              <w:t>-arcilla</w:t>
            </w:r>
          </w:p>
          <w:p w:rsidR="00C7034E" w:rsidRDefault="00220ADC">
            <w:pPr>
              <w:pStyle w:val="Standard"/>
            </w:pPr>
            <w:r>
              <w:t xml:space="preserve">-temperas, pinceles, </w:t>
            </w:r>
            <w:r w:rsidR="00632C34">
              <w:t>Canvas</w:t>
            </w:r>
            <w:r>
              <w:t>, madejas de hilo de colores, pinturas acrílicas de todos los colores</w:t>
            </w:r>
          </w:p>
          <w:p w:rsidR="00C7034E" w:rsidRDefault="00220ADC">
            <w:pPr>
              <w:pStyle w:val="Standard"/>
            </w:pPr>
            <w:r>
              <w:t>-ropa, vestuario, telas, zapatos, sombreros</w:t>
            </w:r>
          </w:p>
          <w:p w:rsidR="00C7034E" w:rsidRDefault="00220ADC">
            <w:pPr>
              <w:pStyle w:val="Standard"/>
            </w:pPr>
            <w:r>
              <w:t xml:space="preserve">-marcadores de colores, colores, </w:t>
            </w:r>
            <w:bookmarkStart w:id="0" w:name="__DdeLink__819_93987629"/>
            <w:bookmarkEnd w:id="0"/>
            <w:r>
              <w:t>crayolas</w:t>
            </w:r>
          </w:p>
          <w:p w:rsidR="00C7034E" w:rsidRDefault="00220ADC">
            <w:pPr>
              <w:pStyle w:val="Standard"/>
            </w:pPr>
            <w:r>
              <w:t>-otros</w:t>
            </w:r>
          </w:p>
        </w:tc>
      </w:tr>
      <w:tr w:rsidR="00C7034E">
        <w:tc>
          <w:tcPr>
            <w:tcW w:w="4560" w:type="dxa"/>
            <w:tcBorders>
              <w:left w:val="single" w:sz="2" w:space="0" w:color="000000"/>
              <w:bottom w:val="single" w:sz="2" w:space="0" w:color="000000"/>
            </w:tcBorders>
            <w:tcMar>
              <w:top w:w="55" w:type="dxa"/>
              <w:left w:w="55" w:type="dxa"/>
              <w:bottom w:w="55" w:type="dxa"/>
              <w:right w:w="55" w:type="dxa"/>
            </w:tcMar>
          </w:tcPr>
          <w:p w:rsidR="00C7034E" w:rsidRDefault="00220ADC">
            <w:pPr>
              <w:pStyle w:val="TableContents"/>
            </w:pPr>
            <w:r>
              <w:t>Desarrollo del laboratorio teatral 2</w:t>
            </w:r>
          </w:p>
          <w:p w:rsidR="00C7034E" w:rsidRDefault="00220ADC">
            <w:pPr>
              <w:pStyle w:val="TableContents"/>
            </w:pPr>
            <w:r>
              <w:t>participantes y consultoras</w:t>
            </w:r>
          </w:p>
          <w:p w:rsidR="00C7034E" w:rsidRDefault="00220ADC">
            <w:pPr>
              <w:pStyle w:val="TableContents"/>
            </w:pPr>
            <w:r>
              <w:t xml:space="preserve">equipo We </w:t>
            </w:r>
            <w:r w:rsidR="00632C34">
              <w:t>Effect</w:t>
            </w:r>
          </w:p>
          <w:p w:rsidR="00C7034E" w:rsidRDefault="00220ADC">
            <w:pPr>
              <w:pStyle w:val="TableContents"/>
            </w:pPr>
            <w:r>
              <w:t>CODIMCA</w:t>
            </w:r>
          </w:p>
        </w:tc>
        <w:tc>
          <w:tcPr>
            <w:tcW w:w="5415"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34E" w:rsidRDefault="00220ADC">
            <w:pPr>
              <w:pStyle w:val="Standard"/>
            </w:pPr>
            <w:r>
              <w:t>-todo tipo de papelería, cartulinas, papel construcción, hojas blancas, papel rotafolio</w:t>
            </w:r>
          </w:p>
          <w:p w:rsidR="00C7034E" w:rsidRDefault="00220ADC">
            <w:pPr>
              <w:pStyle w:val="Standard"/>
            </w:pPr>
            <w:r>
              <w:t>-revistas</w:t>
            </w:r>
          </w:p>
          <w:p w:rsidR="00C7034E" w:rsidRDefault="00220ADC">
            <w:pPr>
              <w:pStyle w:val="Standard"/>
            </w:pPr>
            <w:r>
              <w:t>-arcilla</w:t>
            </w:r>
          </w:p>
          <w:p w:rsidR="00C7034E" w:rsidRDefault="00220ADC">
            <w:pPr>
              <w:pStyle w:val="Standard"/>
            </w:pPr>
            <w:r>
              <w:t xml:space="preserve">-temperas, pinceles, </w:t>
            </w:r>
            <w:r w:rsidR="00632C34">
              <w:t>Canvas</w:t>
            </w:r>
            <w:r>
              <w:t>, madejas de hilo de colores, pinturas acrílicas de todos los colores</w:t>
            </w:r>
          </w:p>
          <w:p w:rsidR="00C7034E" w:rsidRDefault="00220ADC">
            <w:pPr>
              <w:pStyle w:val="Standard"/>
            </w:pPr>
            <w:r>
              <w:t>-ropa, vestuario, telas, zapatos, sombreros</w:t>
            </w:r>
          </w:p>
          <w:p w:rsidR="00C7034E" w:rsidRDefault="00220ADC">
            <w:pPr>
              <w:pStyle w:val="Standard"/>
            </w:pPr>
            <w:r>
              <w:t xml:space="preserve">-marcadores de colores, colores, </w:t>
            </w:r>
            <w:bookmarkStart w:id="1" w:name="__DdeLink__819_939876291"/>
            <w:bookmarkEnd w:id="1"/>
            <w:r>
              <w:t>crayolas</w:t>
            </w:r>
          </w:p>
          <w:p w:rsidR="00C7034E" w:rsidRDefault="00220ADC">
            <w:pPr>
              <w:pStyle w:val="Standard"/>
            </w:pPr>
            <w:r>
              <w:t>-otros</w:t>
            </w:r>
          </w:p>
        </w:tc>
      </w:tr>
      <w:tr w:rsidR="00C7034E">
        <w:tc>
          <w:tcPr>
            <w:tcW w:w="4560" w:type="dxa"/>
            <w:tcBorders>
              <w:left w:val="single" w:sz="2" w:space="0" w:color="000000"/>
              <w:bottom w:val="single" w:sz="2" w:space="0" w:color="000000"/>
            </w:tcBorders>
            <w:tcMar>
              <w:top w:w="55" w:type="dxa"/>
              <w:left w:w="55" w:type="dxa"/>
              <w:bottom w:w="55" w:type="dxa"/>
              <w:right w:w="55" w:type="dxa"/>
            </w:tcMar>
          </w:tcPr>
          <w:p w:rsidR="00C7034E" w:rsidRDefault="00220ADC">
            <w:pPr>
              <w:pStyle w:val="TableContents"/>
            </w:pPr>
            <w:r>
              <w:t xml:space="preserve">Teatro </w:t>
            </w:r>
            <w:r w:rsidR="00632C34">
              <w:t>Fórum</w:t>
            </w:r>
            <w:r>
              <w:t xml:space="preserve"> – 2</w:t>
            </w:r>
          </w:p>
          <w:p w:rsidR="00C7034E" w:rsidRDefault="00220ADC">
            <w:pPr>
              <w:pStyle w:val="TableContents"/>
            </w:pPr>
            <w:r>
              <w:t>participantes y consultoras</w:t>
            </w:r>
          </w:p>
          <w:p w:rsidR="00C7034E" w:rsidRDefault="00220ADC">
            <w:pPr>
              <w:pStyle w:val="TableContents"/>
            </w:pPr>
            <w:r>
              <w:t xml:space="preserve">equipo We </w:t>
            </w:r>
            <w:r w:rsidR="00632C34">
              <w:t>Effect</w:t>
            </w:r>
          </w:p>
          <w:p w:rsidR="00C7034E" w:rsidRDefault="00220ADC">
            <w:pPr>
              <w:pStyle w:val="TableContents"/>
            </w:pPr>
            <w:r>
              <w:t>CODIMCA</w:t>
            </w:r>
          </w:p>
          <w:p w:rsidR="00C7034E" w:rsidRDefault="00220ADC">
            <w:pPr>
              <w:pStyle w:val="TableContents"/>
            </w:pPr>
            <w:r>
              <w:t>Comunidad</w:t>
            </w:r>
          </w:p>
        </w:tc>
        <w:tc>
          <w:tcPr>
            <w:tcW w:w="5415"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34E" w:rsidRDefault="00220ADC">
            <w:pPr>
              <w:pStyle w:val="TableContents"/>
              <w:rPr>
                <w:u w:val="single"/>
              </w:rPr>
            </w:pPr>
            <w:r>
              <w:rPr>
                <w:u w:val="single"/>
              </w:rPr>
              <w:t>Facilitadoras:</w:t>
            </w:r>
          </w:p>
          <w:p w:rsidR="00C7034E" w:rsidRDefault="00220ADC">
            <w:pPr>
              <w:pStyle w:val="TableContents"/>
            </w:pPr>
            <w:r>
              <w:t>transporte</w:t>
            </w:r>
          </w:p>
          <w:p w:rsidR="00C7034E" w:rsidRDefault="00220ADC">
            <w:pPr>
              <w:pStyle w:val="TableContents"/>
            </w:pPr>
            <w:r>
              <w:t>alimentación</w:t>
            </w:r>
          </w:p>
          <w:p w:rsidR="00C7034E" w:rsidRDefault="00220ADC">
            <w:pPr>
              <w:pStyle w:val="TableContents"/>
            </w:pPr>
            <w:r>
              <w:t>hospedaje</w:t>
            </w:r>
          </w:p>
          <w:p w:rsidR="00C7034E" w:rsidRDefault="00220ADC">
            <w:pPr>
              <w:pStyle w:val="TableContents"/>
              <w:rPr>
                <w:u w:val="single"/>
              </w:rPr>
            </w:pPr>
            <w:r>
              <w:rPr>
                <w:u w:val="single"/>
              </w:rPr>
              <w:t>participantes:</w:t>
            </w:r>
          </w:p>
          <w:p w:rsidR="00C7034E" w:rsidRDefault="00220ADC">
            <w:pPr>
              <w:pStyle w:val="TableContents"/>
            </w:pPr>
            <w:r>
              <w:t>transporte</w:t>
            </w:r>
          </w:p>
          <w:p w:rsidR="00C7034E" w:rsidRDefault="00220ADC">
            <w:pPr>
              <w:pStyle w:val="TableContents"/>
            </w:pPr>
            <w:r>
              <w:t>alimentación</w:t>
            </w:r>
          </w:p>
        </w:tc>
      </w:tr>
      <w:tr w:rsidR="00C7034E">
        <w:tc>
          <w:tcPr>
            <w:tcW w:w="4560" w:type="dxa"/>
            <w:tcBorders>
              <w:left w:val="single" w:sz="2" w:space="0" w:color="000000"/>
              <w:bottom w:val="single" w:sz="2" w:space="0" w:color="000000"/>
            </w:tcBorders>
            <w:tcMar>
              <w:top w:w="55" w:type="dxa"/>
              <w:left w:w="55" w:type="dxa"/>
              <w:bottom w:w="55" w:type="dxa"/>
              <w:right w:w="55" w:type="dxa"/>
            </w:tcMar>
          </w:tcPr>
          <w:p w:rsidR="00C7034E" w:rsidRDefault="00220ADC">
            <w:pPr>
              <w:pStyle w:val="TableContents"/>
            </w:pPr>
            <w:r>
              <w:t>Evaluación colectiva</w:t>
            </w:r>
          </w:p>
        </w:tc>
        <w:tc>
          <w:tcPr>
            <w:tcW w:w="5415"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34E" w:rsidRDefault="00220ADC">
            <w:pPr>
              <w:pStyle w:val="TableContents"/>
              <w:rPr>
                <w:u w:val="single"/>
              </w:rPr>
            </w:pPr>
            <w:r>
              <w:rPr>
                <w:u w:val="single"/>
              </w:rPr>
              <w:t>Facilitadoras:</w:t>
            </w:r>
          </w:p>
          <w:p w:rsidR="00C7034E" w:rsidRDefault="00220ADC">
            <w:pPr>
              <w:pStyle w:val="TableContents"/>
            </w:pPr>
            <w:r>
              <w:t>transporte</w:t>
            </w:r>
          </w:p>
          <w:p w:rsidR="00C7034E" w:rsidRDefault="00220ADC">
            <w:pPr>
              <w:pStyle w:val="TableContents"/>
            </w:pPr>
            <w:r>
              <w:t>alimentación</w:t>
            </w:r>
          </w:p>
          <w:p w:rsidR="00C7034E" w:rsidRDefault="00220ADC">
            <w:pPr>
              <w:pStyle w:val="TableContents"/>
            </w:pPr>
            <w:r>
              <w:t>hospedaje</w:t>
            </w:r>
            <w:bookmarkStart w:id="2" w:name="_GoBack"/>
            <w:bookmarkEnd w:id="2"/>
          </w:p>
          <w:p w:rsidR="00C7034E" w:rsidRDefault="00220ADC">
            <w:pPr>
              <w:pStyle w:val="TableContents"/>
              <w:rPr>
                <w:u w:val="single"/>
              </w:rPr>
            </w:pPr>
            <w:r>
              <w:rPr>
                <w:u w:val="single"/>
              </w:rPr>
              <w:lastRenderedPageBreak/>
              <w:t>participantes:</w:t>
            </w:r>
          </w:p>
          <w:p w:rsidR="00C7034E" w:rsidRDefault="00220ADC">
            <w:pPr>
              <w:pStyle w:val="TableContents"/>
            </w:pPr>
            <w:r>
              <w:t>transporte</w:t>
            </w:r>
          </w:p>
          <w:p w:rsidR="00C7034E" w:rsidRDefault="00220ADC">
            <w:pPr>
              <w:pStyle w:val="TableContents"/>
            </w:pPr>
            <w:r>
              <w:t>alimentación</w:t>
            </w:r>
          </w:p>
        </w:tc>
      </w:tr>
      <w:tr w:rsidR="00C7034E">
        <w:tc>
          <w:tcPr>
            <w:tcW w:w="4560" w:type="dxa"/>
            <w:tcBorders>
              <w:left w:val="single" w:sz="2" w:space="0" w:color="000000"/>
              <w:bottom w:val="single" w:sz="2" w:space="0" w:color="000000"/>
            </w:tcBorders>
            <w:tcMar>
              <w:top w:w="55" w:type="dxa"/>
              <w:left w:w="55" w:type="dxa"/>
              <w:bottom w:w="55" w:type="dxa"/>
              <w:right w:w="55" w:type="dxa"/>
            </w:tcMar>
          </w:tcPr>
          <w:p w:rsidR="00C7034E" w:rsidRDefault="00220ADC">
            <w:pPr>
              <w:pStyle w:val="TableContents"/>
            </w:pPr>
            <w:r>
              <w:lastRenderedPageBreak/>
              <w:t>Sistematización de las obras o memoria fotográfica</w:t>
            </w:r>
          </w:p>
        </w:tc>
        <w:tc>
          <w:tcPr>
            <w:tcW w:w="5415"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34E" w:rsidRDefault="00220ADC">
            <w:pPr>
              <w:pStyle w:val="TableContents"/>
              <w:rPr>
                <w:u w:val="single"/>
              </w:rPr>
            </w:pPr>
            <w:r>
              <w:rPr>
                <w:u w:val="single"/>
              </w:rPr>
              <w:t>Facilitadoras:</w:t>
            </w:r>
          </w:p>
          <w:p w:rsidR="00C7034E" w:rsidRDefault="00220ADC">
            <w:pPr>
              <w:pStyle w:val="TableContents"/>
            </w:pPr>
            <w:r>
              <w:t>transporte</w:t>
            </w:r>
          </w:p>
          <w:p w:rsidR="00C7034E" w:rsidRDefault="00220ADC">
            <w:pPr>
              <w:pStyle w:val="TableContents"/>
            </w:pPr>
            <w:r>
              <w:t>alimentación</w:t>
            </w:r>
          </w:p>
          <w:p w:rsidR="00C7034E" w:rsidRDefault="00220ADC">
            <w:pPr>
              <w:pStyle w:val="TableContents"/>
            </w:pPr>
            <w:r>
              <w:t>hospedaje</w:t>
            </w:r>
          </w:p>
        </w:tc>
      </w:tr>
      <w:tr w:rsidR="00C7034E">
        <w:tc>
          <w:tcPr>
            <w:tcW w:w="4560" w:type="dxa"/>
            <w:tcBorders>
              <w:left w:val="single" w:sz="2" w:space="0" w:color="000000"/>
              <w:bottom w:val="single" w:sz="2" w:space="0" w:color="000000"/>
            </w:tcBorders>
            <w:tcMar>
              <w:top w:w="55" w:type="dxa"/>
              <w:left w:w="55" w:type="dxa"/>
              <w:bottom w:w="55" w:type="dxa"/>
              <w:right w:w="55" w:type="dxa"/>
            </w:tcMar>
          </w:tcPr>
          <w:p w:rsidR="00C7034E" w:rsidRDefault="00220ADC">
            <w:pPr>
              <w:pStyle w:val="TableContents"/>
            </w:pPr>
            <w:r>
              <w:t>Elaboración de la agenda de mujeres jóvenes</w:t>
            </w:r>
          </w:p>
        </w:tc>
        <w:tc>
          <w:tcPr>
            <w:tcW w:w="5415"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34E" w:rsidRDefault="00220ADC">
            <w:pPr>
              <w:pStyle w:val="TableContents"/>
              <w:rPr>
                <w:u w:val="single"/>
              </w:rPr>
            </w:pPr>
            <w:r>
              <w:rPr>
                <w:u w:val="single"/>
              </w:rPr>
              <w:t>Facilitadoras:</w:t>
            </w:r>
          </w:p>
          <w:p w:rsidR="00C7034E" w:rsidRDefault="00220ADC">
            <w:pPr>
              <w:pStyle w:val="TableContents"/>
            </w:pPr>
            <w:r>
              <w:t>transporte</w:t>
            </w:r>
          </w:p>
          <w:p w:rsidR="00C7034E" w:rsidRDefault="00220ADC">
            <w:pPr>
              <w:pStyle w:val="TableContents"/>
            </w:pPr>
            <w:r>
              <w:t>alimentación</w:t>
            </w:r>
          </w:p>
          <w:p w:rsidR="00C7034E" w:rsidRDefault="00220ADC">
            <w:pPr>
              <w:pStyle w:val="TableContents"/>
              <w:rPr>
                <w:u w:val="single"/>
              </w:rPr>
            </w:pPr>
            <w:r>
              <w:rPr>
                <w:u w:val="single"/>
              </w:rPr>
              <w:t>hospedaje</w:t>
            </w:r>
          </w:p>
        </w:tc>
      </w:tr>
    </w:tbl>
    <w:p w:rsidR="00C7034E" w:rsidRDefault="00C7034E">
      <w:pPr>
        <w:pStyle w:val="Standard"/>
      </w:pPr>
    </w:p>
    <w:p w:rsidR="00C7034E" w:rsidRDefault="00220ADC">
      <w:pPr>
        <w:pStyle w:val="Standard"/>
        <w:rPr>
          <w:b/>
          <w:bCs/>
          <w:sz w:val="36"/>
          <w:szCs w:val="36"/>
        </w:rPr>
      </w:pPr>
      <w:r>
        <w:rPr>
          <w:b/>
          <w:bCs/>
          <w:sz w:val="36"/>
          <w:szCs w:val="36"/>
        </w:rPr>
        <w:t>Presupuesto</w:t>
      </w:r>
    </w:p>
    <w:p w:rsidR="00C7034E" w:rsidRDefault="00C7034E">
      <w:pPr>
        <w:pStyle w:val="Standard"/>
        <w:rPr>
          <w:b/>
          <w:bCs/>
          <w:sz w:val="36"/>
          <w:szCs w:val="36"/>
        </w:rPr>
      </w:pPr>
    </w:p>
    <w:tbl>
      <w:tblPr>
        <w:tblW w:w="10203" w:type="dxa"/>
        <w:tblLayout w:type="fixed"/>
        <w:tblCellMar>
          <w:left w:w="10" w:type="dxa"/>
          <w:right w:w="10" w:type="dxa"/>
        </w:tblCellMar>
        <w:tblLook w:val="0000" w:firstRow="0" w:lastRow="0" w:firstColumn="0" w:lastColumn="0" w:noHBand="0" w:noVBand="0"/>
      </w:tblPr>
      <w:tblGrid>
        <w:gridCol w:w="675"/>
        <w:gridCol w:w="5667"/>
        <w:gridCol w:w="1593"/>
        <w:gridCol w:w="2268"/>
      </w:tblGrid>
      <w:tr w:rsidR="00C7034E" w:rsidTr="00787CD0">
        <w:tc>
          <w:tcPr>
            <w:tcW w:w="675"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rsidR="00C7034E" w:rsidRDefault="00220ADC">
            <w:pPr>
              <w:pStyle w:val="TableContents"/>
              <w:rPr>
                <w:b/>
                <w:bCs/>
              </w:rPr>
            </w:pPr>
            <w:r>
              <w:rPr>
                <w:b/>
                <w:bCs/>
              </w:rPr>
              <w:t>No</w:t>
            </w:r>
          </w:p>
        </w:tc>
        <w:tc>
          <w:tcPr>
            <w:tcW w:w="5667"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rsidR="00C7034E" w:rsidRDefault="00220ADC">
            <w:pPr>
              <w:pStyle w:val="TableContents"/>
              <w:rPr>
                <w:b/>
                <w:bCs/>
              </w:rPr>
            </w:pPr>
            <w:r>
              <w:rPr>
                <w:b/>
                <w:bCs/>
              </w:rPr>
              <w:t>Actividad</w:t>
            </w:r>
          </w:p>
        </w:tc>
        <w:tc>
          <w:tcPr>
            <w:tcW w:w="1593"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rsidR="00C7034E" w:rsidRDefault="00220ADC">
            <w:pPr>
              <w:pStyle w:val="TableContents"/>
              <w:rPr>
                <w:b/>
                <w:bCs/>
              </w:rPr>
            </w:pPr>
            <w:r>
              <w:rPr>
                <w:b/>
                <w:bCs/>
              </w:rPr>
              <w:t>Participantes</w:t>
            </w:r>
          </w:p>
        </w:tc>
        <w:tc>
          <w:tcPr>
            <w:tcW w:w="2268" w:type="dxa"/>
            <w:tcBorders>
              <w:top w:val="single" w:sz="2" w:space="0" w:color="000000"/>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C7034E" w:rsidRDefault="00220ADC">
            <w:pPr>
              <w:pStyle w:val="TableContents"/>
              <w:rPr>
                <w:b/>
                <w:bCs/>
              </w:rPr>
            </w:pPr>
            <w:r>
              <w:rPr>
                <w:b/>
                <w:bCs/>
              </w:rPr>
              <w:t>Costos</w:t>
            </w:r>
            <w:r w:rsidR="00787CD0">
              <w:rPr>
                <w:b/>
                <w:bCs/>
              </w:rPr>
              <w:t xml:space="preserve"> en Lempiras</w:t>
            </w:r>
          </w:p>
        </w:tc>
      </w:tr>
      <w:tr w:rsidR="00C7034E" w:rsidTr="00E601D8">
        <w:tc>
          <w:tcPr>
            <w:tcW w:w="675" w:type="dxa"/>
            <w:tcBorders>
              <w:left w:val="single" w:sz="2" w:space="0" w:color="000000"/>
              <w:bottom w:val="single" w:sz="2" w:space="0" w:color="000000"/>
            </w:tcBorders>
            <w:tcMar>
              <w:top w:w="55" w:type="dxa"/>
              <w:left w:w="55" w:type="dxa"/>
              <w:bottom w:w="55" w:type="dxa"/>
              <w:right w:w="55" w:type="dxa"/>
            </w:tcMar>
          </w:tcPr>
          <w:p w:rsidR="00C7034E" w:rsidRDefault="00220ADC">
            <w:pPr>
              <w:pStyle w:val="TableContents"/>
            </w:pPr>
            <w:r>
              <w:t>1</w:t>
            </w:r>
          </w:p>
        </w:tc>
        <w:tc>
          <w:tcPr>
            <w:tcW w:w="5667" w:type="dxa"/>
            <w:tcBorders>
              <w:left w:val="single" w:sz="2" w:space="0" w:color="000000"/>
              <w:bottom w:val="single" w:sz="2" w:space="0" w:color="000000"/>
            </w:tcBorders>
            <w:tcMar>
              <w:top w:w="55" w:type="dxa"/>
              <w:left w:w="55" w:type="dxa"/>
              <w:bottom w:w="55" w:type="dxa"/>
              <w:right w:w="55" w:type="dxa"/>
            </w:tcMar>
          </w:tcPr>
          <w:p w:rsidR="00C7034E" w:rsidRDefault="00220ADC">
            <w:pPr>
              <w:pStyle w:val="TableContents"/>
            </w:pPr>
            <w:r>
              <w:t xml:space="preserve">Taller de TEO </w:t>
            </w:r>
            <w:r w:rsidR="00E601D8">
              <w:t xml:space="preserve">y teatro foro </w:t>
            </w:r>
            <w:r>
              <w:t xml:space="preserve">en </w:t>
            </w:r>
            <w:r w:rsidR="00632C34">
              <w:t>Intibucá</w:t>
            </w:r>
          </w:p>
          <w:p w:rsidR="00E601D8" w:rsidRDefault="00E601D8">
            <w:pPr>
              <w:pStyle w:val="TableContents"/>
            </w:pPr>
            <w:r>
              <w:t>(incluye transporte, alimentación y materiales para 20 mujeres jóvenes)</w:t>
            </w:r>
          </w:p>
        </w:tc>
        <w:tc>
          <w:tcPr>
            <w:tcW w:w="1593" w:type="dxa"/>
            <w:tcBorders>
              <w:left w:val="single" w:sz="2" w:space="0" w:color="000000"/>
              <w:bottom w:val="single" w:sz="2" w:space="0" w:color="000000"/>
            </w:tcBorders>
            <w:tcMar>
              <w:top w:w="55" w:type="dxa"/>
              <w:left w:w="55" w:type="dxa"/>
              <w:bottom w:w="55" w:type="dxa"/>
              <w:right w:w="55" w:type="dxa"/>
            </w:tcMar>
            <w:vAlign w:val="center"/>
          </w:tcPr>
          <w:p w:rsidR="00C7034E" w:rsidRDefault="00015E70" w:rsidP="00E601D8">
            <w:pPr>
              <w:pStyle w:val="TableContents"/>
              <w:jc w:val="center"/>
            </w:pPr>
            <w:r>
              <w:t>7</w:t>
            </w:r>
            <w:r w:rsidR="00E601D8">
              <w:t>0</w:t>
            </w:r>
          </w:p>
        </w:tc>
        <w:tc>
          <w:tcPr>
            <w:tcW w:w="2268"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034E" w:rsidRDefault="00787CD0" w:rsidP="00E601D8">
            <w:pPr>
              <w:pStyle w:val="TableContents"/>
              <w:jc w:val="both"/>
            </w:pPr>
            <w:r>
              <w:t xml:space="preserve">L. </w:t>
            </w:r>
            <w:r w:rsidR="00E601D8">
              <w:t>30</w:t>
            </w:r>
            <w:r w:rsidR="00220ADC">
              <w:t>,</w:t>
            </w:r>
            <w:r w:rsidR="00E601D8">
              <w:t>800</w:t>
            </w:r>
            <w:r w:rsidR="00220ADC">
              <w:t>.00</w:t>
            </w:r>
          </w:p>
        </w:tc>
      </w:tr>
      <w:tr w:rsidR="00C7034E" w:rsidTr="00E601D8">
        <w:tc>
          <w:tcPr>
            <w:tcW w:w="675" w:type="dxa"/>
            <w:tcBorders>
              <w:left w:val="single" w:sz="2" w:space="0" w:color="000000"/>
              <w:bottom w:val="single" w:sz="2" w:space="0" w:color="000000"/>
            </w:tcBorders>
            <w:tcMar>
              <w:top w:w="55" w:type="dxa"/>
              <w:left w:w="55" w:type="dxa"/>
              <w:bottom w:w="55" w:type="dxa"/>
              <w:right w:w="55" w:type="dxa"/>
            </w:tcMar>
          </w:tcPr>
          <w:p w:rsidR="00C7034E" w:rsidRDefault="00220ADC">
            <w:pPr>
              <w:pStyle w:val="TableContents"/>
            </w:pPr>
            <w:r>
              <w:t>2</w:t>
            </w:r>
          </w:p>
        </w:tc>
        <w:tc>
          <w:tcPr>
            <w:tcW w:w="5667" w:type="dxa"/>
            <w:tcBorders>
              <w:left w:val="single" w:sz="2" w:space="0" w:color="000000"/>
              <w:bottom w:val="single" w:sz="2" w:space="0" w:color="000000"/>
            </w:tcBorders>
            <w:tcMar>
              <w:top w:w="55" w:type="dxa"/>
              <w:left w:w="55" w:type="dxa"/>
              <w:bottom w:w="55" w:type="dxa"/>
              <w:right w:w="55" w:type="dxa"/>
            </w:tcMar>
          </w:tcPr>
          <w:p w:rsidR="00E601D8" w:rsidRDefault="00E601D8" w:rsidP="00E601D8">
            <w:pPr>
              <w:pStyle w:val="TableContents"/>
            </w:pPr>
            <w:r>
              <w:t>Taller de TEO y teatro foro en Santa Bárbara</w:t>
            </w:r>
          </w:p>
          <w:p w:rsidR="00C7034E" w:rsidRDefault="00E601D8" w:rsidP="00E601D8">
            <w:pPr>
              <w:pStyle w:val="TableContents"/>
            </w:pPr>
            <w:r>
              <w:t>(incluye transporte, alimentación y materiales para 20 mujeres jóvenes)</w:t>
            </w:r>
          </w:p>
        </w:tc>
        <w:tc>
          <w:tcPr>
            <w:tcW w:w="1593" w:type="dxa"/>
            <w:tcBorders>
              <w:left w:val="single" w:sz="2" w:space="0" w:color="000000"/>
              <w:bottom w:val="single" w:sz="2" w:space="0" w:color="000000"/>
            </w:tcBorders>
            <w:tcMar>
              <w:top w:w="55" w:type="dxa"/>
              <w:left w:w="55" w:type="dxa"/>
              <w:bottom w:w="55" w:type="dxa"/>
              <w:right w:w="55" w:type="dxa"/>
            </w:tcMar>
            <w:vAlign w:val="center"/>
          </w:tcPr>
          <w:p w:rsidR="00C7034E" w:rsidRDefault="00015E70" w:rsidP="00E601D8">
            <w:pPr>
              <w:pStyle w:val="TableContents"/>
              <w:jc w:val="center"/>
            </w:pPr>
            <w:r>
              <w:t>7</w:t>
            </w:r>
            <w:r w:rsidR="00E601D8">
              <w:t>0</w:t>
            </w:r>
          </w:p>
        </w:tc>
        <w:tc>
          <w:tcPr>
            <w:tcW w:w="2268"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034E" w:rsidRDefault="00787CD0" w:rsidP="00E601D8">
            <w:pPr>
              <w:pStyle w:val="TableContents"/>
              <w:jc w:val="both"/>
            </w:pPr>
            <w:r>
              <w:t xml:space="preserve">L. </w:t>
            </w:r>
            <w:r w:rsidR="00015E70">
              <w:t>34</w:t>
            </w:r>
            <w:r w:rsidR="00220ADC">
              <w:t>,</w:t>
            </w:r>
            <w:r w:rsidR="00015E70">
              <w:t>3</w:t>
            </w:r>
            <w:r w:rsidR="00220ADC">
              <w:t>00.00</w:t>
            </w:r>
          </w:p>
        </w:tc>
      </w:tr>
      <w:tr w:rsidR="00C7034E" w:rsidTr="00E601D8">
        <w:tc>
          <w:tcPr>
            <w:tcW w:w="675" w:type="dxa"/>
            <w:tcBorders>
              <w:left w:val="single" w:sz="2" w:space="0" w:color="000000"/>
              <w:bottom w:val="single" w:sz="2" w:space="0" w:color="000000"/>
            </w:tcBorders>
            <w:tcMar>
              <w:top w:w="55" w:type="dxa"/>
              <w:left w:w="55" w:type="dxa"/>
              <w:bottom w:w="55" w:type="dxa"/>
              <w:right w:w="55" w:type="dxa"/>
            </w:tcMar>
          </w:tcPr>
          <w:p w:rsidR="00C7034E" w:rsidRDefault="00220ADC">
            <w:pPr>
              <w:pStyle w:val="TableContents"/>
            </w:pPr>
            <w:r>
              <w:t>10</w:t>
            </w:r>
          </w:p>
        </w:tc>
        <w:tc>
          <w:tcPr>
            <w:tcW w:w="5667" w:type="dxa"/>
            <w:tcBorders>
              <w:left w:val="single" w:sz="2" w:space="0" w:color="000000"/>
              <w:bottom w:val="single" w:sz="2" w:space="0" w:color="000000"/>
            </w:tcBorders>
            <w:tcMar>
              <w:top w:w="55" w:type="dxa"/>
              <w:left w:w="55" w:type="dxa"/>
              <w:bottom w:w="55" w:type="dxa"/>
              <w:right w:w="55" w:type="dxa"/>
            </w:tcMar>
          </w:tcPr>
          <w:p w:rsidR="00C7034E" w:rsidRDefault="00220ADC">
            <w:pPr>
              <w:pStyle w:val="TableContents"/>
            </w:pPr>
            <w:r>
              <w:t xml:space="preserve">Transporte </w:t>
            </w:r>
            <w:r w:rsidR="00787CD0">
              <w:t xml:space="preserve">y hospedaje </w:t>
            </w:r>
            <w:r>
              <w:t>de las facilitadoras</w:t>
            </w:r>
            <w:r w:rsidR="00787CD0">
              <w:t xml:space="preserve"> para el desarrollo de talleres formativos y teatro-foros</w:t>
            </w:r>
          </w:p>
        </w:tc>
        <w:tc>
          <w:tcPr>
            <w:tcW w:w="1593" w:type="dxa"/>
            <w:tcBorders>
              <w:left w:val="single" w:sz="2" w:space="0" w:color="000000"/>
              <w:bottom w:val="single" w:sz="2" w:space="0" w:color="000000"/>
            </w:tcBorders>
            <w:tcMar>
              <w:top w:w="55" w:type="dxa"/>
              <w:left w:w="55" w:type="dxa"/>
              <w:bottom w:w="55" w:type="dxa"/>
              <w:right w:w="55" w:type="dxa"/>
            </w:tcMar>
            <w:vAlign w:val="center"/>
          </w:tcPr>
          <w:p w:rsidR="00C7034E" w:rsidRDefault="00220ADC" w:rsidP="00E601D8">
            <w:pPr>
              <w:pStyle w:val="TableContents"/>
              <w:jc w:val="center"/>
            </w:pPr>
            <w:r>
              <w:t>3</w:t>
            </w:r>
          </w:p>
        </w:tc>
        <w:tc>
          <w:tcPr>
            <w:tcW w:w="2268"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034E" w:rsidRDefault="00CF0B52" w:rsidP="00E601D8">
            <w:pPr>
              <w:pStyle w:val="TableContents"/>
              <w:jc w:val="both"/>
            </w:pPr>
            <w:r>
              <w:t xml:space="preserve">L. </w:t>
            </w:r>
            <w:r w:rsidR="00787CD0">
              <w:t>21</w:t>
            </w:r>
            <w:r w:rsidR="00220ADC">
              <w:t>,</w:t>
            </w:r>
            <w:r w:rsidR="00787CD0">
              <w:t>1</w:t>
            </w:r>
            <w:r w:rsidR="00220ADC">
              <w:t>00.00</w:t>
            </w:r>
          </w:p>
        </w:tc>
      </w:tr>
      <w:tr w:rsidR="00C7034E" w:rsidTr="00E601D8">
        <w:tc>
          <w:tcPr>
            <w:tcW w:w="675" w:type="dxa"/>
            <w:tcBorders>
              <w:left w:val="single" w:sz="2" w:space="0" w:color="000000"/>
              <w:bottom w:val="single" w:sz="2" w:space="0" w:color="000000"/>
            </w:tcBorders>
            <w:tcMar>
              <w:top w:w="55" w:type="dxa"/>
              <w:left w:w="55" w:type="dxa"/>
              <w:bottom w:w="55" w:type="dxa"/>
              <w:right w:w="55" w:type="dxa"/>
            </w:tcMar>
          </w:tcPr>
          <w:p w:rsidR="00C7034E" w:rsidRDefault="00220ADC">
            <w:pPr>
              <w:pStyle w:val="TableContents"/>
            </w:pPr>
            <w:r>
              <w:t>12</w:t>
            </w:r>
          </w:p>
        </w:tc>
        <w:tc>
          <w:tcPr>
            <w:tcW w:w="5667" w:type="dxa"/>
            <w:tcBorders>
              <w:left w:val="single" w:sz="2" w:space="0" w:color="000000"/>
              <w:bottom w:val="single" w:sz="2" w:space="0" w:color="000000"/>
            </w:tcBorders>
            <w:tcMar>
              <w:top w:w="55" w:type="dxa"/>
              <w:left w:w="55" w:type="dxa"/>
              <w:bottom w:w="55" w:type="dxa"/>
              <w:right w:w="55" w:type="dxa"/>
            </w:tcMar>
          </w:tcPr>
          <w:p w:rsidR="00C7034E" w:rsidRDefault="00787CD0">
            <w:pPr>
              <w:pStyle w:val="TableContents"/>
            </w:pPr>
            <w:r>
              <w:t>Honorarios por entrega de productos de la consultoría</w:t>
            </w:r>
            <w:r w:rsidR="00015E70">
              <w:t>:</w:t>
            </w:r>
          </w:p>
          <w:p w:rsidR="00015E70" w:rsidRDefault="00015E70" w:rsidP="00015E70">
            <w:pPr>
              <w:pStyle w:val="TableContents"/>
              <w:numPr>
                <w:ilvl w:val="0"/>
                <w:numId w:val="6"/>
              </w:numPr>
              <w:ind w:left="254" w:hanging="183"/>
            </w:pPr>
            <w:r>
              <w:t>Asesoría para diseño de dos guiones de obras teatrales</w:t>
            </w:r>
          </w:p>
          <w:p w:rsidR="00015E70" w:rsidRDefault="00015E70" w:rsidP="00015E70">
            <w:pPr>
              <w:pStyle w:val="TableContents"/>
              <w:numPr>
                <w:ilvl w:val="0"/>
                <w:numId w:val="6"/>
              </w:numPr>
              <w:ind w:left="254" w:hanging="183"/>
            </w:pPr>
            <w:r>
              <w:t>Facilitación de dos talleres de capacitación en metodología de teatro del oprimido a 40 mujeres jóvenes.</w:t>
            </w:r>
          </w:p>
          <w:p w:rsidR="00015E70" w:rsidRDefault="00015E70" w:rsidP="00015E70">
            <w:pPr>
              <w:pStyle w:val="TableContents"/>
              <w:numPr>
                <w:ilvl w:val="0"/>
                <w:numId w:val="6"/>
              </w:numPr>
              <w:ind w:left="254" w:hanging="183"/>
            </w:pPr>
            <w:r>
              <w:t>Asesoría para el montaje y puesta en escena de dos obras teatrales.</w:t>
            </w:r>
          </w:p>
          <w:p w:rsidR="00015E70" w:rsidRDefault="00015E70" w:rsidP="00015E70">
            <w:pPr>
              <w:pStyle w:val="TableContents"/>
              <w:numPr>
                <w:ilvl w:val="0"/>
                <w:numId w:val="6"/>
              </w:numPr>
              <w:ind w:left="254" w:hanging="183"/>
            </w:pPr>
            <w:r>
              <w:t>Documento de sistematización del proceso (informe).</w:t>
            </w:r>
          </w:p>
          <w:p w:rsidR="00015E70" w:rsidRDefault="00015E70" w:rsidP="00015E70">
            <w:pPr>
              <w:pStyle w:val="TableContents"/>
              <w:numPr>
                <w:ilvl w:val="0"/>
                <w:numId w:val="6"/>
              </w:numPr>
              <w:ind w:left="254" w:hanging="183"/>
            </w:pPr>
            <w:r>
              <w:t>Elaboración y socialización de agenda de mujeres jóvenes para CODIMCA.</w:t>
            </w:r>
          </w:p>
        </w:tc>
        <w:tc>
          <w:tcPr>
            <w:tcW w:w="1593" w:type="dxa"/>
            <w:tcBorders>
              <w:left w:val="single" w:sz="2" w:space="0" w:color="000000"/>
              <w:bottom w:val="single" w:sz="2" w:space="0" w:color="000000"/>
            </w:tcBorders>
            <w:tcMar>
              <w:top w:w="55" w:type="dxa"/>
              <w:left w:w="55" w:type="dxa"/>
              <w:bottom w:w="55" w:type="dxa"/>
              <w:right w:w="55" w:type="dxa"/>
            </w:tcMar>
            <w:vAlign w:val="center"/>
          </w:tcPr>
          <w:p w:rsidR="00C7034E" w:rsidRDefault="00C7034E" w:rsidP="00E601D8">
            <w:pPr>
              <w:pStyle w:val="TableContents"/>
              <w:jc w:val="center"/>
            </w:pPr>
          </w:p>
        </w:tc>
        <w:tc>
          <w:tcPr>
            <w:tcW w:w="2268"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034E" w:rsidRDefault="00015E70" w:rsidP="00E601D8">
            <w:pPr>
              <w:pStyle w:val="TableContents"/>
              <w:jc w:val="both"/>
            </w:pPr>
            <w:r>
              <w:t>L. 140,000.000</w:t>
            </w:r>
          </w:p>
        </w:tc>
      </w:tr>
      <w:tr w:rsidR="00C7034E" w:rsidTr="00E601D8">
        <w:tc>
          <w:tcPr>
            <w:tcW w:w="675" w:type="dxa"/>
            <w:tcBorders>
              <w:left w:val="single" w:sz="2" w:space="0" w:color="000000"/>
              <w:bottom w:val="single" w:sz="2" w:space="0" w:color="000000"/>
            </w:tcBorders>
            <w:shd w:val="clear" w:color="auto" w:fill="B2B2B2"/>
            <w:tcMar>
              <w:top w:w="55" w:type="dxa"/>
              <w:left w:w="55" w:type="dxa"/>
              <w:bottom w:w="55" w:type="dxa"/>
              <w:right w:w="55" w:type="dxa"/>
            </w:tcMar>
          </w:tcPr>
          <w:p w:rsidR="00C7034E" w:rsidRDefault="00220ADC">
            <w:pPr>
              <w:pStyle w:val="TableContents"/>
              <w:rPr>
                <w:b/>
                <w:bCs/>
              </w:rPr>
            </w:pPr>
            <w:r>
              <w:rPr>
                <w:b/>
                <w:bCs/>
              </w:rPr>
              <w:t>13</w:t>
            </w:r>
          </w:p>
        </w:tc>
        <w:tc>
          <w:tcPr>
            <w:tcW w:w="5667" w:type="dxa"/>
            <w:tcBorders>
              <w:left w:val="single" w:sz="2" w:space="0" w:color="000000"/>
              <w:bottom w:val="single" w:sz="2" w:space="0" w:color="000000"/>
            </w:tcBorders>
            <w:shd w:val="clear" w:color="auto" w:fill="B2B2B2"/>
            <w:tcMar>
              <w:top w:w="55" w:type="dxa"/>
              <w:left w:w="55" w:type="dxa"/>
              <w:bottom w:w="55" w:type="dxa"/>
              <w:right w:w="55" w:type="dxa"/>
            </w:tcMar>
          </w:tcPr>
          <w:p w:rsidR="00C7034E" w:rsidRDefault="00220ADC">
            <w:pPr>
              <w:pStyle w:val="TableContents"/>
              <w:rPr>
                <w:b/>
                <w:bCs/>
              </w:rPr>
            </w:pPr>
            <w:r>
              <w:rPr>
                <w:b/>
                <w:bCs/>
              </w:rPr>
              <w:t>Totales *</w:t>
            </w:r>
            <w:r>
              <w:rPr>
                <w:b/>
                <w:bCs/>
                <w:color w:val="FF3333"/>
              </w:rPr>
              <w:t xml:space="preserve"> </w:t>
            </w:r>
          </w:p>
        </w:tc>
        <w:tc>
          <w:tcPr>
            <w:tcW w:w="1593" w:type="dxa"/>
            <w:tcBorders>
              <w:left w:val="single" w:sz="2" w:space="0" w:color="000000"/>
              <w:bottom w:val="single" w:sz="2" w:space="0" w:color="000000"/>
            </w:tcBorders>
            <w:shd w:val="clear" w:color="auto" w:fill="B2B2B2"/>
            <w:tcMar>
              <w:top w:w="55" w:type="dxa"/>
              <w:left w:w="55" w:type="dxa"/>
              <w:bottom w:w="55" w:type="dxa"/>
              <w:right w:w="55" w:type="dxa"/>
            </w:tcMar>
          </w:tcPr>
          <w:p w:rsidR="00C7034E" w:rsidRDefault="00C7034E">
            <w:pPr>
              <w:pStyle w:val="TableContents"/>
              <w:rPr>
                <w:b/>
                <w:bCs/>
              </w:rPr>
            </w:pPr>
          </w:p>
        </w:tc>
        <w:tc>
          <w:tcPr>
            <w:tcW w:w="2268" w:type="dxa"/>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vAlign w:val="center"/>
          </w:tcPr>
          <w:p w:rsidR="00C7034E" w:rsidRDefault="00CF0B52" w:rsidP="00E601D8">
            <w:pPr>
              <w:pStyle w:val="TableContents"/>
              <w:jc w:val="both"/>
              <w:rPr>
                <w:b/>
                <w:bCs/>
              </w:rPr>
            </w:pPr>
            <w:r>
              <w:rPr>
                <w:b/>
                <w:bCs/>
              </w:rPr>
              <w:t xml:space="preserve">L. </w:t>
            </w:r>
            <w:r w:rsidR="00220ADC">
              <w:rPr>
                <w:b/>
                <w:bCs/>
              </w:rPr>
              <w:t>2</w:t>
            </w:r>
            <w:r>
              <w:rPr>
                <w:b/>
                <w:bCs/>
              </w:rPr>
              <w:t>26</w:t>
            </w:r>
            <w:r w:rsidR="00220ADC">
              <w:rPr>
                <w:b/>
                <w:bCs/>
              </w:rPr>
              <w:t>,</w:t>
            </w:r>
            <w:r>
              <w:rPr>
                <w:b/>
                <w:bCs/>
              </w:rPr>
              <w:t>200</w:t>
            </w:r>
            <w:r w:rsidR="00220ADC">
              <w:rPr>
                <w:b/>
                <w:bCs/>
              </w:rPr>
              <w:t>.00</w:t>
            </w:r>
          </w:p>
          <w:p w:rsidR="00C7034E" w:rsidRDefault="00C7034E" w:rsidP="00E601D8">
            <w:pPr>
              <w:pStyle w:val="TableContents"/>
              <w:jc w:val="both"/>
              <w:rPr>
                <w:b/>
                <w:bCs/>
              </w:rPr>
            </w:pPr>
          </w:p>
          <w:p w:rsidR="00C7034E" w:rsidRDefault="00C7034E" w:rsidP="00E601D8">
            <w:pPr>
              <w:pStyle w:val="TableContents"/>
              <w:jc w:val="both"/>
              <w:rPr>
                <w:b/>
                <w:bCs/>
              </w:rPr>
            </w:pPr>
          </w:p>
        </w:tc>
      </w:tr>
    </w:tbl>
    <w:p w:rsidR="00C7034E" w:rsidRDefault="00C7034E">
      <w:pPr>
        <w:pStyle w:val="Standard"/>
        <w:rPr>
          <w:b/>
          <w:bCs/>
          <w:sz w:val="36"/>
          <w:szCs w:val="36"/>
        </w:rPr>
      </w:pPr>
    </w:p>
    <w:p w:rsidR="00C7034E" w:rsidRDefault="00220ADC">
      <w:pPr>
        <w:pStyle w:val="Standard"/>
        <w:shd w:val="clear" w:color="auto" w:fill="B2B2B2"/>
        <w:rPr>
          <w:b/>
          <w:bCs/>
        </w:rPr>
      </w:pPr>
      <w:r>
        <w:rPr>
          <w:b/>
          <w:bCs/>
        </w:rPr>
        <w:t>Consideraciones sobre el presupuesto</w:t>
      </w:r>
    </w:p>
    <w:p w:rsidR="00C7034E" w:rsidRDefault="00C7034E">
      <w:pPr>
        <w:pStyle w:val="Standard"/>
      </w:pPr>
    </w:p>
    <w:p w:rsidR="00C7034E" w:rsidRDefault="00220ADC">
      <w:pPr>
        <w:pStyle w:val="Standard"/>
        <w:jc w:val="both"/>
      </w:pPr>
      <w:r>
        <w:t xml:space="preserve">-Los costos </w:t>
      </w:r>
      <w:r w:rsidR="00CF0B52">
        <w:t>de los talleres y los foros fueron definidos en consulta con el CODIMCA, basándose en los gastos para este tipo de actividades en el marco del proyecto</w:t>
      </w:r>
      <w:r w:rsidR="006C58EB">
        <w:t xml:space="preserve"> financiado con fondos de la Unión Europea y que ejecuta We Effect en el mismo territorio</w:t>
      </w:r>
      <w:r>
        <w:t>.</w:t>
      </w:r>
    </w:p>
    <w:p w:rsidR="00C7034E" w:rsidRDefault="00C7034E">
      <w:pPr>
        <w:pStyle w:val="Standard"/>
        <w:jc w:val="both"/>
      </w:pPr>
    </w:p>
    <w:p w:rsidR="00C7034E" w:rsidRDefault="00220ADC">
      <w:pPr>
        <w:pStyle w:val="Standard"/>
        <w:jc w:val="both"/>
      </w:pPr>
      <w:r>
        <w:t xml:space="preserve">-Los honorarios de sistematización incrementan debido a que se incorpora otro producto, que es la </w:t>
      </w:r>
      <w:r>
        <w:lastRenderedPageBreak/>
        <w:t>elaboración de la agenda de las mujeres jóvenes.</w:t>
      </w:r>
    </w:p>
    <w:p w:rsidR="00C7034E" w:rsidRDefault="00C7034E">
      <w:pPr>
        <w:pStyle w:val="Standard"/>
        <w:jc w:val="both"/>
      </w:pPr>
    </w:p>
    <w:p w:rsidR="00C7034E" w:rsidRDefault="00220ADC">
      <w:pPr>
        <w:pStyle w:val="Standard"/>
        <w:jc w:val="both"/>
      </w:pPr>
      <w:r>
        <w:t>-Los costos de alimentación de las participantes están considerados en base a la tabla de viáticos de Lps. 280 diarios de alimentación que maneja We Effect.</w:t>
      </w:r>
    </w:p>
    <w:p w:rsidR="00C7034E" w:rsidRDefault="00C7034E">
      <w:pPr>
        <w:pStyle w:val="Standard"/>
        <w:jc w:val="both"/>
      </w:pPr>
    </w:p>
    <w:p w:rsidR="00C7034E" w:rsidRDefault="00220ADC">
      <w:pPr>
        <w:pStyle w:val="Standard"/>
        <w:jc w:val="both"/>
      </w:pPr>
      <w:r>
        <w:t xml:space="preserve">-Los costos de transporte, alimentación y hospedaje de las facilitadoras </w:t>
      </w:r>
      <w:r w:rsidR="005B29F0">
        <w:t>se basan en 6 días de trabajo en terreno en las comunidades definidas para el trabajo</w:t>
      </w:r>
      <w:r>
        <w:t>.</w:t>
      </w:r>
    </w:p>
    <w:p w:rsidR="00C7034E" w:rsidRDefault="00C7034E">
      <w:pPr>
        <w:pStyle w:val="Standard"/>
        <w:jc w:val="both"/>
      </w:pPr>
    </w:p>
    <w:p w:rsidR="00C7034E" w:rsidRDefault="00C7034E">
      <w:pPr>
        <w:pStyle w:val="Standard"/>
        <w:jc w:val="both"/>
        <w:sectPr w:rsidR="00C7034E">
          <w:pgSz w:w="12240" w:h="15840"/>
          <w:pgMar w:top="1134" w:right="1134" w:bottom="1134" w:left="1134" w:header="720" w:footer="720" w:gutter="0"/>
          <w:cols w:space="720"/>
        </w:sectPr>
      </w:pPr>
    </w:p>
    <w:p w:rsidR="00C7034E" w:rsidRDefault="00220ADC">
      <w:pPr>
        <w:pStyle w:val="Standard"/>
        <w:jc w:val="center"/>
      </w:pPr>
      <w:r>
        <w:rPr>
          <w:b/>
          <w:bCs/>
          <w:sz w:val="28"/>
          <w:szCs w:val="28"/>
        </w:rPr>
        <w:lastRenderedPageBreak/>
        <w:t>TEATRO COMUNITARIO</w:t>
      </w:r>
    </w:p>
    <w:p w:rsidR="00C7034E" w:rsidRDefault="00C7034E">
      <w:pPr>
        <w:pStyle w:val="Standard"/>
        <w:jc w:val="center"/>
        <w:rPr>
          <w:b/>
          <w:bCs/>
          <w:sz w:val="28"/>
          <w:szCs w:val="28"/>
        </w:rPr>
      </w:pPr>
    </w:p>
    <w:p w:rsidR="00C7034E" w:rsidRDefault="00220ADC">
      <w:pPr>
        <w:pStyle w:val="Standard"/>
        <w:jc w:val="center"/>
      </w:pPr>
      <w:r>
        <w:rPr>
          <w:b/>
          <w:bCs/>
          <w:sz w:val="28"/>
          <w:szCs w:val="28"/>
        </w:rPr>
        <w:t>METODOLOGÍA DE TEATRO DEL OPRIMIDO Y LAS OPRIMIDAS</w:t>
      </w:r>
    </w:p>
    <w:p w:rsidR="00C7034E" w:rsidRDefault="00C7034E">
      <w:pPr>
        <w:pStyle w:val="Standard"/>
        <w:jc w:val="center"/>
      </w:pPr>
    </w:p>
    <w:p w:rsidR="00FA17CB" w:rsidRDefault="00FA17CB" w:rsidP="00FA17CB">
      <w:pPr>
        <w:jc w:val="center"/>
      </w:pPr>
    </w:p>
    <w:p w:rsidR="00FA17CB" w:rsidRPr="005A58EF" w:rsidRDefault="00FA17CB" w:rsidP="00FA17CB">
      <w:pPr>
        <w:pStyle w:val="Prrafodelista"/>
        <w:numPr>
          <w:ilvl w:val="0"/>
          <w:numId w:val="1"/>
        </w:numPr>
        <w:rPr>
          <w:b/>
          <w:bCs/>
          <w:sz w:val="28"/>
          <w:szCs w:val="28"/>
        </w:rPr>
      </w:pPr>
      <w:r w:rsidRPr="005A58EF">
        <w:rPr>
          <w:b/>
          <w:bCs/>
          <w:sz w:val="28"/>
          <w:szCs w:val="28"/>
        </w:rPr>
        <w:t>Talleres de TEO</w:t>
      </w:r>
    </w:p>
    <w:p w:rsidR="00FA17CB" w:rsidRDefault="00FA17CB" w:rsidP="00FA17CB">
      <w:pPr>
        <w:rPr>
          <w:sz w:val="28"/>
          <w:szCs w:val="28"/>
        </w:rPr>
      </w:pPr>
    </w:p>
    <w:p w:rsidR="00FA17CB" w:rsidRDefault="00FA17CB" w:rsidP="00FA17CB">
      <w:pPr>
        <w:pStyle w:val="Prrafodelista"/>
        <w:numPr>
          <w:ilvl w:val="0"/>
          <w:numId w:val="2"/>
        </w:numPr>
      </w:pPr>
      <w:r>
        <w:t xml:space="preserve">Dos grupos, uno por territorios 20 mujeres jóvenes de Santa Barbara y 20 mujeres jóvenes de Intibucá   </w:t>
      </w:r>
    </w:p>
    <w:p w:rsidR="00FA17CB" w:rsidRDefault="00FA17CB" w:rsidP="00FA17CB">
      <w:pPr>
        <w:pStyle w:val="Prrafodelista"/>
        <w:numPr>
          <w:ilvl w:val="0"/>
          <w:numId w:val="2"/>
        </w:numPr>
      </w:pPr>
      <w:r>
        <w:t>Duración de 16 horas, se proponen jornadas de 8 horas para cada día de taller.</w:t>
      </w:r>
    </w:p>
    <w:p w:rsidR="00FA17CB" w:rsidRDefault="00FA17CB" w:rsidP="00FA17CB"/>
    <w:p w:rsidR="00FA17CB" w:rsidRPr="005A58EF" w:rsidRDefault="00FA17CB" w:rsidP="00FA17CB">
      <w:pPr>
        <w:pStyle w:val="Prrafodelista"/>
        <w:numPr>
          <w:ilvl w:val="0"/>
          <w:numId w:val="1"/>
        </w:numPr>
        <w:rPr>
          <w:b/>
          <w:bCs/>
        </w:rPr>
      </w:pPr>
      <w:r w:rsidRPr="005A58EF">
        <w:rPr>
          <w:b/>
          <w:bCs/>
        </w:rPr>
        <w:t>TEATRO FOROS</w:t>
      </w:r>
    </w:p>
    <w:p w:rsidR="00FA17CB" w:rsidRDefault="00FA17CB" w:rsidP="00FA17CB"/>
    <w:p w:rsidR="00FA17CB" w:rsidRDefault="00FA17CB" w:rsidP="00FA17CB">
      <w:pPr>
        <w:pStyle w:val="Prrafodelista"/>
        <w:numPr>
          <w:ilvl w:val="0"/>
          <w:numId w:val="3"/>
        </w:numPr>
      </w:pPr>
      <w:r>
        <w:t>Para la preparación de la obra se requieren de 3 a 4 horas, este sería el tercer día con cada uno de los grupos</w:t>
      </w:r>
    </w:p>
    <w:p w:rsidR="00FA17CB" w:rsidRDefault="00FA17CB" w:rsidP="00FA17CB">
      <w:pPr>
        <w:pStyle w:val="Prrafodelista"/>
        <w:numPr>
          <w:ilvl w:val="0"/>
          <w:numId w:val="3"/>
        </w:numPr>
      </w:pPr>
      <w:r>
        <w:t xml:space="preserve">habrá convocatoria de 40 a 50 participantes por Departamento con personas clave </w:t>
      </w:r>
    </w:p>
    <w:p w:rsidR="00FA17CB" w:rsidRDefault="00FA17CB" w:rsidP="00FA17CB">
      <w:pPr>
        <w:pStyle w:val="Prrafodelista"/>
        <w:numPr>
          <w:ilvl w:val="0"/>
          <w:numId w:val="3"/>
        </w:numPr>
      </w:pPr>
      <w:r>
        <w:t xml:space="preserve">Fase de preparación con el público </w:t>
      </w:r>
    </w:p>
    <w:p w:rsidR="00FA17CB" w:rsidRDefault="00FA17CB" w:rsidP="00FA17CB">
      <w:pPr>
        <w:pStyle w:val="Prrafodelista"/>
        <w:numPr>
          <w:ilvl w:val="0"/>
          <w:numId w:val="3"/>
        </w:numPr>
      </w:pPr>
      <w:r>
        <w:t xml:space="preserve">Curinga experta que estará facilitando el teatro foro  </w:t>
      </w:r>
    </w:p>
    <w:p w:rsidR="00FA17CB" w:rsidRDefault="00FA17CB" w:rsidP="00FA17CB"/>
    <w:p w:rsidR="00FA17CB" w:rsidRPr="005A58EF" w:rsidRDefault="00FA17CB" w:rsidP="00FA17CB">
      <w:pPr>
        <w:pStyle w:val="Prrafodelista"/>
        <w:numPr>
          <w:ilvl w:val="0"/>
          <w:numId w:val="1"/>
        </w:numPr>
        <w:rPr>
          <w:b/>
          <w:bCs/>
          <w:sz w:val="28"/>
          <w:szCs w:val="28"/>
        </w:rPr>
      </w:pPr>
      <w:r w:rsidRPr="005A58EF">
        <w:rPr>
          <w:b/>
          <w:bCs/>
          <w:sz w:val="28"/>
          <w:szCs w:val="28"/>
        </w:rPr>
        <w:t xml:space="preserve">Sistematización </w:t>
      </w:r>
    </w:p>
    <w:p w:rsidR="00FA17CB" w:rsidRDefault="00FA17CB" w:rsidP="00FA17CB">
      <w:pPr>
        <w:rPr>
          <w:b/>
          <w:bCs/>
        </w:rPr>
      </w:pPr>
    </w:p>
    <w:p w:rsidR="00FA17CB" w:rsidRDefault="00FA17CB" w:rsidP="00FA17CB">
      <w:pPr>
        <w:pStyle w:val="Prrafodelista"/>
        <w:numPr>
          <w:ilvl w:val="0"/>
          <w:numId w:val="4"/>
        </w:numPr>
      </w:pPr>
      <w:r>
        <w:t xml:space="preserve">Elaboración de los guiones de las obras de ambos departamentos </w:t>
      </w:r>
    </w:p>
    <w:p w:rsidR="00FA17CB" w:rsidRDefault="00FA17CB" w:rsidP="00FA17CB">
      <w:pPr>
        <w:pStyle w:val="Prrafodelista"/>
        <w:numPr>
          <w:ilvl w:val="0"/>
          <w:numId w:val="4"/>
        </w:numPr>
      </w:pPr>
      <w:r>
        <w:t xml:space="preserve">Definición de aspectos metodológicos para el seguimiento y reproducción de las obras </w:t>
      </w:r>
    </w:p>
    <w:p w:rsidR="00FA17CB" w:rsidRDefault="00FA17CB" w:rsidP="00FA17CB">
      <w:pPr>
        <w:pStyle w:val="Prrafodelista"/>
        <w:numPr>
          <w:ilvl w:val="0"/>
          <w:numId w:val="4"/>
        </w:numPr>
      </w:pPr>
      <w:r>
        <w:t>Definición de grandes ejes que sirvan como base para la elaboración de una agenda de mujeres jóvenes en cada departamento</w:t>
      </w:r>
    </w:p>
    <w:p w:rsidR="00FA17CB" w:rsidRDefault="00FA17CB" w:rsidP="00FA17CB"/>
    <w:p w:rsidR="00FA17CB" w:rsidRDefault="00FA17CB" w:rsidP="00FA17CB"/>
    <w:p w:rsidR="00C7034E" w:rsidRPr="00FA17CB" w:rsidRDefault="00220ADC" w:rsidP="00FA17CB">
      <w:pPr>
        <w:pStyle w:val="Prrafodelista"/>
        <w:numPr>
          <w:ilvl w:val="0"/>
          <w:numId w:val="1"/>
        </w:numPr>
        <w:rPr>
          <w:b/>
          <w:bCs/>
          <w:sz w:val="28"/>
          <w:szCs w:val="28"/>
        </w:rPr>
      </w:pPr>
      <w:r>
        <w:rPr>
          <w:b/>
          <w:bCs/>
          <w:sz w:val="28"/>
          <w:szCs w:val="28"/>
        </w:rPr>
        <w:t>Materiales</w:t>
      </w:r>
    </w:p>
    <w:p w:rsidR="00C7034E" w:rsidRDefault="00220ADC">
      <w:pPr>
        <w:pStyle w:val="Standard"/>
      </w:pPr>
      <w:r>
        <w:rPr>
          <w:b/>
          <w:bCs/>
          <w:sz w:val="28"/>
          <w:szCs w:val="28"/>
        </w:rPr>
        <w:t xml:space="preserve"> </w:t>
      </w:r>
    </w:p>
    <w:p w:rsidR="00C7034E" w:rsidRDefault="00FA17CB" w:rsidP="00FA17CB">
      <w:pPr>
        <w:pStyle w:val="Standard"/>
        <w:numPr>
          <w:ilvl w:val="0"/>
          <w:numId w:val="5"/>
        </w:numPr>
      </w:pPr>
      <w:r>
        <w:t>T</w:t>
      </w:r>
      <w:r w:rsidR="00220ADC">
        <w:t>odo tipo de papelería, cartulinas, papel construcción, hojas blancas, papel rotafolio</w:t>
      </w:r>
    </w:p>
    <w:p w:rsidR="00C7034E" w:rsidRDefault="00220ADC" w:rsidP="00FA17CB">
      <w:pPr>
        <w:pStyle w:val="Standard"/>
        <w:numPr>
          <w:ilvl w:val="0"/>
          <w:numId w:val="5"/>
        </w:numPr>
      </w:pPr>
      <w:r>
        <w:t>revistas</w:t>
      </w:r>
    </w:p>
    <w:p w:rsidR="00C7034E" w:rsidRDefault="00220ADC" w:rsidP="00FA17CB">
      <w:pPr>
        <w:pStyle w:val="Standard"/>
        <w:numPr>
          <w:ilvl w:val="0"/>
          <w:numId w:val="5"/>
        </w:numPr>
      </w:pPr>
      <w:r>
        <w:t>arcilla</w:t>
      </w:r>
    </w:p>
    <w:p w:rsidR="00C7034E" w:rsidRDefault="00220ADC" w:rsidP="00FA17CB">
      <w:pPr>
        <w:pStyle w:val="Standard"/>
        <w:numPr>
          <w:ilvl w:val="0"/>
          <w:numId w:val="5"/>
        </w:numPr>
      </w:pPr>
      <w:r>
        <w:t xml:space="preserve">temperas, pinceles, </w:t>
      </w:r>
      <w:r w:rsidR="00632C34">
        <w:t>Canvas</w:t>
      </w:r>
      <w:r>
        <w:t>, madejas de hilo de colores, pinturas acrílicas de todos los colores</w:t>
      </w:r>
    </w:p>
    <w:p w:rsidR="00C7034E" w:rsidRDefault="00220ADC" w:rsidP="00FA17CB">
      <w:pPr>
        <w:pStyle w:val="Standard"/>
        <w:numPr>
          <w:ilvl w:val="0"/>
          <w:numId w:val="5"/>
        </w:numPr>
      </w:pPr>
      <w:r>
        <w:t>ropa, vestuario, telas, zapatos, sombreros</w:t>
      </w:r>
    </w:p>
    <w:p w:rsidR="00C7034E" w:rsidRDefault="00220ADC" w:rsidP="00FA17CB">
      <w:pPr>
        <w:pStyle w:val="Standard"/>
        <w:numPr>
          <w:ilvl w:val="0"/>
          <w:numId w:val="5"/>
        </w:numPr>
      </w:pPr>
      <w:r>
        <w:t xml:space="preserve">marcadores de colores, colores, </w:t>
      </w:r>
      <w:bookmarkStart w:id="3" w:name="__DdeLink__819_939876292"/>
      <w:bookmarkEnd w:id="3"/>
      <w:r>
        <w:t>crayolas</w:t>
      </w:r>
    </w:p>
    <w:p w:rsidR="00C7034E" w:rsidRDefault="00C7034E">
      <w:pPr>
        <w:pStyle w:val="Standard"/>
      </w:pPr>
    </w:p>
    <w:p w:rsidR="00C7034E" w:rsidRDefault="00C7034E">
      <w:pPr>
        <w:pStyle w:val="Standard"/>
        <w:jc w:val="both"/>
      </w:pPr>
    </w:p>
    <w:sectPr w:rsidR="00C7034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B00" w:rsidRDefault="00873B00">
      <w:r>
        <w:separator/>
      </w:r>
    </w:p>
  </w:endnote>
  <w:endnote w:type="continuationSeparator" w:id="0">
    <w:p w:rsidR="00873B00" w:rsidRDefault="00873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B00" w:rsidRDefault="00873B00">
      <w:r>
        <w:rPr>
          <w:color w:val="000000"/>
        </w:rPr>
        <w:separator/>
      </w:r>
    </w:p>
  </w:footnote>
  <w:footnote w:type="continuationSeparator" w:id="0">
    <w:p w:rsidR="00873B00" w:rsidRDefault="00873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587A"/>
    <w:multiLevelType w:val="hybridMultilevel"/>
    <w:tmpl w:val="F48E744A"/>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00F40CC"/>
    <w:multiLevelType w:val="hybridMultilevel"/>
    <w:tmpl w:val="C7FCA5C4"/>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198772D4"/>
    <w:multiLevelType w:val="hybridMultilevel"/>
    <w:tmpl w:val="DDF6BAEC"/>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33102AAD"/>
    <w:multiLevelType w:val="hybridMultilevel"/>
    <w:tmpl w:val="C32296D0"/>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43A13018"/>
    <w:multiLevelType w:val="hybridMultilevel"/>
    <w:tmpl w:val="6E86A8C0"/>
    <w:lvl w:ilvl="0" w:tplc="540A000D">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69121F1C"/>
    <w:multiLevelType w:val="hybridMultilevel"/>
    <w:tmpl w:val="7346A71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34E"/>
    <w:rsid w:val="00015E70"/>
    <w:rsid w:val="00220ADC"/>
    <w:rsid w:val="003D3C0D"/>
    <w:rsid w:val="005B29F0"/>
    <w:rsid w:val="00632C34"/>
    <w:rsid w:val="006C58EB"/>
    <w:rsid w:val="00764F9C"/>
    <w:rsid w:val="00787CD0"/>
    <w:rsid w:val="00811EF0"/>
    <w:rsid w:val="00873B00"/>
    <w:rsid w:val="00C7034E"/>
    <w:rsid w:val="00CF0B52"/>
    <w:rsid w:val="00E601D8"/>
    <w:rsid w:val="00FA17C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67DBBB-FA49-4F5C-A15A-89F7CEF1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Heading"/>
    <w:next w:val="Textbody"/>
    <w:uiPriority w:val="9"/>
    <w:semiHidden/>
    <w:unhideWhenUsed/>
    <w:qFormat/>
    <w:pPr>
      <w:spacing w:before="140"/>
      <w:outlineLvl w:val="2"/>
    </w:pPr>
    <w:rPr>
      <w:rFonts w:ascii="Liberation Serif" w:hAnsi="Liberation Serif"/>
      <w:b/>
      <w:bCs/>
      <w:color w:val="8080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Internetlink">
    <w:name w:val="Internet link"/>
    <w:rPr>
      <w:color w:val="000080"/>
      <w:u w:val="single"/>
    </w:rPr>
  </w:style>
  <w:style w:type="paragraph" w:styleId="Prrafodelista">
    <w:name w:val="List Paragraph"/>
    <w:basedOn w:val="Normal"/>
    <w:uiPriority w:val="34"/>
    <w:qFormat/>
    <w:rsid w:val="00FA17CB"/>
    <w:pPr>
      <w:autoSpaceDN/>
      <w:ind w:left="720"/>
      <w:contextualSpacing/>
      <w:textAlignment w:val="auto"/>
    </w:pPr>
    <w:rPr>
      <w:rFonts w:cs="Mangal"/>
      <w:color w:val="00000A"/>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odimca.org.hn/feminismo-campesino-y-popula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cuelapopularcineytv.wordpress.com/2012/06/23/metodologia-del-teatro-foro-augusto-boal-una-herramienta-poderosa-para-construir-la-particip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2178</Words>
  <Characters>11980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Representante País</dc:creator>
  <cp:lastModifiedBy>Representante País</cp:lastModifiedBy>
  <cp:revision>3</cp:revision>
  <dcterms:created xsi:type="dcterms:W3CDTF">2019-07-02T00:28:00Z</dcterms:created>
  <dcterms:modified xsi:type="dcterms:W3CDTF">2019-07-02T01:17:00Z</dcterms:modified>
</cp:coreProperties>
</file>