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Le programme Partenaires &amp; Affiliés GESchool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Recommandez GESchool à un établissement et percevez une commission sur chaque élève présenté, chaque mois, tant que l'établissement reste actif. L'école y gagne aussi : elle reçoit la majorité des paiements des parents.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Votre commission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 élève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Exemple : école de 200 élèves</w:t>
            </w:r>
          </w:p>
        </w:tc>
      </w:tr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À l'inscription (une seule fois)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FCFA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100 000 FCFA</w:t>
            </w:r>
          </w:p>
        </w:tc>
      </w:tr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Chaque mois, tant que l'école est active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250 FCFA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50 000 FCFA / mois</w:t>
            </w:r>
          </w:p>
        </w:tc>
      </w:tr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Revenu sur 12 mois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3 500 FCFA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700 000 FCFA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Comment ça marche</w:t>
      </w:r>
    </w:p>
    <w:p>
      <w:pPr>
        <w:spacing w:after="80"/>
      </w:pPr>
      <w:r>
        <w:rPr>
          <w:b/>
          <w:bCs/>
          <w:color w:val="F97316"/>
          <w:sz w:val="21"/>
          <w:szCs w:val="21"/>
        </w:rPr>
        <w:t xml:space="preserve">1. </w:t>
      </w:r>
      <w:r>
        <w:rPr>
          <w:color w:val="374151"/>
          <w:sz w:val="21"/>
          <w:szCs w:val="21"/>
        </w:rPr>
        <w:t xml:space="preserve">Vous recommandez GESchool à un établissement.</w:t>
      </w:r>
    </w:p>
    <w:p>
      <w:pPr>
        <w:spacing w:after="80"/>
      </w:pPr>
      <w:r>
        <w:rPr>
          <w:b/>
          <w:bCs/>
          <w:color w:val="F97316"/>
          <w:sz w:val="21"/>
          <w:szCs w:val="21"/>
        </w:rPr>
        <w:t xml:space="preserve">2. </w:t>
      </w:r>
      <w:r>
        <w:rPr>
          <w:color w:val="374151"/>
          <w:sz w:val="21"/>
          <w:szCs w:val="21"/>
        </w:rPr>
        <w:t xml:space="preserve">L'établissement s'inscrit et son effectif est comptabilisé.</w:t>
      </w:r>
    </w:p>
    <w:p>
      <w:pPr>
        <w:spacing w:after="80"/>
      </w:pPr>
      <w:r>
        <w:rPr>
          <w:b/>
          <w:bCs/>
          <w:color w:val="F97316"/>
          <w:sz w:val="21"/>
          <w:szCs w:val="21"/>
        </w:rPr>
        <w:t xml:space="preserve">3. </w:t>
      </w:r>
      <w:r>
        <w:rPr>
          <w:color w:val="374151"/>
          <w:sz w:val="21"/>
          <w:szCs w:val="21"/>
        </w:rPr>
        <w:t xml:space="preserve">Vous percevez votre commission à chaque inscription et chaque mois.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Votre revenu selon la taille de l'école (an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École recommandée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Effectif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Votre revenu</w:t>
            </w:r>
          </w:p>
        </w:tc>
      </w:tr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Petite école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 élèves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175 000 FCFA</w:t>
            </w:r>
          </w:p>
        </w:tc>
      </w:tr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École moyenne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150 élèves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525 000 FCFA</w:t>
            </w:r>
          </w:p>
        </w:tc>
      </w:tr>
      <w:tr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Grande école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300 élèves</w:t>
            </w:r>
          </w:p>
        </w:tc>
        <w:tc>
          <w:tcPr>
            <w:tcW w:type="pct" w:w="33.333333333333336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1 050 000 FCFA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Conditions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Commission calculée sur l'effectif réellement actif et payant.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Paiement mensuel tant que l'établissement reste abonné.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Contrat de partenariat simple pour sécuriser vos droits.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Ouvert aux parents, enseignants, promoteurs, influenceurs et agents de terrain.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La part de l'école est prioritaire : votre commission ne réduit jamais le revenu de l'établissement.</w:t>
      </w:r>
    </w:p>
    <w:p>
      <w:pPr>
        <w:spacing w:after="140"/>
      </w:pPr>
      <w:r>
        <w:rPr>
          <w:b/>
          <w:bCs/>
          <w:color w:val="374151"/>
          <w:sz w:val="21"/>
          <w:szCs w:val="21"/>
        </w:rPr>
        <w:t xml:space="preserve">Rejoignez le programme : info@geschool.cd · geschool.vercel.app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Partenaires &amp; affiliés</dc:title>
  <dc:creator>GESchool</dc:creator>
  <cp:lastModifiedBy>Un-named</cp:lastModifiedBy>
  <cp:revision>1</cp:revision>
  <dcterms:created xsi:type="dcterms:W3CDTF">2026-08-16T23:11:07.741Z</dcterms:created>
  <dcterms:modified xsi:type="dcterms:W3CDTF">2026-08-16T23:11:07.742Z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