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t32x0azc539r" w:id="0"/>
      <w:bookmarkEnd w:id="0"/>
      <w:r w:rsidDel="00000000" w:rsidR="00000000" w:rsidRPr="00000000">
        <w:rPr>
          <w:rtl w:val="0"/>
        </w:rPr>
        <w:t xml:space="preserve">STIX 2.0 Specification</w:t>
      </w:r>
    </w:p>
    <w:p w:rsidR="00000000" w:rsidDel="00000000" w:rsidP="00000000" w:rsidRDefault="00000000" w:rsidRPr="00000000">
      <w:pPr>
        <w:contextualSpacing w:val="0"/>
        <w:jc w:val="center"/>
      </w:pPr>
      <w:r w:rsidDel="00000000" w:rsidR="00000000" w:rsidRPr="00000000">
        <w:rPr>
          <w:sz w:val="28"/>
          <w:szCs w:val="28"/>
          <w:rtl w:val="0"/>
        </w:rPr>
        <w:t xml:space="preserve">Core Concepts</w:t>
      </w:r>
    </w:p>
    <w:p w:rsidR="00000000" w:rsidDel="00000000" w:rsidP="00000000" w:rsidRDefault="00000000" w:rsidRPr="00000000">
      <w:pPr>
        <w:contextualSpacing w:val="0"/>
        <w:jc w:val="center"/>
      </w:pPr>
      <w:r w:rsidDel="00000000" w:rsidR="00000000" w:rsidRPr="00000000">
        <w:rPr>
          <w:sz w:val="28"/>
          <w:szCs w:val="28"/>
          <w:rtl w:val="0"/>
        </w:rPr>
        <w:t xml:space="preserve">Version 2.0-draft-1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Document 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xv050qkafk2">
        <w:r w:rsidDel="00000000" w:rsidR="00000000" w:rsidRPr="00000000">
          <w:rPr>
            <w:color w:val="1155cc"/>
            <w:u w:val="single"/>
            <w:rtl w:val="0"/>
          </w:rPr>
          <w:t xml:space="preserve">​1.​ Technical Committee</w:t>
        </w:r>
      </w:hyperlink>
      <w:r w:rsidDel="00000000" w:rsidR="00000000" w:rsidRPr="00000000">
        <w:rPr>
          <w:rtl w:val="0"/>
        </w:rPr>
      </w:r>
    </w:p>
    <w:p w:rsidR="00000000" w:rsidDel="00000000" w:rsidP="00000000" w:rsidRDefault="00000000" w:rsidRPr="00000000">
      <w:pPr>
        <w:ind w:left="360" w:firstLine="0"/>
        <w:contextualSpacing w:val="0"/>
      </w:pPr>
      <w:hyperlink w:anchor="h.3jgkzl5fxn64">
        <w:r w:rsidDel="00000000" w:rsidR="00000000" w:rsidRPr="00000000">
          <w:rPr>
            <w:color w:val="1155cc"/>
            <w:u w:val="single"/>
            <w:rtl w:val="0"/>
          </w:rPr>
          <w:t xml:space="preserve">​2.​ Chair</w:t>
        </w:r>
      </w:hyperlink>
      <w:r w:rsidDel="00000000" w:rsidR="00000000" w:rsidRPr="00000000">
        <w:rPr>
          <w:rtl w:val="0"/>
        </w:rPr>
      </w:r>
    </w:p>
    <w:p w:rsidR="00000000" w:rsidDel="00000000" w:rsidP="00000000" w:rsidRDefault="00000000" w:rsidRPr="00000000">
      <w:pPr>
        <w:ind w:left="360" w:firstLine="0"/>
        <w:contextualSpacing w:val="0"/>
      </w:pPr>
      <w:hyperlink w:anchor="h.ju54f7z963iq">
        <w:r w:rsidDel="00000000" w:rsidR="00000000" w:rsidRPr="00000000">
          <w:rPr>
            <w:color w:val="1155cc"/>
            <w:u w:val="single"/>
            <w:rtl w:val="0"/>
          </w:rPr>
          <w:t xml:space="preserve">​3.​ Editors</w:t>
        </w:r>
      </w:hyperlink>
      <w:r w:rsidDel="00000000" w:rsidR="00000000" w:rsidRPr="00000000">
        <w:rPr>
          <w:rtl w:val="0"/>
        </w:rPr>
      </w:r>
    </w:p>
    <w:p w:rsidR="00000000" w:rsidDel="00000000" w:rsidP="00000000" w:rsidRDefault="00000000" w:rsidRPr="00000000">
      <w:pPr>
        <w:ind w:left="360" w:firstLine="0"/>
        <w:contextualSpacing w:val="0"/>
      </w:pPr>
      <w:hyperlink w:anchor="h.fyqa1bmkq837">
        <w:r w:rsidDel="00000000" w:rsidR="00000000" w:rsidRPr="00000000">
          <w:rPr>
            <w:color w:val="1155cc"/>
            <w:u w:val="single"/>
            <w:rtl w:val="0"/>
          </w:rPr>
          <w:t xml:space="preserve">​4.​ Acknowledgments</w:t>
        </w:r>
      </w:hyperlink>
      <w:r w:rsidDel="00000000" w:rsidR="00000000" w:rsidRPr="00000000">
        <w:rPr>
          <w:rtl w:val="0"/>
        </w:rPr>
      </w:r>
    </w:p>
    <w:p w:rsidR="00000000" w:rsidDel="00000000" w:rsidP="00000000" w:rsidRDefault="00000000" w:rsidRPr="00000000">
      <w:pPr>
        <w:ind w:left="360" w:firstLine="0"/>
        <w:contextualSpacing w:val="0"/>
      </w:pPr>
      <w:hyperlink w:anchor="h.3gzz4i55o6zt">
        <w:r w:rsidDel="00000000" w:rsidR="00000000" w:rsidRPr="00000000">
          <w:rPr>
            <w:color w:val="1155cc"/>
            <w:u w:val="single"/>
            <w:rtl w:val="0"/>
          </w:rPr>
          <w:t xml:space="preserve">​5.​ Abstract</w:t>
        </w:r>
      </w:hyperlink>
      <w:r w:rsidDel="00000000" w:rsidR="00000000" w:rsidRPr="00000000">
        <w:rPr>
          <w:rtl w:val="0"/>
        </w:rPr>
      </w:r>
    </w:p>
    <w:p w:rsidR="00000000" w:rsidDel="00000000" w:rsidP="00000000" w:rsidRDefault="00000000" w:rsidRPr="00000000">
      <w:pPr>
        <w:ind w:left="360" w:firstLine="0"/>
        <w:contextualSpacing w:val="0"/>
      </w:pPr>
      <w:hyperlink w:anchor="h.sco4ewvqn4ax">
        <w:r w:rsidDel="00000000" w:rsidR="00000000" w:rsidRPr="00000000">
          <w:rPr>
            <w:color w:val="1155cc"/>
            <w:u w:val="single"/>
            <w:rtl w:val="0"/>
          </w:rPr>
          <w:t xml:space="preserve">​6.​ Introduction</w:t>
        </w:r>
      </w:hyperlink>
      <w:r w:rsidDel="00000000" w:rsidR="00000000" w:rsidRPr="00000000">
        <w:rPr>
          <w:rtl w:val="0"/>
        </w:rPr>
      </w:r>
    </w:p>
    <w:p w:rsidR="00000000" w:rsidDel="00000000" w:rsidP="00000000" w:rsidRDefault="00000000" w:rsidRPr="00000000">
      <w:pPr>
        <w:ind w:left="720" w:firstLine="0"/>
        <w:contextualSpacing w:val="0"/>
      </w:pPr>
      <w:hyperlink w:anchor="h.jfq0qct4atld">
        <w:r w:rsidDel="00000000" w:rsidR="00000000" w:rsidRPr="00000000">
          <w:rPr>
            <w:color w:val="1155cc"/>
            <w:u w:val="single"/>
            <w:rtl w:val="0"/>
          </w:rPr>
          <w:t xml:space="preserve">​6.1.​ 6.1.Purpose</w:t>
        </w:r>
      </w:hyperlink>
      <w:r w:rsidDel="00000000" w:rsidR="00000000" w:rsidRPr="00000000">
        <w:rPr>
          <w:rtl w:val="0"/>
        </w:rPr>
      </w:r>
    </w:p>
    <w:p w:rsidR="00000000" w:rsidDel="00000000" w:rsidP="00000000" w:rsidRDefault="00000000" w:rsidRPr="00000000">
      <w:pPr>
        <w:ind w:left="720" w:firstLine="0"/>
        <w:contextualSpacing w:val="0"/>
      </w:pPr>
      <w:hyperlink w:anchor="h.gd1y9dfvz9nh">
        <w:r w:rsidDel="00000000" w:rsidR="00000000" w:rsidRPr="00000000">
          <w:rPr>
            <w:color w:val="1155cc"/>
            <w:u w:val="single"/>
            <w:rtl w:val="0"/>
          </w:rPr>
          <w:t xml:space="preserve">​6.2.​ Overview</w:t>
        </w:r>
      </w:hyperlink>
      <w:r w:rsidDel="00000000" w:rsidR="00000000" w:rsidRPr="00000000">
        <w:rPr>
          <w:rtl w:val="0"/>
        </w:rPr>
      </w:r>
    </w:p>
    <w:p w:rsidR="00000000" w:rsidDel="00000000" w:rsidP="00000000" w:rsidRDefault="00000000" w:rsidRPr="00000000">
      <w:pPr>
        <w:ind w:left="1080" w:firstLine="0"/>
        <w:contextualSpacing w:val="0"/>
      </w:pPr>
      <w:hyperlink w:anchor="h.pnsw76i2hf9j">
        <w:r w:rsidDel="00000000" w:rsidR="00000000" w:rsidRPr="00000000">
          <w:rPr>
            <w:color w:val="1155cc"/>
            <w:u w:val="single"/>
            <w:rtl w:val="0"/>
          </w:rPr>
          <w:t xml:space="preserve">​6.2.1.​ Graph-Based Model</w:t>
        </w:r>
      </w:hyperlink>
      <w:r w:rsidDel="00000000" w:rsidR="00000000" w:rsidRPr="00000000">
        <w:rPr>
          <w:rtl w:val="0"/>
        </w:rPr>
      </w:r>
    </w:p>
    <w:p w:rsidR="00000000" w:rsidDel="00000000" w:rsidP="00000000" w:rsidRDefault="00000000" w:rsidRPr="00000000">
      <w:pPr>
        <w:ind w:left="1440" w:firstLine="0"/>
        <w:contextualSpacing w:val="0"/>
      </w:pPr>
      <w:hyperlink w:anchor="h.1j0vun2r7rgb">
        <w:r w:rsidDel="00000000" w:rsidR="00000000" w:rsidRPr="00000000">
          <w:rPr>
            <w:color w:val="1155cc"/>
            <w:u w:val="single"/>
            <w:rtl w:val="0"/>
          </w:rPr>
          <w:t xml:space="preserve">​6.2.1.1.​ Domain Objects</w:t>
        </w:r>
      </w:hyperlink>
      <w:r w:rsidDel="00000000" w:rsidR="00000000" w:rsidRPr="00000000">
        <w:rPr>
          <w:rtl w:val="0"/>
        </w:rPr>
      </w:r>
    </w:p>
    <w:p w:rsidR="00000000" w:rsidDel="00000000" w:rsidP="00000000" w:rsidRDefault="00000000" w:rsidRPr="00000000">
      <w:pPr>
        <w:ind w:left="1440" w:firstLine="0"/>
        <w:contextualSpacing w:val="0"/>
      </w:pPr>
      <w:hyperlink w:anchor="h.bsg4a0ll0fd6">
        <w:r w:rsidDel="00000000" w:rsidR="00000000" w:rsidRPr="00000000">
          <w:rPr>
            <w:color w:val="1155cc"/>
            <w:u w:val="single"/>
            <w:rtl w:val="0"/>
          </w:rPr>
          <w:t xml:space="preserve">​6.2.1.2.​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7vg5chkn14dv">
        <w:r w:rsidDel="00000000" w:rsidR="00000000" w:rsidRPr="00000000">
          <w:rPr>
            <w:color w:val="1155cc"/>
            <w:u w:val="single"/>
            <w:rtl w:val="0"/>
          </w:rPr>
          <w:t xml:space="preserve">​6.2.2.​ Vocabularies and Common Types</w:t>
        </w:r>
      </w:hyperlink>
      <w:r w:rsidDel="00000000" w:rsidR="00000000" w:rsidRPr="00000000">
        <w:rPr>
          <w:rtl w:val="0"/>
        </w:rPr>
      </w:r>
    </w:p>
    <w:p w:rsidR="00000000" w:rsidDel="00000000" w:rsidP="00000000" w:rsidRDefault="00000000" w:rsidRPr="00000000">
      <w:pPr>
        <w:ind w:left="1080" w:firstLine="0"/>
        <w:contextualSpacing w:val="0"/>
      </w:pPr>
      <w:hyperlink w:anchor="h.vj2dopx186bb">
        <w:r w:rsidDel="00000000" w:rsidR="00000000" w:rsidRPr="00000000">
          <w:rPr>
            <w:color w:val="1155cc"/>
            <w:u w:val="single"/>
            <w:rtl w:val="0"/>
          </w:rPr>
          <w:t xml:space="preserve">​6.2.3.​ Serialization</w:t>
        </w:r>
      </w:hyperlink>
      <w:r w:rsidDel="00000000" w:rsidR="00000000" w:rsidRPr="00000000">
        <w:rPr>
          <w:rtl w:val="0"/>
        </w:rPr>
      </w:r>
    </w:p>
    <w:p w:rsidR="00000000" w:rsidDel="00000000" w:rsidP="00000000" w:rsidRDefault="00000000" w:rsidRPr="00000000">
      <w:pPr>
        <w:ind w:left="1080" w:firstLine="0"/>
        <w:contextualSpacing w:val="0"/>
      </w:pPr>
      <w:hyperlink w:anchor="h.65z4ktwggddy">
        <w:r w:rsidDel="00000000" w:rsidR="00000000" w:rsidRPr="00000000">
          <w:rPr>
            <w:color w:val="1155cc"/>
            <w:u w:val="single"/>
            <w:rtl w:val="0"/>
          </w:rPr>
          <w:t xml:space="preserve">​6.2.4.​ Sharing STIX</w:t>
        </w:r>
      </w:hyperlink>
      <w:r w:rsidDel="00000000" w:rsidR="00000000" w:rsidRPr="00000000">
        <w:rPr>
          <w:rtl w:val="0"/>
        </w:rPr>
      </w:r>
    </w:p>
    <w:p w:rsidR="00000000" w:rsidDel="00000000" w:rsidP="00000000" w:rsidRDefault="00000000" w:rsidRPr="00000000">
      <w:pPr>
        <w:ind w:left="720" w:firstLine="0"/>
        <w:contextualSpacing w:val="0"/>
      </w:pPr>
      <w:hyperlink w:anchor="h.jdoduhys9iz">
        <w:r w:rsidDel="00000000" w:rsidR="00000000" w:rsidRPr="00000000">
          <w:rPr>
            <w:color w:val="1155cc"/>
            <w:u w:val="single"/>
            <w:rtl w:val="0"/>
          </w:rPr>
          <w:t xml:space="preserve">​6.3.​ Requirements</w:t>
        </w:r>
      </w:hyperlink>
      <w:r w:rsidDel="00000000" w:rsidR="00000000" w:rsidRPr="00000000">
        <w:rPr>
          <w:rtl w:val="0"/>
        </w:rPr>
      </w:r>
    </w:p>
    <w:p w:rsidR="00000000" w:rsidDel="00000000" w:rsidP="00000000" w:rsidRDefault="00000000" w:rsidRPr="00000000">
      <w:pPr>
        <w:ind w:left="720" w:firstLine="0"/>
        <w:contextualSpacing w:val="0"/>
      </w:pPr>
      <w:hyperlink w:anchor="h.dixoncb7i3ou">
        <w:r w:rsidDel="00000000" w:rsidR="00000000" w:rsidRPr="00000000">
          <w:rPr>
            <w:color w:val="1155cc"/>
            <w:u w:val="single"/>
            <w:rtl w:val="0"/>
          </w:rPr>
          <w:t xml:space="preserve">​6.4.​ Document Structure</w:t>
        </w:r>
      </w:hyperlink>
      <w:r w:rsidDel="00000000" w:rsidR="00000000" w:rsidRPr="00000000">
        <w:rPr>
          <w:rtl w:val="0"/>
        </w:rPr>
      </w:r>
    </w:p>
    <w:p w:rsidR="00000000" w:rsidDel="00000000" w:rsidP="00000000" w:rsidRDefault="00000000" w:rsidRPr="00000000">
      <w:pPr>
        <w:ind w:left="720" w:firstLine="0"/>
        <w:contextualSpacing w:val="0"/>
      </w:pPr>
      <w:hyperlink w:anchor="h.38mgz8dpg8z3">
        <w:r w:rsidDel="00000000" w:rsidR="00000000" w:rsidRPr="00000000">
          <w:rPr>
            <w:color w:val="1155cc"/>
            <w:u w:val="single"/>
            <w:rtl w:val="0"/>
          </w:rPr>
          <w:t xml:space="preserve">​6.5.​ Document Conventions</w:t>
        </w:r>
      </w:hyperlink>
      <w:r w:rsidDel="00000000" w:rsidR="00000000" w:rsidRPr="00000000">
        <w:rPr>
          <w:rtl w:val="0"/>
        </w:rPr>
      </w:r>
    </w:p>
    <w:p w:rsidR="00000000" w:rsidDel="00000000" w:rsidP="00000000" w:rsidRDefault="00000000" w:rsidRPr="00000000">
      <w:pPr>
        <w:ind w:left="1080" w:firstLine="0"/>
        <w:contextualSpacing w:val="0"/>
      </w:pPr>
      <w:hyperlink w:anchor="h.601hcnud1rpt">
        <w:r w:rsidDel="00000000" w:rsidR="00000000" w:rsidRPr="00000000">
          <w:rPr>
            <w:color w:val="1155cc"/>
            <w:u w:val="single"/>
            <w:rtl w:val="0"/>
          </w:rPr>
          <w:t xml:space="preserve">​6.5.1.​ Font Colors and Style</w:t>
        </w:r>
      </w:hyperlink>
      <w:r w:rsidDel="00000000" w:rsidR="00000000" w:rsidRPr="00000000">
        <w:rPr>
          <w:rtl w:val="0"/>
        </w:rPr>
      </w:r>
    </w:p>
    <w:p w:rsidR="00000000" w:rsidDel="00000000" w:rsidP="00000000" w:rsidRDefault="00000000" w:rsidRPr="00000000">
      <w:pPr>
        <w:ind w:left="1080" w:firstLine="0"/>
        <w:contextualSpacing w:val="0"/>
      </w:pPr>
      <w:hyperlink w:anchor="h.il7pzshahd9b">
        <w:r w:rsidDel="00000000" w:rsidR="00000000" w:rsidRPr="00000000">
          <w:rPr>
            <w:color w:val="1155cc"/>
            <w:u w:val="single"/>
            <w:rtl w:val="0"/>
          </w:rPr>
          <w:t xml:space="preserve">​6.5.2.​ Reserved Property Names</w:t>
        </w:r>
      </w:hyperlink>
      <w:r w:rsidDel="00000000" w:rsidR="00000000" w:rsidRPr="00000000">
        <w:rPr>
          <w:rtl w:val="0"/>
        </w:rPr>
      </w:r>
    </w:p>
    <w:p w:rsidR="00000000" w:rsidDel="00000000" w:rsidP="00000000" w:rsidRDefault="00000000" w:rsidRPr="00000000">
      <w:pPr>
        <w:ind w:left="1080" w:firstLine="0"/>
        <w:contextualSpacing w:val="0"/>
      </w:pPr>
      <w:hyperlink w:anchor="h.4b1iecvq6t3l">
        <w:r w:rsidDel="00000000" w:rsidR="00000000" w:rsidRPr="00000000">
          <w:rPr>
            <w:color w:val="1155cc"/>
            <w:u w:val="single"/>
            <w:rtl w:val="0"/>
          </w:rPr>
          <w:t xml:space="preserve">​6.5.3.​ Examples</w:t>
        </w:r>
      </w:hyperlink>
      <w:r w:rsidDel="00000000" w:rsidR="00000000" w:rsidRPr="00000000">
        <w:rPr>
          <w:rtl w:val="0"/>
        </w:rPr>
      </w:r>
    </w:p>
    <w:p w:rsidR="00000000" w:rsidDel="00000000" w:rsidP="00000000" w:rsidRDefault="00000000" w:rsidRPr="00000000">
      <w:pPr>
        <w:ind w:left="720" w:firstLine="0"/>
        <w:contextualSpacing w:val="0"/>
      </w:pPr>
      <w:hyperlink w:anchor="h.g3wev0mhnjej">
        <w:r w:rsidDel="00000000" w:rsidR="00000000" w:rsidRPr="00000000">
          <w:rPr>
            <w:color w:val="1155cc"/>
            <w:u w:val="single"/>
            <w:rtl w:val="0"/>
          </w:rPr>
          <w:t xml:space="preserve">​6.6.​ Changes from STIX 1.x</w:t>
        </w:r>
      </w:hyperlink>
      <w:r w:rsidDel="00000000" w:rsidR="00000000" w:rsidRPr="00000000">
        <w:rPr>
          <w:rtl w:val="0"/>
        </w:rPr>
      </w:r>
    </w:p>
    <w:p w:rsidR="00000000" w:rsidDel="00000000" w:rsidP="00000000" w:rsidRDefault="00000000" w:rsidRPr="00000000">
      <w:pPr>
        <w:ind w:left="360" w:firstLine="0"/>
        <w:contextualSpacing w:val="0"/>
      </w:pPr>
      <w:hyperlink w:anchor="h.yeo5yj6uksa9">
        <w:r w:rsidDel="00000000" w:rsidR="00000000" w:rsidRPr="00000000">
          <w:rPr>
            <w:color w:val="1155cc"/>
            <w:u w:val="single"/>
            <w:rtl w:val="0"/>
          </w:rPr>
          <w:t xml:space="preserve">​7.​ Common Types</w:t>
        </w:r>
      </w:hyperlink>
      <w:r w:rsidDel="00000000" w:rsidR="00000000" w:rsidRPr="00000000">
        <w:rPr>
          <w:rtl w:val="0"/>
        </w:rPr>
      </w:r>
    </w:p>
    <w:p w:rsidR="00000000" w:rsidDel="00000000" w:rsidP="00000000" w:rsidRDefault="00000000" w:rsidRPr="00000000">
      <w:pPr>
        <w:ind w:left="720" w:firstLine="0"/>
        <w:contextualSpacing w:val="0"/>
      </w:pPr>
      <w:hyperlink w:anchor="h.m3ape5gjvhgw">
        <w:r w:rsidDel="00000000" w:rsidR="00000000" w:rsidRPr="00000000">
          <w:rPr>
            <w:color w:val="1155cc"/>
            <w:u w:val="single"/>
            <w:rtl w:val="0"/>
          </w:rPr>
          <w:t xml:space="preserve">​7.1.​ Boolean</w:t>
        </w:r>
      </w:hyperlink>
      <w:r w:rsidDel="00000000" w:rsidR="00000000" w:rsidRPr="00000000">
        <w:rPr>
          <w:rtl w:val="0"/>
        </w:rPr>
      </w:r>
    </w:p>
    <w:p w:rsidR="00000000" w:rsidDel="00000000" w:rsidP="00000000" w:rsidRDefault="00000000" w:rsidRPr="00000000">
      <w:pPr>
        <w:ind w:left="720" w:firstLine="0"/>
        <w:contextualSpacing w:val="0"/>
      </w:pPr>
      <w:hyperlink w:anchor="h.72bcfr3t79jx">
        <w:r w:rsidDel="00000000" w:rsidR="00000000" w:rsidRPr="00000000">
          <w:rPr>
            <w:color w:val="1155cc"/>
            <w:u w:val="single"/>
            <w:rtl w:val="0"/>
          </w:rPr>
          <w:t xml:space="preserve">​7.2.​ CybOX Container</w:t>
        </w:r>
      </w:hyperlink>
      <w:r w:rsidDel="00000000" w:rsidR="00000000" w:rsidRPr="00000000">
        <w:rPr>
          <w:rtl w:val="0"/>
        </w:rPr>
      </w:r>
    </w:p>
    <w:p w:rsidR="00000000" w:rsidDel="00000000" w:rsidP="00000000" w:rsidRDefault="00000000" w:rsidRPr="00000000">
      <w:pPr>
        <w:ind w:left="720" w:firstLine="0"/>
        <w:contextualSpacing w:val="0"/>
      </w:pPr>
      <w:hyperlink w:anchor="h.cez46v5quobo">
        <w:r w:rsidDel="00000000" w:rsidR="00000000" w:rsidRPr="00000000">
          <w:rPr>
            <w:color w:val="1155cc"/>
            <w:u w:val="single"/>
            <w:rtl w:val="0"/>
          </w:rPr>
          <w:t xml:space="preserve">​7.3.​ External Reference</w:t>
        </w:r>
      </w:hyperlink>
      <w:r w:rsidDel="00000000" w:rsidR="00000000" w:rsidRPr="00000000">
        <w:rPr>
          <w:rtl w:val="0"/>
        </w:rPr>
      </w:r>
    </w:p>
    <w:p w:rsidR="00000000" w:rsidDel="00000000" w:rsidP="00000000" w:rsidRDefault="00000000" w:rsidRPr="00000000">
      <w:pPr>
        <w:ind w:left="1080" w:firstLine="0"/>
        <w:contextualSpacing w:val="0"/>
      </w:pPr>
      <w:hyperlink w:anchor="h.bajcvqteiard">
        <w:r w:rsidDel="00000000" w:rsidR="00000000" w:rsidRPr="00000000">
          <w:rPr>
            <w:color w:val="1155cc"/>
            <w:u w:val="single"/>
            <w:rtl w:val="0"/>
          </w:rPr>
          <w:t xml:space="preserve">​7.3.1.​ Properties</w:t>
        </w:r>
      </w:hyperlink>
      <w:r w:rsidDel="00000000" w:rsidR="00000000" w:rsidRPr="00000000">
        <w:rPr>
          <w:rtl w:val="0"/>
        </w:rPr>
      </w:r>
    </w:p>
    <w:p w:rsidR="00000000" w:rsidDel="00000000" w:rsidP="00000000" w:rsidRDefault="00000000" w:rsidRPr="00000000">
      <w:pPr>
        <w:ind w:left="1080" w:firstLine="0"/>
        <w:contextualSpacing w:val="0"/>
      </w:pPr>
      <w:hyperlink w:anchor="h.qe0c6m84wete">
        <w:r w:rsidDel="00000000" w:rsidR="00000000" w:rsidRPr="00000000">
          <w:rPr>
            <w:color w:val="1155cc"/>
            <w:u w:val="single"/>
            <w:rtl w:val="0"/>
          </w:rPr>
          <w:t xml:space="preserve">​7.3.2.​ Requirements</w:t>
        </w:r>
      </w:hyperlink>
      <w:r w:rsidDel="00000000" w:rsidR="00000000" w:rsidRPr="00000000">
        <w:rPr>
          <w:rtl w:val="0"/>
        </w:rPr>
      </w:r>
    </w:p>
    <w:p w:rsidR="00000000" w:rsidDel="00000000" w:rsidP="00000000" w:rsidRDefault="00000000" w:rsidRPr="00000000">
      <w:pPr>
        <w:ind w:left="1080" w:firstLine="0"/>
        <w:contextualSpacing w:val="0"/>
      </w:pPr>
      <w:hyperlink w:anchor="h.4d7sk86v223x">
        <w:r w:rsidDel="00000000" w:rsidR="00000000" w:rsidRPr="00000000">
          <w:rPr>
            <w:color w:val="1155cc"/>
            <w:u w:val="single"/>
            <w:rtl w:val="0"/>
          </w:rPr>
          <w:t xml:space="preserve">​7.3.3.​ Examples</w:t>
        </w:r>
      </w:hyperlink>
      <w:r w:rsidDel="00000000" w:rsidR="00000000" w:rsidRPr="00000000">
        <w:rPr>
          <w:rtl w:val="0"/>
        </w:rPr>
      </w:r>
    </w:p>
    <w:p w:rsidR="00000000" w:rsidDel="00000000" w:rsidP="00000000" w:rsidRDefault="00000000" w:rsidRPr="00000000">
      <w:pPr>
        <w:ind w:left="720" w:firstLine="0"/>
        <w:contextualSpacing w:val="0"/>
      </w:pPr>
      <w:hyperlink w:anchor="h.ko24ggw4eq0q">
        <w:r w:rsidDel="00000000" w:rsidR="00000000" w:rsidRPr="00000000">
          <w:rPr>
            <w:color w:val="1155cc"/>
            <w:u w:val="single"/>
            <w:rtl w:val="0"/>
          </w:rPr>
          <w:t xml:space="preserve">​7.4.​ Identifier</w:t>
        </w:r>
      </w:hyperlink>
      <w:r w:rsidDel="00000000" w:rsidR="00000000" w:rsidRPr="00000000">
        <w:rPr>
          <w:rtl w:val="0"/>
        </w:rPr>
      </w:r>
    </w:p>
    <w:p w:rsidR="00000000" w:rsidDel="00000000" w:rsidP="00000000" w:rsidRDefault="00000000" w:rsidRPr="00000000">
      <w:pPr>
        <w:ind w:left="1080" w:firstLine="0"/>
        <w:contextualSpacing w:val="0"/>
      </w:pPr>
      <w:hyperlink w:anchor="h.x0g8rwb1crez">
        <w:r w:rsidDel="00000000" w:rsidR="00000000" w:rsidRPr="00000000">
          <w:rPr>
            <w:color w:val="1155cc"/>
            <w:u w:val="single"/>
            <w:rtl w:val="0"/>
          </w:rPr>
          <w:t xml:space="preserve">​7.4.1.​ Examples</w:t>
        </w:r>
      </w:hyperlink>
      <w:r w:rsidDel="00000000" w:rsidR="00000000" w:rsidRPr="00000000">
        <w:rPr>
          <w:rtl w:val="0"/>
        </w:rPr>
      </w:r>
    </w:p>
    <w:p w:rsidR="00000000" w:rsidDel="00000000" w:rsidP="00000000" w:rsidRDefault="00000000" w:rsidRPr="00000000">
      <w:pPr>
        <w:ind w:left="720" w:firstLine="0"/>
        <w:contextualSpacing w:val="0"/>
      </w:pPr>
      <w:hyperlink w:anchor="h.i4tjv75ce50h">
        <w:r w:rsidDel="00000000" w:rsidR="00000000" w:rsidRPr="00000000">
          <w:rPr>
            <w:color w:val="1155cc"/>
            <w:u w:val="single"/>
            <w:rtl w:val="0"/>
          </w:rPr>
          <w:t xml:space="preserve">​7.5.​ Kill Chain Phase</w:t>
        </w:r>
      </w:hyperlink>
      <w:r w:rsidDel="00000000" w:rsidR="00000000" w:rsidRPr="00000000">
        <w:rPr>
          <w:rtl w:val="0"/>
        </w:rPr>
      </w:r>
    </w:p>
    <w:p w:rsidR="00000000" w:rsidDel="00000000" w:rsidP="00000000" w:rsidRDefault="00000000" w:rsidRPr="00000000">
      <w:pPr>
        <w:ind w:left="1080" w:firstLine="0"/>
        <w:contextualSpacing w:val="0"/>
      </w:pPr>
      <w:hyperlink w:anchor="h.toy67t7ucwu0">
        <w:r w:rsidDel="00000000" w:rsidR="00000000" w:rsidRPr="00000000">
          <w:rPr>
            <w:color w:val="1155cc"/>
            <w:u w:val="single"/>
            <w:rtl w:val="0"/>
          </w:rPr>
          <w:t xml:space="preserve">​7.5.1.​ Examples</w:t>
        </w:r>
      </w:hyperlink>
      <w:r w:rsidDel="00000000" w:rsidR="00000000" w:rsidRPr="00000000">
        <w:rPr>
          <w:rtl w:val="0"/>
        </w:rPr>
      </w:r>
    </w:p>
    <w:p w:rsidR="00000000" w:rsidDel="00000000" w:rsidP="00000000" w:rsidRDefault="00000000" w:rsidRPr="00000000">
      <w:pPr>
        <w:ind w:left="720" w:firstLine="0"/>
        <w:contextualSpacing w:val="0"/>
      </w:pPr>
      <w:hyperlink w:anchor="h.9w329aiwpu1y">
        <w:r w:rsidDel="00000000" w:rsidR="00000000" w:rsidRPr="00000000">
          <w:rPr>
            <w:color w:val="1155cc"/>
            <w:u w:val="single"/>
            <w:rtl w:val="0"/>
          </w:rPr>
          <w:t xml:space="preserve">​7.6.​ List</w:t>
        </w:r>
      </w:hyperlink>
      <w:r w:rsidDel="00000000" w:rsidR="00000000" w:rsidRPr="00000000">
        <w:rPr>
          <w:rtl w:val="0"/>
        </w:rPr>
      </w:r>
    </w:p>
    <w:p w:rsidR="00000000" w:rsidDel="00000000" w:rsidP="00000000" w:rsidRDefault="00000000" w:rsidRPr="00000000">
      <w:pPr>
        <w:ind w:left="720" w:firstLine="0"/>
        <w:contextualSpacing w:val="0"/>
      </w:pPr>
      <w:hyperlink w:anchor="h.24yz7mq2rzyk">
        <w:r w:rsidDel="00000000" w:rsidR="00000000" w:rsidRPr="00000000">
          <w:rPr>
            <w:color w:val="1155cc"/>
            <w:u w:val="single"/>
            <w:rtl w:val="0"/>
          </w:rPr>
          <w:t xml:space="preserve">​7.7.​ MAEC</w:t>
        </w:r>
      </w:hyperlink>
      <w:r w:rsidDel="00000000" w:rsidR="00000000" w:rsidRPr="00000000">
        <w:rPr>
          <w:rtl w:val="0"/>
        </w:rPr>
      </w:r>
    </w:p>
    <w:p w:rsidR="00000000" w:rsidDel="00000000" w:rsidP="00000000" w:rsidRDefault="00000000" w:rsidRPr="00000000">
      <w:pPr>
        <w:ind w:left="720" w:firstLine="0"/>
        <w:contextualSpacing w:val="0"/>
      </w:pPr>
      <w:hyperlink w:anchor="h.uxyhzmv0vpyc">
        <w:r w:rsidDel="00000000" w:rsidR="00000000" w:rsidRPr="00000000">
          <w:rPr>
            <w:color w:val="1155cc"/>
            <w:u w:val="single"/>
            <w:rtl w:val="0"/>
          </w:rPr>
          <w:t xml:space="preserve">​7.8.​ Number</w:t>
        </w:r>
      </w:hyperlink>
      <w:r w:rsidDel="00000000" w:rsidR="00000000" w:rsidRPr="00000000">
        <w:rPr>
          <w:rtl w:val="0"/>
        </w:rPr>
      </w:r>
    </w:p>
    <w:p w:rsidR="00000000" w:rsidDel="00000000" w:rsidP="00000000" w:rsidRDefault="00000000" w:rsidRPr="00000000">
      <w:pPr>
        <w:ind w:left="1080" w:firstLine="0"/>
        <w:contextualSpacing w:val="0"/>
      </w:pPr>
      <w:hyperlink w:anchor="h.ovzsxfpu1kvg">
        <w:r w:rsidDel="00000000" w:rsidR="00000000" w:rsidRPr="00000000">
          <w:rPr>
            <w:color w:val="1155cc"/>
            <w:u w:val="single"/>
            <w:rtl w:val="0"/>
          </w:rPr>
          <w:t xml:space="preserve">​7.8.1.​ Examples</w:t>
        </w:r>
      </w:hyperlink>
      <w:r w:rsidDel="00000000" w:rsidR="00000000" w:rsidRPr="00000000">
        <w:rPr>
          <w:rtl w:val="0"/>
        </w:rPr>
      </w:r>
    </w:p>
    <w:p w:rsidR="00000000" w:rsidDel="00000000" w:rsidP="00000000" w:rsidRDefault="00000000" w:rsidRPr="00000000">
      <w:pPr>
        <w:ind w:left="720" w:firstLine="0"/>
        <w:contextualSpacing w:val="0"/>
      </w:pPr>
      <w:hyperlink w:anchor="h.hgz0l2hb3fdf">
        <w:r w:rsidDel="00000000" w:rsidR="00000000" w:rsidRPr="00000000">
          <w:rPr>
            <w:color w:val="1155cc"/>
            <w:u w:val="single"/>
            <w:rtl w:val="0"/>
          </w:rPr>
          <w:t xml:space="preserve">​7.9.​ Object</w:t>
        </w:r>
      </w:hyperlink>
      <w:r w:rsidDel="00000000" w:rsidR="00000000" w:rsidRPr="00000000">
        <w:rPr>
          <w:rtl w:val="0"/>
        </w:rPr>
      </w:r>
    </w:p>
    <w:p w:rsidR="00000000" w:rsidDel="00000000" w:rsidP="00000000" w:rsidRDefault="00000000" w:rsidRPr="00000000">
      <w:pPr>
        <w:ind w:left="720" w:firstLine="0"/>
        <w:contextualSpacing w:val="0"/>
      </w:pPr>
      <w:hyperlink w:anchor="h.i51xum143796">
        <w:r w:rsidDel="00000000" w:rsidR="00000000" w:rsidRPr="00000000">
          <w:rPr>
            <w:color w:val="1155cc"/>
            <w:u w:val="single"/>
            <w:rtl w:val="0"/>
          </w:rPr>
          <w:t xml:space="preserve">​7.10.​ String</w:t>
        </w:r>
      </w:hyperlink>
      <w:r w:rsidDel="00000000" w:rsidR="00000000" w:rsidRPr="00000000">
        <w:rPr>
          <w:rtl w:val="0"/>
        </w:rPr>
      </w:r>
    </w:p>
    <w:p w:rsidR="00000000" w:rsidDel="00000000" w:rsidP="00000000" w:rsidRDefault="00000000" w:rsidRPr="00000000">
      <w:pPr>
        <w:ind w:left="1080" w:firstLine="0"/>
        <w:contextualSpacing w:val="0"/>
      </w:pPr>
      <w:hyperlink w:anchor="h.nl2yaiphhghz">
        <w:r w:rsidDel="00000000" w:rsidR="00000000" w:rsidRPr="00000000">
          <w:rPr>
            <w:color w:val="1155cc"/>
            <w:u w:val="single"/>
            <w:rtl w:val="0"/>
          </w:rPr>
          <w:t xml:space="preserve">​7.10.1.​ Examples</w:t>
        </w:r>
      </w:hyperlink>
      <w:r w:rsidDel="00000000" w:rsidR="00000000" w:rsidRPr="00000000">
        <w:rPr>
          <w:rtl w:val="0"/>
        </w:rPr>
      </w:r>
    </w:p>
    <w:p w:rsidR="00000000" w:rsidDel="00000000" w:rsidP="00000000" w:rsidRDefault="00000000" w:rsidRPr="00000000">
      <w:pPr>
        <w:ind w:left="720" w:firstLine="0"/>
        <w:contextualSpacing w:val="0"/>
      </w:pPr>
      <w:hyperlink w:anchor="h.de8ah59mobqf">
        <w:r w:rsidDel="00000000" w:rsidR="00000000" w:rsidRPr="00000000">
          <w:rPr>
            <w:color w:val="1155cc"/>
            <w:u w:val="single"/>
            <w:rtl w:val="0"/>
          </w:rPr>
          <w:t xml:space="preserve">​7.11.​ Timestamp</w:t>
        </w:r>
      </w:hyperlink>
      <w:r w:rsidDel="00000000" w:rsidR="00000000" w:rsidRPr="00000000">
        <w:rPr>
          <w:rtl w:val="0"/>
        </w:rPr>
      </w:r>
    </w:p>
    <w:p w:rsidR="00000000" w:rsidDel="00000000" w:rsidP="00000000" w:rsidRDefault="00000000" w:rsidRPr="00000000">
      <w:pPr>
        <w:ind w:left="1080" w:firstLine="0"/>
        <w:contextualSpacing w:val="0"/>
      </w:pPr>
      <w:hyperlink w:anchor="h.i7rrdtzgta8d">
        <w:r w:rsidDel="00000000" w:rsidR="00000000" w:rsidRPr="00000000">
          <w:rPr>
            <w:color w:val="1155cc"/>
            <w:u w:val="single"/>
            <w:rtl w:val="0"/>
          </w:rPr>
          <w:t xml:space="preserve">​7.11.1.​ Requirements</w:t>
        </w:r>
      </w:hyperlink>
      <w:r w:rsidDel="00000000" w:rsidR="00000000" w:rsidRPr="00000000">
        <w:rPr>
          <w:rtl w:val="0"/>
        </w:rPr>
      </w:r>
    </w:p>
    <w:p w:rsidR="00000000" w:rsidDel="00000000" w:rsidP="00000000" w:rsidRDefault="00000000" w:rsidRPr="00000000">
      <w:pPr>
        <w:ind w:left="1080" w:firstLine="0"/>
        <w:contextualSpacing w:val="0"/>
      </w:pPr>
      <w:hyperlink w:anchor="h.nwcyih3nuzgg">
        <w:r w:rsidDel="00000000" w:rsidR="00000000" w:rsidRPr="00000000">
          <w:rPr>
            <w:color w:val="1155cc"/>
            <w:u w:val="single"/>
            <w:rtl w:val="0"/>
          </w:rPr>
          <w:t xml:space="preserve">​7.11.2.​ Examples</w:t>
        </w:r>
      </w:hyperlink>
      <w:r w:rsidDel="00000000" w:rsidR="00000000" w:rsidRPr="00000000">
        <w:rPr>
          <w:rtl w:val="0"/>
        </w:rPr>
      </w:r>
    </w:p>
    <w:p w:rsidR="00000000" w:rsidDel="00000000" w:rsidP="00000000" w:rsidRDefault="00000000" w:rsidRPr="00000000">
      <w:pPr>
        <w:ind w:left="720" w:firstLine="0"/>
        <w:contextualSpacing w:val="0"/>
      </w:pPr>
      <w:hyperlink w:anchor="h.sp8ake5xbk8j">
        <w:r w:rsidDel="00000000" w:rsidR="00000000" w:rsidRPr="00000000">
          <w:rPr>
            <w:color w:val="1155cc"/>
            <w:u w:val="single"/>
            <w:rtl w:val="0"/>
          </w:rPr>
          <w:t xml:space="preserve">​7.12.​ Timestamp Precision</w:t>
        </w:r>
      </w:hyperlink>
      <w:r w:rsidDel="00000000" w:rsidR="00000000" w:rsidRPr="00000000">
        <w:rPr>
          <w:rtl w:val="0"/>
        </w:rPr>
      </w:r>
    </w:p>
    <w:p w:rsidR="00000000" w:rsidDel="00000000" w:rsidP="00000000" w:rsidRDefault="00000000" w:rsidRPr="00000000">
      <w:pPr>
        <w:ind w:left="1080" w:firstLine="0"/>
        <w:contextualSpacing w:val="0"/>
      </w:pPr>
      <w:hyperlink w:anchor="h.p51olxypg7ym">
        <w:r w:rsidDel="00000000" w:rsidR="00000000" w:rsidRPr="00000000">
          <w:rPr>
            <w:color w:val="1155cc"/>
            <w:u w:val="single"/>
            <w:rtl w:val="0"/>
          </w:rPr>
          <w:t xml:space="preserve">​7.12.1.​ Requirements</w:t>
        </w:r>
      </w:hyperlink>
      <w:r w:rsidDel="00000000" w:rsidR="00000000" w:rsidRPr="00000000">
        <w:rPr>
          <w:rtl w:val="0"/>
        </w:rPr>
      </w:r>
    </w:p>
    <w:p w:rsidR="00000000" w:rsidDel="00000000" w:rsidP="00000000" w:rsidRDefault="00000000" w:rsidRPr="00000000">
      <w:pPr>
        <w:ind w:left="1080" w:firstLine="0"/>
        <w:contextualSpacing w:val="0"/>
      </w:pPr>
      <w:hyperlink w:anchor="h.h7ok55po12eb">
        <w:r w:rsidDel="00000000" w:rsidR="00000000" w:rsidRPr="00000000">
          <w:rPr>
            <w:color w:val="1155cc"/>
            <w:u w:val="single"/>
            <w:rtl w:val="0"/>
          </w:rPr>
          <w:t xml:space="preserve">​7.12.2.​ Examples</w:t>
        </w:r>
      </w:hyperlink>
      <w:r w:rsidDel="00000000" w:rsidR="00000000" w:rsidRPr="00000000">
        <w:rPr>
          <w:rtl w:val="0"/>
        </w:rPr>
      </w:r>
    </w:p>
    <w:p w:rsidR="00000000" w:rsidDel="00000000" w:rsidP="00000000" w:rsidRDefault="00000000" w:rsidRPr="00000000">
      <w:pPr>
        <w:ind w:left="720" w:firstLine="0"/>
        <w:contextualSpacing w:val="0"/>
      </w:pPr>
      <w:hyperlink w:anchor="h.karbmftow040">
        <w:r w:rsidDel="00000000" w:rsidR="00000000" w:rsidRPr="00000000">
          <w:rPr>
            <w:color w:val="1155cc"/>
            <w:u w:val="single"/>
            <w:rtl w:val="0"/>
          </w:rPr>
          <w:t xml:space="preserve">​7.13.​ Open Vocabulary</w:t>
        </w:r>
      </w:hyperlink>
      <w:r w:rsidDel="00000000" w:rsidR="00000000" w:rsidRPr="00000000">
        <w:rPr>
          <w:rtl w:val="0"/>
        </w:rPr>
      </w:r>
    </w:p>
    <w:p w:rsidR="00000000" w:rsidDel="00000000" w:rsidP="00000000" w:rsidRDefault="00000000" w:rsidRPr="00000000">
      <w:pPr>
        <w:ind w:left="1080" w:firstLine="0"/>
        <w:contextualSpacing w:val="0"/>
      </w:pPr>
      <w:hyperlink w:anchor="h.178gr6yu91g7">
        <w:r w:rsidDel="00000000" w:rsidR="00000000" w:rsidRPr="00000000">
          <w:rPr>
            <w:color w:val="1155cc"/>
            <w:u w:val="single"/>
            <w:rtl w:val="0"/>
          </w:rPr>
          <w:t xml:space="preserve">​7.13.1.​ Examples</w:t>
        </w:r>
      </w:hyperlink>
      <w:r w:rsidDel="00000000" w:rsidR="00000000" w:rsidRPr="00000000">
        <w:rPr>
          <w:rtl w:val="0"/>
        </w:rPr>
      </w:r>
    </w:p>
    <w:p w:rsidR="00000000" w:rsidDel="00000000" w:rsidP="00000000" w:rsidRDefault="00000000" w:rsidRPr="00000000">
      <w:pPr>
        <w:ind w:left="360" w:firstLine="0"/>
        <w:contextualSpacing w:val="0"/>
      </w:pPr>
      <w:hyperlink w:anchor="h.314ixcw8uctb">
        <w:r w:rsidDel="00000000" w:rsidR="00000000" w:rsidRPr="00000000">
          <w:rPr>
            <w:color w:val="1155cc"/>
            <w:u w:val="single"/>
            <w:rtl w:val="0"/>
          </w:rPr>
          <w:t xml:space="preserve">​8.​ STIX Objects</w:t>
        </w:r>
      </w:hyperlink>
      <w:r w:rsidDel="00000000" w:rsidR="00000000" w:rsidRPr="00000000">
        <w:rPr>
          <w:rtl w:val="0"/>
        </w:rPr>
      </w:r>
    </w:p>
    <w:p w:rsidR="00000000" w:rsidDel="00000000" w:rsidP="00000000" w:rsidRDefault="00000000" w:rsidRPr="00000000">
      <w:pPr>
        <w:ind w:left="720" w:firstLine="0"/>
        <w:contextualSpacing w:val="0"/>
      </w:pPr>
      <w:hyperlink w:anchor="h.xzbicbtscatx">
        <w:r w:rsidDel="00000000" w:rsidR="00000000" w:rsidRPr="00000000">
          <w:rPr>
            <w:color w:val="1155cc"/>
            <w:u w:val="single"/>
            <w:rtl w:val="0"/>
          </w:rPr>
          <w:t xml:space="preserve">​8.1.​ Common Properties</w:t>
        </w:r>
      </w:hyperlink>
      <w:r w:rsidDel="00000000" w:rsidR="00000000" w:rsidRPr="00000000">
        <w:rPr>
          <w:rtl w:val="0"/>
        </w:rPr>
      </w:r>
    </w:p>
    <w:p w:rsidR="00000000" w:rsidDel="00000000" w:rsidP="00000000" w:rsidRDefault="00000000" w:rsidRPr="00000000">
      <w:pPr>
        <w:ind w:left="720" w:firstLine="0"/>
        <w:contextualSpacing w:val="0"/>
      </w:pPr>
      <w:hyperlink w:anchor="h.h02ac9vlmabi">
        <w:r w:rsidDel="00000000" w:rsidR="00000000" w:rsidRPr="00000000">
          <w:rPr>
            <w:color w:val="1155cc"/>
            <w:u w:val="single"/>
            <w:rtl w:val="0"/>
          </w:rPr>
          <w:t xml:space="preserve">​8.2.​ IDs and References</w:t>
        </w:r>
      </w:hyperlink>
      <w:r w:rsidDel="00000000" w:rsidR="00000000" w:rsidRPr="00000000">
        <w:rPr>
          <w:rtl w:val="0"/>
        </w:rPr>
      </w:r>
    </w:p>
    <w:p w:rsidR="00000000" w:rsidDel="00000000" w:rsidP="00000000" w:rsidRDefault="00000000" w:rsidRPr="00000000">
      <w:pPr>
        <w:ind w:left="720" w:firstLine="0"/>
        <w:contextualSpacing w:val="0"/>
      </w:pPr>
      <w:hyperlink w:anchor="h.a35wk7dyf9q5">
        <w:r w:rsidDel="00000000" w:rsidR="00000000" w:rsidRPr="00000000">
          <w:rPr>
            <w:color w:val="1155cc"/>
            <w:u w:val="single"/>
            <w:rtl w:val="0"/>
          </w:rPr>
          <w:t xml:space="preserve">​8.3.​ Object Creator</w:t>
        </w:r>
      </w:hyperlink>
      <w:r w:rsidDel="00000000" w:rsidR="00000000" w:rsidRPr="00000000">
        <w:rPr>
          <w:rtl w:val="0"/>
        </w:rPr>
      </w:r>
    </w:p>
    <w:p w:rsidR="00000000" w:rsidDel="00000000" w:rsidP="00000000" w:rsidRDefault="00000000" w:rsidRPr="00000000">
      <w:pPr>
        <w:ind w:left="720" w:firstLine="0"/>
        <w:contextualSpacing w:val="0"/>
      </w:pPr>
      <w:hyperlink w:anchor="h.rye5q2hkacu">
        <w:r w:rsidDel="00000000" w:rsidR="00000000" w:rsidRPr="00000000">
          <w:rPr>
            <w:color w:val="1155cc"/>
            <w:u w:val="single"/>
            <w:rtl w:val="0"/>
          </w:rPr>
          <w:t xml:space="preserve">​8.4.​ Versioning</w:t>
        </w:r>
      </w:hyperlink>
      <w:r w:rsidDel="00000000" w:rsidR="00000000" w:rsidRPr="00000000">
        <w:rPr>
          <w:rtl w:val="0"/>
        </w:rPr>
      </w:r>
    </w:p>
    <w:p w:rsidR="00000000" w:rsidDel="00000000" w:rsidP="00000000" w:rsidRDefault="00000000" w:rsidRPr="00000000">
      <w:pPr>
        <w:ind w:left="1080" w:firstLine="0"/>
        <w:contextualSpacing w:val="0"/>
      </w:pPr>
      <w:hyperlink w:anchor="h.wc24wqtv2k5l">
        <w:r w:rsidDel="00000000" w:rsidR="00000000" w:rsidRPr="00000000">
          <w:rPr>
            <w:color w:val="1155cc"/>
            <w:u w:val="single"/>
            <w:rtl w:val="0"/>
          </w:rPr>
          <w:t xml:space="preserve">​8.4.1.​ Versioning Timestamps</w:t>
        </w:r>
      </w:hyperlink>
      <w:r w:rsidDel="00000000" w:rsidR="00000000" w:rsidRPr="00000000">
        <w:rPr>
          <w:rtl w:val="0"/>
        </w:rPr>
      </w:r>
    </w:p>
    <w:p w:rsidR="00000000" w:rsidDel="00000000" w:rsidP="00000000" w:rsidRDefault="00000000" w:rsidRPr="00000000">
      <w:pPr>
        <w:ind w:left="1080" w:firstLine="0"/>
        <w:contextualSpacing w:val="0"/>
      </w:pPr>
      <w:hyperlink w:anchor="h.vy23e1urdh0">
        <w:r w:rsidDel="00000000" w:rsidR="00000000" w:rsidRPr="00000000">
          <w:rPr>
            <w:color w:val="1155cc"/>
            <w:u w:val="single"/>
            <w:rtl w:val="0"/>
          </w:rPr>
          <w:t xml:space="preserve">​8.4.2.​ New Version or New Object?</w:t>
        </w:r>
      </w:hyperlink>
      <w:r w:rsidDel="00000000" w:rsidR="00000000" w:rsidRPr="00000000">
        <w:rPr>
          <w:rtl w:val="0"/>
        </w:rPr>
      </w:r>
    </w:p>
    <w:p w:rsidR="00000000" w:rsidDel="00000000" w:rsidP="00000000" w:rsidRDefault="00000000" w:rsidRPr="00000000">
      <w:pPr>
        <w:ind w:left="1080" w:firstLine="0"/>
        <w:contextualSpacing w:val="0"/>
      </w:pPr>
      <w:hyperlink w:anchor="h.pt0fxyc2czwe">
        <w:r w:rsidDel="00000000" w:rsidR="00000000" w:rsidRPr="00000000">
          <w:rPr>
            <w:color w:val="1155cc"/>
            <w:u w:val="single"/>
            <w:rtl w:val="0"/>
          </w:rPr>
          <w:t xml:space="preserve">​8.4.3.​ Examples</w:t>
        </w:r>
      </w:hyperlink>
      <w:r w:rsidDel="00000000" w:rsidR="00000000" w:rsidRPr="00000000">
        <w:rPr>
          <w:rtl w:val="0"/>
        </w:rPr>
      </w:r>
    </w:p>
    <w:p w:rsidR="00000000" w:rsidDel="00000000" w:rsidP="00000000" w:rsidRDefault="00000000" w:rsidRPr="00000000">
      <w:pPr>
        <w:ind w:left="720" w:firstLine="0"/>
        <w:contextualSpacing w:val="0"/>
      </w:pPr>
      <w:hyperlink w:anchor="h.f3dx2rhc3vl">
        <w:r w:rsidDel="00000000" w:rsidR="00000000" w:rsidRPr="00000000">
          <w:rPr>
            <w:color w:val="1155cc"/>
            <w:u w:val="single"/>
            <w:rtl w:val="0"/>
          </w:rPr>
          <w:t xml:space="preserve">​8.5.​ Common Relationships</w:t>
        </w:r>
      </w:hyperlink>
      <w:r w:rsidDel="00000000" w:rsidR="00000000" w:rsidRPr="00000000">
        <w:rPr>
          <w:rtl w:val="0"/>
        </w:rPr>
      </w:r>
    </w:p>
    <w:p w:rsidR="00000000" w:rsidDel="00000000" w:rsidP="00000000" w:rsidRDefault="00000000" w:rsidRPr="00000000">
      <w:pPr>
        <w:ind w:left="720" w:firstLine="0"/>
        <w:contextualSpacing w:val="0"/>
      </w:pPr>
      <w:hyperlink w:anchor="h.p54wxsxz1lsm">
        <w:r w:rsidDel="00000000" w:rsidR="00000000" w:rsidRPr="00000000">
          <w:rPr>
            <w:color w:val="1155cc"/>
            <w:u w:val="single"/>
            <w:rtl w:val="0"/>
          </w:rPr>
          <w:t xml:space="preserve">​8.6.​ Reserved Properties</w:t>
        </w:r>
      </w:hyperlink>
      <w:r w:rsidDel="00000000" w:rsidR="00000000" w:rsidRPr="00000000">
        <w:rPr>
          <w:rtl w:val="0"/>
        </w:rPr>
      </w:r>
    </w:p>
    <w:p w:rsidR="00000000" w:rsidDel="00000000" w:rsidP="00000000" w:rsidRDefault="00000000" w:rsidRPr="00000000">
      <w:pPr>
        <w:ind w:left="360" w:firstLine="0"/>
        <w:contextualSpacing w:val="0"/>
      </w:pPr>
      <w:hyperlink w:anchor="h.6zghk3evovcs">
        <w:r w:rsidDel="00000000" w:rsidR="00000000" w:rsidRPr="00000000">
          <w:rPr>
            <w:color w:val="1155cc"/>
            <w:u w:val="single"/>
            <w:rtl w:val="0"/>
          </w:rPr>
          <w:t xml:space="preserve">​9.​ Data Handling in STIX</w:t>
        </w:r>
      </w:hyperlink>
      <w:r w:rsidDel="00000000" w:rsidR="00000000" w:rsidRPr="00000000">
        <w:rPr>
          <w:rtl w:val="0"/>
        </w:rPr>
      </w:r>
    </w:p>
    <w:p w:rsidR="00000000" w:rsidDel="00000000" w:rsidP="00000000" w:rsidRDefault="00000000" w:rsidRPr="00000000">
      <w:pPr>
        <w:ind w:left="720" w:firstLine="0"/>
        <w:contextualSpacing w:val="0"/>
      </w:pPr>
      <w:hyperlink w:anchor="h.k5fndj2c7c1k">
        <w:r w:rsidDel="00000000" w:rsidR="00000000" w:rsidRPr="00000000">
          <w:rPr>
            <w:color w:val="1155cc"/>
            <w:u w:val="single"/>
            <w:rtl w:val="0"/>
          </w:rPr>
          <w:t xml:space="preserve">​9.1.​ Marking Definition</w:t>
        </w:r>
      </w:hyperlink>
      <w:r w:rsidDel="00000000" w:rsidR="00000000" w:rsidRPr="00000000">
        <w:rPr>
          <w:rtl w:val="0"/>
        </w:rPr>
      </w:r>
    </w:p>
    <w:p w:rsidR="00000000" w:rsidDel="00000000" w:rsidP="00000000" w:rsidRDefault="00000000" w:rsidRPr="00000000">
      <w:pPr>
        <w:ind w:left="1080" w:firstLine="0"/>
        <w:contextualSpacing w:val="0"/>
      </w:pPr>
      <w:hyperlink w:anchor="h.8grkny2a82l3">
        <w:r w:rsidDel="00000000" w:rsidR="00000000" w:rsidRPr="00000000">
          <w:rPr>
            <w:color w:val="1155cc"/>
            <w:u w:val="single"/>
            <w:rtl w:val="0"/>
          </w:rPr>
          <w:t xml:space="preserve">​9.1.1.​ Properties</w:t>
        </w:r>
      </w:hyperlink>
      <w:r w:rsidDel="00000000" w:rsidR="00000000" w:rsidRPr="00000000">
        <w:rPr>
          <w:rtl w:val="0"/>
        </w:rPr>
      </w:r>
    </w:p>
    <w:p w:rsidR="00000000" w:rsidDel="00000000" w:rsidP="00000000" w:rsidRDefault="00000000" w:rsidRPr="00000000">
      <w:pPr>
        <w:ind w:left="1080" w:firstLine="0"/>
        <w:contextualSpacing w:val="0"/>
      </w:pPr>
      <w:hyperlink w:anchor="h.h8809y5grg3">
        <w:r w:rsidDel="00000000" w:rsidR="00000000" w:rsidRPr="00000000">
          <w:rPr>
            <w:color w:val="1155cc"/>
            <w:u w:val="single"/>
            <w:rtl w:val="0"/>
          </w:rPr>
          <w:t xml:space="preserve">​9.1.2.​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yd3ar14ekwrs">
        <w:r w:rsidDel="00000000" w:rsidR="00000000" w:rsidRPr="00000000">
          <w:rPr>
            <w:color w:val="1155cc"/>
            <w:u w:val="single"/>
            <w:rtl w:val="0"/>
          </w:rPr>
          <w:t xml:space="preserve">​9.1.3.​ TLP Marking Type</w:t>
        </w:r>
      </w:hyperlink>
      <w:r w:rsidDel="00000000" w:rsidR="00000000" w:rsidRPr="00000000">
        <w:rPr>
          <w:rtl w:val="0"/>
        </w:rPr>
      </w:r>
    </w:p>
    <w:p w:rsidR="00000000" w:rsidDel="00000000" w:rsidP="00000000" w:rsidRDefault="00000000" w:rsidRPr="00000000">
      <w:pPr>
        <w:ind w:left="1080" w:firstLine="0"/>
        <w:contextualSpacing w:val="0"/>
      </w:pPr>
      <w:hyperlink w:anchor="h.iwkptagz813n">
        <w:r w:rsidDel="00000000" w:rsidR="00000000" w:rsidRPr="00000000">
          <w:rPr>
            <w:color w:val="1155cc"/>
            <w:u w:val="single"/>
            <w:rtl w:val="0"/>
          </w:rPr>
          <w:t xml:space="preserve">​9.1.4.​ Statement Marking Type</w:t>
        </w:r>
      </w:hyperlink>
      <w:r w:rsidDel="00000000" w:rsidR="00000000" w:rsidRPr="00000000">
        <w:rPr>
          <w:rtl w:val="0"/>
        </w:rPr>
      </w:r>
    </w:p>
    <w:p w:rsidR="00000000" w:rsidDel="00000000" w:rsidP="00000000" w:rsidRDefault="00000000" w:rsidRPr="00000000">
      <w:pPr>
        <w:ind w:left="1080" w:firstLine="0"/>
        <w:contextualSpacing w:val="0"/>
      </w:pPr>
      <w:hyperlink w:anchor="h.fxaluk5wypck">
        <w:r w:rsidDel="00000000" w:rsidR="00000000" w:rsidRPr="00000000">
          <w:rPr>
            <w:color w:val="1155cc"/>
            <w:u w:val="single"/>
            <w:rtl w:val="0"/>
          </w:rPr>
          <w:t xml:space="preserve">​9.1.5.​ Examples</w:t>
        </w:r>
      </w:hyperlink>
      <w:r w:rsidDel="00000000" w:rsidR="00000000" w:rsidRPr="00000000">
        <w:rPr>
          <w:rtl w:val="0"/>
        </w:rPr>
      </w:r>
    </w:p>
    <w:p w:rsidR="00000000" w:rsidDel="00000000" w:rsidP="00000000" w:rsidRDefault="00000000" w:rsidRPr="00000000">
      <w:pPr>
        <w:ind w:left="720" w:firstLine="0"/>
        <w:contextualSpacing w:val="0"/>
      </w:pPr>
      <w:hyperlink w:anchor="h.bnienmcktc0n">
        <w:r w:rsidDel="00000000" w:rsidR="00000000" w:rsidRPr="00000000">
          <w:rPr>
            <w:color w:val="1155cc"/>
            <w:u w:val="single"/>
            <w:rtl w:val="0"/>
          </w:rPr>
          <w:t xml:space="preserve">​9.2.​ Object Markings</w:t>
        </w:r>
      </w:hyperlink>
      <w:r w:rsidDel="00000000" w:rsidR="00000000" w:rsidRPr="00000000">
        <w:rPr>
          <w:rtl w:val="0"/>
        </w:rPr>
      </w:r>
    </w:p>
    <w:p w:rsidR="00000000" w:rsidDel="00000000" w:rsidP="00000000" w:rsidRDefault="00000000" w:rsidRPr="00000000">
      <w:pPr>
        <w:ind w:left="1080" w:firstLine="0"/>
        <w:contextualSpacing w:val="0"/>
      </w:pPr>
      <w:hyperlink w:anchor="h.urx7nishhrsz">
        <w:r w:rsidDel="00000000" w:rsidR="00000000" w:rsidRPr="00000000">
          <w:rPr>
            <w:color w:val="1155cc"/>
            <w:u w:val="single"/>
            <w:rtl w:val="0"/>
          </w:rPr>
          <w:t xml:space="preserve">​9.2.1.​ Examples</w:t>
        </w:r>
      </w:hyperlink>
      <w:r w:rsidDel="00000000" w:rsidR="00000000" w:rsidRPr="00000000">
        <w:rPr>
          <w:rtl w:val="0"/>
        </w:rPr>
      </w:r>
    </w:p>
    <w:p w:rsidR="00000000" w:rsidDel="00000000" w:rsidP="00000000" w:rsidRDefault="00000000" w:rsidRPr="00000000">
      <w:pPr>
        <w:ind w:left="720" w:firstLine="0"/>
        <w:contextualSpacing w:val="0"/>
      </w:pPr>
      <w:hyperlink w:anchor="h.robezi5egfdr">
        <w:r w:rsidDel="00000000" w:rsidR="00000000" w:rsidRPr="00000000">
          <w:rPr>
            <w:color w:val="1155cc"/>
            <w:u w:val="single"/>
            <w:rtl w:val="0"/>
          </w:rPr>
          <w:t xml:space="preserve">​9.3.​ Granular Markings</w:t>
        </w:r>
      </w:hyperlink>
      <w:r w:rsidDel="00000000" w:rsidR="00000000" w:rsidRPr="00000000">
        <w:rPr>
          <w:rtl w:val="0"/>
        </w:rPr>
      </w:r>
    </w:p>
    <w:p w:rsidR="00000000" w:rsidDel="00000000" w:rsidP="00000000" w:rsidRDefault="00000000" w:rsidRPr="00000000">
      <w:pPr>
        <w:ind w:left="1080" w:firstLine="0"/>
        <w:contextualSpacing w:val="0"/>
      </w:pPr>
      <w:hyperlink w:anchor="h.l6edgya0tyjq">
        <w:r w:rsidDel="00000000" w:rsidR="00000000" w:rsidRPr="00000000">
          <w:rPr>
            <w:color w:val="1155cc"/>
            <w:u w:val="single"/>
            <w:rtl w:val="0"/>
          </w:rPr>
          <w:t xml:space="preserve">​9.3.1.​ Granular Marking Type</w:t>
        </w:r>
      </w:hyperlink>
      <w:r w:rsidDel="00000000" w:rsidR="00000000" w:rsidRPr="00000000">
        <w:rPr>
          <w:rtl w:val="0"/>
        </w:rPr>
      </w:r>
    </w:p>
    <w:p w:rsidR="00000000" w:rsidDel="00000000" w:rsidP="00000000" w:rsidRDefault="00000000" w:rsidRPr="00000000">
      <w:pPr>
        <w:ind w:left="1440" w:firstLine="0"/>
        <w:contextualSpacing w:val="0"/>
      </w:pPr>
      <w:hyperlink w:anchor="h.5jigd52xda5r">
        <w:r w:rsidDel="00000000" w:rsidR="00000000" w:rsidRPr="00000000">
          <w:rPr>
            <w:color w:val="1155cc"/>
            <w:u w:val="single"/>
            <w:rtl w:val="0"/>
          </w:rPr>
          <w:t xml:space="preserve">​9.3.1.1.​ Selector Syntax</w:t>
        </w:r>
      </w:hyperlink>
      <w:r w:rsidDel="00000000" w:rsidR="00000000" w:rsidRPr="00000000">
        <w:rPr>
          <w:rtl w:val="0"/>
        </w:rPr>
      </w:r>
    </w:p>
    <w:p w:rsidR="00000000" w:rsidDel="00000000" w:rsidP="00000000" w:rsidRDefault="00000000" w:rsidRPr="00000000">
      <w:pPr>
        <w:ind w:left="1080" w:firstLine="0"/>
        <w:contextualSpacing w:val="0"/>
      </w:pPr>
      <w:hyperlink w:anchor="h.oxqlhgi8obyh">
        <w:r w:rsidDel="00000000" w:rsidR="00000000" w:rsidRPr="00000000">
          <w:rPr>
            <w:color w:val="1155cc"/>
            <w:u w:val="single"/>
            <w:rtl w:val="0"/>
          </w:rPr>
          <w:t xml:space="preserve">​9.3.2.​ Example</w:t>
        </w:r>
      </w:hyperlink>
      <w:r w:rsidDel="00000000" w:rsidR="00000000" w:rsidRPr="00000000">
        <w:rPr>
          <w:rtl w:val="0"/>
        </w:rPr>
      </w:r>
    </w:p>
    <w:p w:rsidR="00000000" w:rsidDel="00000000" w:rsidP="00000000" w:rsidRDefault="00000000" w:rsidRPr="00000000">
      <w:pPr>
        <w:ind w:left="360" w:firstLine="0"/>
        <w:contextualSpacing w:val="0"/>
      </w:pPr>
      <w:hyperlink w:anchor="h.4ne27rjj6udo">
        <w:r w:rsidDel="00000000" w:rsidR="00000000" w:rsidRPr="00000000">
          <w:rPr>
            <w:color w:val="1155cc"/>
            <w:u w:val="single"/>
            <w:rtl w:val="0"/>
          </w:rPr>
          <w:t xml:space="preserve">​10.​ Customizing STIX</w:t>
        </w:r>
      </w:hyperlink>
      <w:r w:rsidDel="00000000" w:rsidR="00000000" w:rsidRPr="00000000">
        <w:rPr>
          <w:rtl w:val="0"/>
        </w:rPr>
      </w:r>
    </w:p>
    <w:p w:rsidR="00000000" w:rsidDel="00000000" w:rsidP="00000000" w:rsidRDefault="00000000" w:rsidRPr="00000000">
      <w:pPr>
        <w:ind w:left="720" w:firstLine="0"/>
        <w:contextualSpacing w:val="0"/>
      </w:pPr>
      <w:hyperlink w:anchor="h.8072zpptza86">
        <w:r w:rsidDel="00000000" w:rsidR="00000000" w:rsidRPr="00000000">
          <w:rPr>
            <w:color w:val="1155cc"/>
            <w:u w:val="single"/>
            <w:rtl w:val="0"/>
          </w:rPr>
          <w:t xml:space="preserve">​10.1.​ Custom Properties</w:t>
        </w:r>
      </w:hyperlink>
      <w:r w:rsidDel="00000000" w:rsidR="00000000" w:rsidRPr="00000000">
        <w:rPr>
          <w:rtl w:val="0"/>
        </w:rPr>
      </w:r>
    </w:p>
    <w:p w:rsidR="00000000" w:rsidDel="00000000" w:rsidP="00000000" w:rsidRDefault="00000000" w:rsidRPr="00000000">
      <w:pPr>
        <w:ind w:left="1080" w:firstLine="0"/>
        <w:contextualSpacing w:val="0"/>
      </w:pPr>
      <w:hyperlink w:anchor="h.3a2x3jdr23tq">
        <w:r w:rsidDel="00000000" w:rsidR="00000000" w:rsidRPr="00000000">
          <w:rPr>
            <w:color w:val="1155cc"/>
            <w:u w:val="single"/>
            <w:rtl w:val="0"/>
          </w:rPr>
          <w:t xml:space="preserve">​10.1.1.​ Requirements</w:t>
        </w:r>
      </w:hyperlink>
      <w:r w:rsidDel="00000000" w:rsidR="00000000" w:rsidRPr="00000000">
        <w:rPr>
          <w:rtl w:val="0"/>
        </w:rPr>
      </w:r>
    </w:p>
    <w:p w:rsidR="00000000" w:rsidDel="00000000" w:rsidP="00000000" w:rsidRDefault="00000000" w:rsidRPr="00000000">
      <w:pPr>
        <w:ind w:left="1080" w:firstLine="0"/>
        <w:contextualSpacing w:val="0"/>
      </w:pPr>
      <w:hyperlink w:anchor="h.jcxkyx38l8bz">
        <w:r w:rsidDel="00000000" w:rsidR="00000000" w:rsidRPr="00000000">
          <w:rPr>
            <w:color w:val="1155cc"/>
            <w:u w:val="single"/>
            <w:rtl w:val="0"/>
          </w:rPr>
          <w:t xml:space="preserve">​10.1.2.​ Examples</w:t>
        </w:r>
      </w:hyperlink>
      <w:r w:rsidDel="00000000" w:rsidR="00000000" w:rsidRPr="00000000">
        <w:rPr>
          <w:rtl w:val="0"/>
        </w:rPr>
      </w:r>
    </w:p>
    <w:p w:rsidR="00000000" w:rsidDel="00000000" w:rsidP="00000000" w:rsidRDefault="00000000" w:rsidRPr="00000000">
      <w:pPr>
        <w:ind w:left="720" w:firstLine="0"/>
        <w:contextualSpacing w:val="0"/>
      </w:pPr>
      <w:hyperlink w:anchor="h.7f3c4jgkyhl3">
        <w:r w:rsidDel="00000000" w:rsidR="00000000" w:rsidRPr="00000000">
          <w:rPr>
            <w:color w:val="1155cc"/>
            <w:u w:val="single"/>
            <w:rtl w:val="0"/>
          </w:rPr>
          <w:t xml:space="preserve">​10.2.​ Custom Objects</w:t>
        </w:r>
      </w:hyperlink>
      <w:r w:rsidDel="00000000" w:rsidR="00000000" w:rsidRPr="00000000">
        <w:rPr>
          <w:rtl w:val="0"/>
        </w:rPr>
      </w:r>
    </w:p>
    <w:p w:rsidR="00000000" w:rsidDel="00000000" w:rsidP="00000000" w:rsidRDefault="00000000" w:rsidRPr="00000000">
      <w:pPr>
        <w:ind w:left="1080" w:firstLine="0"/>
        <w:contextualSpacing w:val="0"/>
      </w:pPr>
      <w:hyperlink w:anchor="h.u7ks5xud8vj0">
        <w:r w:rsidDel="00000000" w:rsidR="00000000" w:rsidRPr="00000000">
          <w:rPr>
            <w:color w:val="1155cc"/>
            <w:u w:val="single"/>
            <w:rtl w:val="0"/>
          </w:rPr>
          <w:t xml:space="preserve">​10.2.1.​ Requirements</w:t>
        </w:r>
      </w:hyperlink>
      <w:r w:rsidDel="00000000" w:rsidR="00000000" w:rsidRPr="00000000">
        <w:rPr>
          <w:rtl w:val="0"/>
        </w:rPr>
      </w:r>
    </w:p>
    <w:p w:rsidR="00000000" w:rsidDel="00000000" w:rsidP="00000000" w:rsidRDefault="00000000" w:rsidRPr="00000000">
      <w:pPr>
        <w:ind w:left="1080" w:firstLine="0"/>
        <w:contextualSpacing w:val="0"/>
      </w:pPr>
      <w:hyperlink w:anchor="h.8gs7jkwodtw6">
        <w:r w:rsidDel="00000000" w:rsidR="00000000" w:rsidRPr="00000000">
          <w:rPr>
            <w:color w:val="1155cc"/>
            <w:u w:val="single"/>
            <w:rtl w:val="0"/>
          </w:rPr>
          <w:t xml:space="preserve">​10.2.2.​ Examples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xv050qkafk2" w:id="1"/>
      <w:bookmarkEnd w:id="1"/>
      <w:r w:rsidDel="00000000" w:rsidR="00000000" w:rsidRPr="00000000">
        <w:rPr>
          <w:rtl w:val="0"/>
        </w:rPr>
        <w:t xml:space="preserve">​1.​ Technical Committee</w:t>
      </w:r>
    </w:p>
    <w:p w:rsidR="00000000" w:rsidDel="00000000" w:rsidP="00000000" w:rsidRDefault="00000000" w:rsidRPr="00000000">
      <w:pPr>
        <w:contextualSpacing w:val="0"/>
      </w:pPr>
      <w:r w:rsidDel="00000000" w:rsidR="00000000" w:rsidRPr="00000000">
        <w:rPr>
          <w:rtl w:val="0"/>
        </w:rPr>
        <w:t xml:space="preserve">OASIS Cyber Threat Intelligence (CTI) 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jgkzl5fxn64" w:id="2"/>
      <w:bookmarkEnd w:id="2"/>
      <w:r w:rsidDel="00000000" w:rsidR="00000000" w:rsidRPr="00000000">
        <w:rPr>
          <w:rtl w:val="0"/>
        </w:rPr>
        <w:t xml:space="preserve">​2.​ Chair</w:t>
      </w:r>
    </w:p>
    <w:p w:rsidR="00000000" w:rsidDel="00000000" w:rsidP="00000000" w:rsidRDefault="00000000" w:rsidRPr="00000000">
      <w:pPr>
        <w:contextualSpacing w:val="0"/>
      </w:pPr>
      <w:r w:rsidDel="00000000" w:rsidR="00000000" w:rsidRPr="00000000">
        <w:rPr>
          <w:rtl w:val="0"/>
        </w:rPr>
        <w:t xml:space="preserve">Richard Struse (Richard.Struse@hq.dhs.gov), DHS Office of Cybersecurity and Communications (CS&amp;C)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u54f7z963iq" w:id="3"/>
      <w:bookmarkEnd w:id="3"/>
      <w:r w:rsidDel="00000000" w:rsidR="00000000" w:rsidRPr="00000000">
        <w:rPr>
          <w:rtl w:val="0"/>
        </w:rPr>
        <w:t xml:space="preserve">​3.​ Editors</w:t>
      </w:r>
    </w:p>
    <w:p w:rsidR="00000000" w:rsidDel="00000000" w:rsidP="00000000" w:rsidRDefault="00000000" w:rsidRPr="00000000">
      <w:pPr>
        <w:contextualSpacing w:val="0"/>
      </w:pPr>
      <w:r w:rsidDel="00000000" w:rsidR="00000000" w:rsidRPr="00000000">
        <w:rPr>
          <w:rtl w:val="0"/>
        </w:rPr>
        <w:t xml:space="preserve">Bret Jordan (</w:t>
      </w:r>
      <w:hyperlink r:id="rId6">
        <w:r w:rsidDel="00000000" w:rsidR="00000000" w:rsidRPr="00000000">
          <w:rPr>
            <w:color w:val="1155cc"/>
            <w:u w:val="single"/>
            <w:rtl w:val="0"/>
          </w:rPr>
          <w:t xml:space="preserve">bret.jordan@bluecoat.com</w:t>
        </w:r>
      </w:hyperlink>
      <w:r w:rsidDel="00000000" w:rsidR="00000000" w:rsidRPr="00000000">
        <w:rPr>
          <w:rtl w:val="0"/>
        </w:rPr>
        <w:t xml:space="preserve">), Blue Coat Systems, Inc.</w:t>
      </w:r>
    </w:p>
    <w:p w:rsidR="00000000" w:rsidDel="00000000" w:rsidP="00000000" w:rsidRDefault="00000000" w:rsidRPr="00000000">
      <w:pPr>
        <w:contextualSpacing w:val="0"/>
      </w:pPr>
      <w:r w:rsidDel="00000000" w:rsidR="00000000" w:rsidRPr="00000000">
        <w:rPr>
          <w:rtl w:val="0"/>
        </w:rPr>
        <w:t xml:space="preserve">John Wunder (</w:t>
      </w:r>
      <w:hyperlink r:id="rId7">
        <w:r w:rsidDel="00000000" w:rsidR="00000000" w:rsidRPr="00000000">
          <w:rPr>
            <w:color w:val="1155cc"/>
            <w:u w:val="single"/>
            <w:rtl w:val="0"/>
          </w:rPr>
          <w:t xml:space="preserve">jwunder@mitre.org</w:t>
        </w:r>
      </w:hyperlink>
      <w:r w:rsidDel="00000000" w:rsidR="00000000" w:rsidRPr="00000000">
        <w:rPr>
          <w:rtl w:val="0"/>
        </w:rPr>
        <w:t xml:space="preserve">), MITRE Corporation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yqa1bmkq837" w:id="4"/>
      <w:bookmarkEnd w:id="4"/>
      <w:r w:rsidDel="00000000" w:rsidR="00000000" w:rsidRPr="00000000">
        <w:rPr>
          <w:rtl w:val="0"/>
        </w:rPr>
        <w:t xml:space="preserve">​4.​ Acknowledgments</w:t>
      </w:r>
    </w:p>
    <w:p w:rsidR="00000000" w:rsidDel="00000000" w:rsidP="00000000" w:rsidRDefault="00000000" w:rsidRPr="00000000">
      <w:pPr>
        <w:contextualSpacing w:val="0"/>
      </w:pPr>
      <w:r w:rsidDel="00000000" w:rsidR="00000000" w:rsidRPr="00000000">
        <w:rPr>
          <w:b w:val="1"/>
          <w:rtl w:val="0"/>
        </w:rPr>
        <w:t xml:space="preserve">STIX Subcommittee Chairs: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Wunder (</w:t>
      </w:r>
      <w:hyperlink r:id="rId8">
        <w:r w:rsidDel="00000000" w:rsidR="00000000" w:rsidRPr="00000000">
          <w:rPr>
            <w:color w:val="1155cc"/>
            <w:u w:val="single"/>
            <w:rtl w:val="0"/>
          </w:rPr>
          <w:t xml:space="preserve">jwunder@mitre.org</w:t>
        </w:r>
      </w:hyperlink>
      <w:r w:rsidDel="00000000" w:rsidR="00000000" w:rsidRPr="00000000">
        <w:rPr>
          <w:rtl w:val="0"/>
        </w:rPr>
        <w:t xml:space="preserve">), MITRE Corporation </w:t>
      </w:r>
    </w:p>
    <w:p w:rsidR="00000000" w:rsidDel="00000000" w:rsidP="00000000" w:rsidRDefault="00000000" w:rsidRPr="00000000">
      <w:pPr>
        <w:contextualSpacing w:val="0"/>
      </w:pPr>
      <w:r w:rsidDel="00000000" w:rsidR="00000000" w:rsidRPr="00000000">
        <w:rPr>
          <w:rtl w:val="0"/>
        </w:rPr>
        <w:t xml:space="preserve">Aharon Chernin (</w:t>
      </w:r>
      <w:hyperlink r:id="rId9">
        <w:r w:rsidDel="00000000" w:rsidR="00000000" w:rsidRPr="00000000">
          <w:rPr>
            <w:color w:val="1155cc"/>
            <w:u w:val="single"/>
            <w:rtl w:val="0"/>
          </w:rPr>
          <w:t xml:space="preserve">achernin@soltra.com</w:t>
        </w:r>
      </w:hyperlink>
      <w:r w:rsidDel="00000000" w:rsidR="00000000" w:rsidRPr="00000000">
        <w:rPr>
          <w:rtl w:val="0"/>
        </w:rPr>
        <w:t xml:space="preserve">), Soltra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Thanks:</w:t>
      </w:r>
    </w:p>
    <w:p w:rsidR="00000000" w:rsidDel="00000000" w:rsidP="00000000" w:rsidRDefault="00000000" w:rsidRPr="00000000">
      <w:pPr>
        <w:contextualSpacing w:val="0"/>
      </w:pPr>
      <w:r w:rsidDel="00000000" w:rsidR="00000000" w:rsidRPr="00000000">
        <w:rPr>
          <w:rtl w:val="0"/>
        </w:rPr>
        <w:t xml:space="preserve">The following individuals made substantial contributions to this specification in the form of normative text and proofing and their contributions are gratefully acknowledged: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Bret Jordan, Blue Coat Systems, Inc.</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Terry MacDonald, Cosive</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Jane Ginn, Cyber Threat Intelligence Network, Inc. (CTIN)</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Jason Keirstead, IBM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Tim Casey, Intel</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Allan Thomson, </w:t>
      </w:r>
      <w:r w:rsidDel="00000000" w:rsidR="00000000" w:rsidRPr="00000000">
        <w:rPr>
          <w:rtl w:val="0"/>
        </w:rPr>
        <w:t xml:space="preserve">LookingGlass</w:t>
      </w:r>
      <w:r w:rsidDel="00000000" w:rsidR="00000000" w:rsidRPr="00000000">
        <w:rPr>
          <w:rtl w:val="0"/>
        </w:rPr>
        <w:t xml:space="preserve"> Cyber</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John Wunder, MITRE Corporation</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Richard Piazza, MITRE Corporation</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John-Mark Gurney, New Context Services, Inc.</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Iain Brown, United Kingdom Cabinet Office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Contributors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individuals were members of the OASIS CTI STIX Technical Committee during the creation of this specification and their contributions are gratefully acknowledged:</w:t>
      </w:r>
    </w:p>
    <w:p w:rsidR="00000000" w:rsidDel="00000000" w:rsidP="00000000" w:rsidRDefault="00000000" w:rsidRPr="00000000">
      <w:pPr>
        <w:contextualSpacing w:val="0"/>
      </w:pPr>
      <w:r w:rsidDel="00000000" w:rsidR="00000000" w:rsidRPr="00000000">
        <w:rPr>
          <w:color w:val="ff0000"/>
          <w:rtl w:val="0"/>
        </w:rPr>
        <w:t xml:space="preserve">&lt;todo, make sure this is up to date&gt;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Dean Thompson, Australia and New Zealand Bank</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Alexander Foley, Bank of America</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Bret Jordan, Blue Coat Systems,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Sarah Kelley, Center for Internet Security (CIS)</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Alexandre Dulaunoy, CIRCL</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Ted Bedwell, Cisco Systems</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Craig Brozefsky, Cisco Systems</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Jyoti Verma, Cisco Systems</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Jane Ginn, Cyber Threat Intelligence Network, Inc. (CTIN)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Richard Struse, DHS Office of Cybersecurity and Communications</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Marlon Taylor, DHS Office of Cybersecurity and Communications (CS&amp;C)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Gordan Hundley, DTCC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Wouter Bolsterlee, EclecticIQ</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Joep Gommers, EclecticIQ</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Sergey Rolzunov, EclecticIQ</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Rutger Prins, EclecticIQ</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Andrei Sirghi, EclecticIQ</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Raymon van der Velde, EclecticIQ</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Ravi Sharda, EMC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David Eilken, FS-ISAC</w:t>
      </w: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Paul Patrick, FireEye,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Sarah Brown, Fox-IT</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Ryusuke Masuoka, Fujitsu Limited</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Daisuke Murabayashi, Fujitsu Limited</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Eric Burger, Georgetown University</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Masato Terada, Hitachi, Ltd.</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Jason Keirstead, IBM</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Paul Martini, iboss,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Jerome Athias, Individual</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Sanjiv Kalkar, Individual</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Terry MacDonald, Cosive</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Alex Pinto, Individual</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Tim Casey, Intel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Julie Modlin, Johns Hopkins University, Applied Physics Laboratory</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Mark Moss, Johns Hopkins University, Applied Physics Laboratory</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Pamela Smith, Johns Hopkins University, Applied Physics Laboratory</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Allan Thomson, LookingGlass Cyber</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Greg Back, MITRE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Jonathan Baker, MITRE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Sean Barnum, MITRE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Nicole Gong, MITRE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Ivan Kirillov, MITRE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Richard Piazza, MITRE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Jon Salwen, MITRE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Emmanuelle Vargas-Gonzalez, MITRE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Bryan Worrell, MITRE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John Wunder, MITRE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Mike Boyle, National Security Agency</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Jessica Fitzgerald-McKay, National Security Agency</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Takahiro Kakumaru, NEC Corporation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John-Mark Gurney, New Context Services,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Christian Hunt, New Context Services,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Daniel Riedel, New Context Services,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Andrew Storms, New Context Services,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Robin Cover, OASIS</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Chet Ensign, OASIS</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Cory Casanave, Object Manag</w:t>
      </w:r>
      <w:r w:rsidDel="00000000" w:rsidR="00000000" w:rsidRPr="00000000">
        <w:rPr>
          <w:rtl w:val="0"/>
        </w:rPr>
        <w:t xml:space="preserve">e</w:t>
      </w:r>
      <w:r w:rsidDel="00000000" w:rsidR="00000000" w:rsidRPr="00000000">
        <w:rPr>
          <w:rtl w:val="0"/>
        </w:rPr>
        <w:t xml:space="preserve">ment Group</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John Tolbert, Queralt,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Igor Baikalov, Securonix</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Bernd Grobauer, Siemens AG</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John Anderson, Soltra</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Aharon Chernin, Soltra</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Trey Darley, </w:t>
      </w:r>
      <w:r w:rsidDel="00000000" w:rsidR="00000000" w:rsidRPr="00000000">
        <w:rPr>
          <w:rtl w:val="0"/>
        </w:rPr>
        <w:t xml:space="preserve">Kingfisher Operations, sprl</w:t>
      </w: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Mark Davidson, Soltra</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Paul Dion, Soltra</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Daniel Dye, Soltra</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Ali Khan, Soltra</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Natalie Suarez, Soltra</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Cedric LeRoux, Splunk,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Brian Luger, Splunk,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Tom Blauvelt, Symantec Corp.</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Crystal Hayes, The Boeing Company</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Andrew Pendergast, ThreatConnect, Inc.</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Brad Butts, U.S. Bank</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Brian Fay, U.S. Bank</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Mona Magathan, U.S. Bank</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Yevgen Sautin, U.S. Bank </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Iain Brown, United Kingdom Cabinet Office</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Adam Cooper, United Kingdom Cabinet Office</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Mike McLellan, United Kingdom Cabinet Office</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Chris O’Brien, United Kingdom Cabinet Office</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Howard Staple, United Kingdom Cabinet Office</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Chris Taylor, United Kingdom Cabinet Office</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Laurie Thomson, United Kingdom Cabinet Office</w:t>
      </w: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Julian White, United Kingdom Cabinet Office</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Bethany Yates, United Kingdom Cabinet Office</w:t>
      </w: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Eoghan Casey, US Department of Defense (DoD)</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Gary Katz, US Department of Defense (DoD)</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Jeff Mates, US Department of Defense (DoD)</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Robert Coderre, VeriSign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Haripriya Gajendran, VeriSign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Kyle Maxwell, VeriSign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Eric Osterweil, VeriSign</w:t>
      </w:r>
    </w:p>
    <w:p w:rsidR="00000000" w:rsidDel="00000000" w:rsidP="00000000" w:rsidRDefault="00000000" w:rsidRPr="00000000">
      <w:pPr>
        <w:numPr>
          <w:ilvl w:val="0"/>
          <w:numId w:val="13"/>
        </w:numPr>
        <w:ind w:left="720" w:hanging="360"/>
        <w:contextualSpacing w:val="1"/>
        <w:rPr>
          <w:sz w:val="22"/>
          <w:szCs w:val="22"/>
        </w:rPr>
      </w:pPr>
      <w:r w:rsidDel="00000000" w:rsidR="00000000" w:rsidRPr="00000000">
        <w:rPr>
          <w:rtl w:val="0"/>
        </w:rPr>
        <w:t xml:space="preserve">Anthony Rutkowski, Yaana Technologies, LLC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gzz4i55o6zt" w:id="5"/>
      <w:bookmarkEnd w:id="5"/>
      <w:r w:rsidDel="00000000" w:rsidR="00000000" w:rsidRPr="00000000">
        <w:rPr>
          <w:rtl w:val="0"/>
        </w:rPr>
        <w:t xml:space="preserve">​5.​ Abstract</w:t>
      </w:r>
    </w:p>
    <w:p w:rsidR="00000000" w:rsidDel="00000000" w:rsidP="00000000" w:rsidRDefault="00000000" w:rsidRPr="00000000">
      <w:pPr>
        <w:contextualSpacing w:val="0"/>
      </w:pPr>
      <w:r w:rsidDel="00000000" w:rsidR="00000000" w:rsidRPr="00000000">
        <w:rPr>
          <w:rtl w:val="0"/>
        </w:rPr>
        <w:t xml:space="preserve">Structured Threat Information Expression (STIX) is an information model and serialization for cyber threat intelligence (CTI). By allowing the consistent expression of CTI in a machine-readable specification, STIX supports shared threat analysis, machine automation, and information sharing. It enables use cases such as indicator exchange, management of response activities, shared malware analysis, and higher-level threat intelligence sharing.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specification document defines the domain objects, relationship objects, and vocabularies that compose STIX 2.0. In addition, it includes the names of common types used in STIX, a discussion of how STIX properties and objects can be customized, and definitions of types necessary for data handling and for transporting STIX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co4ewvqn4ax" w:id="6"/>
      <w:bookmarkEnd w:id="6"/>
      <w:r w:rsidDel="00000000" w:rsidR="00000000" w:rsidRPr="00000000">
        <w:rPr>
          <w:rtl w:val="0"/>
        </w:rPr>
        <w:t xml:space="preserve">​6.​ Introduction</w:t>
      </w:r>
    </w:p>
    <w:p w:rsidR="00000000" w:rsidDel="00000000" w:rsidP="00000000" w:rsidRDefault="00000000" w:rsidRPr="00000000">
      <w:pPr>
        <w:contextualSpacing w:val="0"/>
      </w:pPr>
      <w:r w:rsidDel="00000000" w:rsidR="00000000" w:rsidRPr="00000000">
        <w:rPr>
          <w:rtl w:val="0"/>
        </w:rPr>
        <w:t xml:space="preserve">Structured Threat Information Expression (STIX) is an information model and serialization for cyber threat intelligence (CTI). By allowing the consistent expression of CTI in a machine-readable specification, STIX supports shared threat analysis, machine automation, and information sharing. It enables use cases such as indicator exchange, management of response activities, shared malware analysis, and higher-level threat intelligence sharing.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interest of developing a coherent and consistent community-driven model, STIX has been significantly redesigned and, as a result, captures a subset of the objects and fields defined in STIX 1.2. The objects chosen for inclusion in STIX 2.0 represent a minimally viable product to fulfill basic consumer and producer requirements for cyber threat intelligence sharing. Objects and fields not included in STIX 2.0 but deemed necessary by the community will be included in future 2.x releases (development of STIX 2.1 will immediately follow the STIX 2.0 release).</w:t>
      </w:r>
    </w:p>
    <w:p w:rsidR="00000000" w:rsidDel="00000000" w:rsidP="00000000" w:rsidRDefault="00000000" w:rsidRPr="00000000">
      <w:pPr>
        <w:pStyle w:val="Heading2"/>
        <w:contextualSpacing w:val="0"/>
      </w:pPr>
      <w:bookmarkStart w:colFirst="0" w:colLast="0" w:name="h.jfq0qct4atld" w:id="7"/>
      <w:bookmarkEnd w:id="7"/>
      <w:r w:rsidDel="00000000" w:rsidR="00000000" w:rsidRPr="00000000">
        <w:rPr>
          <w:rtl w:val="0"/>
        </w:rPr>
        <w:t xml:space="preserve">​6.1.​ 6.1.Purpose</w:t>
      </w:r>
    </w:p>
    <w:p w:rsidR="00000000" w:rsidDel="00000000" w:rsidP="00000000" w:rsidRDefault="00000000" w:rsidRPr="00000000">
      <w:pPr>
        <w:contextualSpacing w:val="0"/>
      </w:pPr>
      <w:r w:rsidDel="00000000" w:rsidR="00000000" w:rsidRPr="00000000">
        <w:rPr>
          <w:rtl w:val="0"/>
        </w:rPr>
        <w:t xml:space="preserve">The purpose of the STIX information model is to specify, characterize, and capture CTI. It </w:t>
      </w:r>
      <w:r w:rsidDel="00000000" w:rsidR="00000000" w:rsidRPr="00000000">
        <w:rPr>
          <w:rtl w:val="0"/>
        </w:rPr>
        <w:t xml:space="preserve">supports two primary activities: shared threat analysis and machine automation.</w:t>
      </w:r>
      <w:r w:rsidDel="00000000" w:rsidR="00000000" w:rsidRPr="00000000">
        <w:rPr>
          <w:rtl w:val="0"/>
        </w:rPr>
        <w:t xml:space="preserve"> STIX addresses a full range of cyber threat use cases – including threat analysis, capture and specification of indicators, management of response activities, and information sharing – to improve consistency, efficiency, interoperability, and overall situational awareness.</w:t>
      </w:r>
    </w:p>
    <w:p w:rsidR="00000000" w:rsidDel="00000000" w:rsidP="00000000" w:rsidRDefault="00000000" w:rsidRPr="00000000">
      <w:pPr>
        <w:pStyle w:val="Heading2"/>
        <w:contextualSpacing w:val="0"/>
      </w:pPr>
      <w:bookmarkStart w:colFirst="0" w:colLast="0" w:name="h.gd1y9dfvz9nh" w:id="8"/>
      <w:bookmarkEnd w:id="8"/>
      <w:r w:rsidDel="00000000" w:rsidR="00000000" w:rsidRPr="00000000">
        <w:rPr>
          <w:rtl w:val="0"/>
        </w:rPr>
        <w:t xml:space="preserve">​6.2.​ Overview</w:t>
      </w:r>
    </w:p>
    <w:p w:rsidR="00000000" w:rsidDel="00000000" w:rsidP="00000000" w:rsidRDefault="00000000" w:rsidRPr="00000000">
      <w:pPr>
        <w:pStyle w:val="Heading3"/>
        <w:contextualSpacing w:val="0"/>
      </w:pPr>
      <w:bookmarkStart w:colFirst="0" w:colLast="0" w:name="h.pnsw76i2hf9j" w:id="9"/>
      <w:bookmarkEnd w:id="9"/>
      <w:r w:rsidDel="00000000" w:rsidR="00000000" w:rsidRPr="00000000">
        <w:rPr>
          <w:rtl w:val="0"/>
        </w:rPr>
        <w:t xml:space="preserve">​6.2.1.​ Graph-Based Model</w:t>
      </w:r>
    </w:p>
    <w:p w:rsidR="00000000" w:rsidDel="00000000" w:rsidP="00000000" w:rsidRDefault="00000000" w:rsidRPr="00000000">
      <w:pPr>
        <w:contextualSpacing w:val="0"/>
      </w:pPr>
      <w:r w:rsidDel="00000000" w:rsidR="00000000" w:rsidRPr="00000000">
        <w:rPr>
          <w:rtl w:val="0"/>
        </w:rPr>
        <w:t xml:space="preserve">At a high level, the STIX 2.0 information model is graph-based: STIX Domain Objects (SDOs) define the graph nodes and STIX Relationship Objects (SROs, primarily Relationship itself) define the edges. This graph-based model conforms to common analysis approaches and allows for flexible, yet structured and consistent, representations of intelligence information. For example, it allows for the sharing of an Indicator and a Relationship saying that the indicator can detect a piece of Malware. However, it then also allows for a new Relationship to be published, even by a different organization, that says that that Malware is used by a certain 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domain object and relationship object in STIX is built on a common object definition, providing capabilities such as versioning, data marking (representing how data can be shared and used), and extensibility.</w:t>
      </w:r>
    </w:p>
    <w:p w:rsidR="00000000" w:rsidDel="00000000" w:rsidP="00000000" w:rsidRDefault="00000000" w:rsidRPr="00000000">
      <w:pPr>
        <w:pStyle w:val="Heading4"/>
        <w:contextualSpacing w:val="0"/>
      </w:pPr>
      <w:bookmarkStart w:colFirst="0" w:colLast="0" w:name="h.1j0vun2r7rgb" w:id="10"/>
      <w:bookmarkEnd w:id="10"/>
      <w:r w:rsidDel="00000000" w:rsidR="00000000" w:rsidRPr="00000000">
        <w:rPr>
          <w:rtl w:val="0"/>
        </w:rPr>
        <w:t xml:space="preserve">​6.2.1.1.​ Domain Objects</w:t>
      </w:r>
    </w:p>
    <w:p w:rsidR="00000000" w:rsidDel="00000000" w:rsidP="00000000" w:rsidRDefault="00000000" w:rsidRPr="00000000">
      <w:pPr>
        <w:contextualSpacing w:val="0"/>
      </w:pPr>
      <w:r w:rsidDel="00000000" w:rsidR="00000000" w:rsidRPr="00000000">
        <w:rPr>
          <w:rtl w:val="0"/>
        </w:rPr>
        <w:t xml:space="preserve">STIX 2.0 defines 14 STIX Domain Objects (SDOs): Attack Pattern, Campaign, Course of Action, Incident, Indicator, Intrusion Set, Malware, Observed Data, Report, Source, Threat Actor,Tool, Victim Target, and Vulnerability. Those objects each correspond to an entity commonly represented in cyber threat intelligence. Using the relationships, they can then be used as building blocks and composed into broader intelligence pictures.</w:t>
      </w:r>
    </w:p>
    <w:p w:rsidR="00000000" w:rsidDel="00000000" w:rsidP="00000000" w:rsidRDefault="00000000" w:rsidRPr="00000000">
      <w:pPr>
        <w:pStyle w:val="Heading4"/>
        <w:contextualSpacing w:val="0"/>
      </w:pPr>
      <w:bookmarkStart w:colFirst="0" w:colLast="0" w:name="h.bsg4a0ll0fd6" w:id="11"/>
      <w:bookmarkEnd w:id="11"/>
      <w:r w:rsidDel="00000000" w:rsidR="00000000" w:rsidRPr="00000000">
        <w:rPr>
          <w:rtl w:val="0"/>
        </w:rPr>
        <w:t xml:space="preserve">​6.2.1.2.​ Relationships</w:t>
      </w:r>
    </w:p>
    <w:p w:rsidR="00000000" w:rsidDel="00000000" w:rsidP="00000000" w:rsidRDefault="00000000" w:rsidRPr="00000000">
      <w:pPr>
        <w:contextualSpacing w:val="0"/>
      </w:pPr>
      <w:r w:rsidDel="00000000" w:rsidR="00000000" w:rsidRPr="00000000">
        <w:rPr>
          <w:rtl w:val="0"/>
        </w:rPr>
        <w:t xml:space="preserve">There are several different types of relationships in STIX: </w:t>
      </w:r>
      <w:r w:rsidDel="00000000" w:rsidR="00000000" w:rsidRPr="00000000">
        <w:rPr>
          <w:i w:val="1"/>
          <w:rtl w:val="0"/>
        </w:rPr>
        <w:t xml:space="preserve">factual </w:t>
      </w:r>
      <w:r w:rsidDel="00000000" w:rsidR="00000000" w:rsidRPr="00000000">
        <w:rPr>
          <w:rtl w:val="0"/>
        </w:rPr>
        <w:t xml:space="preserve">relationships, such as the source that created a piece of STIX content, are represented as references embedded within objects. </w:t>
      </w:r>
      <w:r w:rsidDel="00000000" w:rsidR="00000000" w:rsidRPr="00000000">
        <w:rPr>
          <w:i w:val="1"/>
          <w:rtl w:val="0"/>
        </w:rPr>
        <w:t xml:space="preserve">Intelligence </w:t>
      </w:r>
      <w:r w:rsidDel="00000000" w:rsidR="00000000" w:rsidRPr="00000000">
        <w:rPr>
          <w:rtl w:val="0"/>
        </w:rPr>
        <w:t xml:space="preserve">relationships, on the other hand, link together SDOs to make some analytic assertion. An Incident can be linked to a Campaign, for example, to assert that the Incident is a part of that Campaign. STIX defines 44 named intelligence relationships that are represented using the Relationship SRO. These named relationships have community consensus meaning and are defined between particular SDOs. The Relationship object can also be used to represent relationships between any SDO and any other SDO using either a simple "related-to" named relationship or by using user-defined relationship names. Finally, other forms of SROs define special intelligence relationships with extra data. Sighting, for example, defines counts and start/end times to capture </w:t>
      </w:r>
      <w:r w:rsidDel="00000000" w:rsidR="00000000" w:rsidRPr="00000000">
        <w:rPr>
          <w:rtl w:val="0"/>
        </w:rPr>
        <w:t xml:space="preserve">extra data on the relationship between something that was seen and the observations themselves.</w:t>
      </w:r>
      <w:r w:rsidDel="00000000" w:rsidR="00000000" w:rsidRPr="00000000">
        <w:rPr>
          <w:rtl w:val="0"/>
        </w:rPr>
      </w:r>
    </w:p>
    <w:p w:rsidR="00000000" w:rsidDel="00000000" w:rsidP="00000000" w:rsidRDefault="00000000" w:rsidRPr="00000000">
      <w:pPr>
        <w:pStyle w:val="Heading3"/>
        <w:contextualSpacing w:val="0"/>
      </w:pPr>
      <w:bookmarkStart w:colFirst="0" w:colLast="0" w:name="h.7vg5chkn14dv" w:id="12"/>
      <w:bookmarkEnd w:id="12"/>
      <w:r w:rsidDel="00000000" w:rsidR="00000000" w:rsidRPr="00000000">
        <w:rPr>
          <w:rtl w:val="0"/>
        </w:rPr>
        <w:t xml:space="preserve">​6.2.2.​ Vocabularies and Common Types</w:t>
      </w:r>
    </w:p>
    <w:p w:rsidR="00000000" w:rsidDel="00000000" w:rsidP="00000000" w:rsidRDefault="00000000" w:rsidRPr="00000000">
      <w:pPr>
        <w:contextualSpacing w:val="0"/>
      </w:pPr>
      <w:r w:rsidDel="00000000" w:rsidR="00000000" w:rsidRPr="00000000">
        <w:rPr>
          <w:rtl w:val="0"/>
        </w:rPr>
        <w:t xml:space="preserve">STIX 2.0 also defines a set of standard vocabularies to further describe SDOs and relationship objects. Vocabularies in STIX are generally "open": while the STIX specification defines a set of suggested terms that are common, well-defined, and well-understood, end users are free to expand on these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also defines a number of common types, used throughout the SDOs and SROs, and types used to apply markings to data</w:t>
      </w:r>
    </w:p>
    <w:p w:rsidR="00000000" w:rsidDel="00000000" w:rsidP="00000000" w:rsidRDefault="00000000" w:rsidRPr="00000000">
      <w:pPr>
        <w:pStyle w:val="Heading3"/>
        <w:contextualSpacing w:val="0"/>
      </w:pPr>
      <w:bookmarkStart w:colFirst="0" w:colLast="0" w:name="h.vj2dopx186bb" w:id="13"/>
      <w:bookmarkEnd w:id="13"/>
      <w:r w:rsidDel="00000000" w:rsidR="00000000" w:rsidRPr="00000000">
        <w:rPr>
          <w:rtl w:val="0"/>
        </w:rPr>
        <w:t xml:space="preserve">​6.2.3.​ Serialization</w:t>
      </w:r>
    </w:p>
    <w:p w:rsidR="00000000" w:rsidDel="00000000" w:rsidP="00000000" w:rsidRDefault="00000000" w:rsidRPr="00000000">
      <w:pPr>
        <w:contextualSpacing w:val="0"/>
      </w:pPr>
      <w:r w:rsidDel="00000000" w:rsidR="00000000" w:rsidRPr="00000000">
        <w:rPr>
          <w:rtl w:val="0"/>
        </w:rPr>
        <w:t xml:space="preserve">STIX is designed to support implementation in different serializations, but the mandatory-to-implement serialization in STIX 2.0 is JSON. This means that all STIX-compatible tools must support JSON as a serialization and can, optionally, support additional serializations.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selection of JSON as the mandatory-to-implement serialization, all examples in the document are written in JSON.</w:t>
      </w:r>
    </w:p>
    <w:p w:rsidR="00000000" w:rsidDel="00000000" w:rsidP="00000000" w:rsidRDefault="00000000" w:rsidRPr="00000000">
      <w:pPr>
        <w:pStyle w:val="Heading3"/>
        <w:contextualSpacing w:val="0"/>
      </w:pPr>
      <w:bookmarkStart w:colFirst="0" w:colLast="0" w:name="h.65z4ktwggddy" w:id="14"/>
      <w:bookmarkEnd w:id="14"/>
      <w:r w:rsidDel="00000000" w:rsidR="00000000" w:rsidRPr="00000000">
        <w:rPr>
          <w:rtl w:val="0"/>
        </w:rPr>
        <w:t xml:space="preserve">​6.2.4.​ Sharing STIX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is designed to be transport</w:t>
      </w:r>
      <w:r w:rsidDel="00000000" w:rsidR="00000000" w:rsidRPr="00000000">
        <w:rPr>
          <w:rtl w:val="0"/>
        </w:rPr>
        <w:t xml:space="preserve">-</w:t>
      </w:r>
      <w:r w:rsidDel="00000000" w:rsidR="00000000" w:rsidRPr="00000000">
        <w:rPr>
          <w:rtl w:val="0"/>
        </w:rPr>
        <w:t xml:space="preserve">agnostic. The structures and serializations do not require any particular mechanism to exchange STIX, and the "bundle" object was defined to allow for transportation in data-agnostic specifications. A companion CTI specification, however, called </w:t>
      </w:r>
      <w:hyperlink r:id="rId10">
        <w:r w:rsidDel="00000000" w:rsidR="00000000" w:rsidRPr="00000000">
          <w:rPr>
            <w:color w:val="1155cc"/>
            <w:u w:val="single"/>
            <w:rtl w:val="0"/>
          </w:rPr>
          <w:t xml:space="preserve">TAXII</w:t>
        </w:r>
      </w:hyperlink>
      <w:r w:rsidDel="00000000" w:rsidR="00000000" w:rsidRPr="00000000">
        <w:rPr>
          <w:rtl w:val="0"/>
        </w:rPr>
        <w:t xml:space="preserve"> (TODO REF)</w:t>
      </w:r>
      <w:r w:rsidDel="00000000" w:rsidR="00000000" w:rsidRPr="00000000">
        <w:rPr>
          <w:rtl w:val="0"/>
        </w:rPr>
        <w:t xml:space="preserve"> was designed specifically to transport STIX Objects and is the recommended mechanism to do so.</w:t>
      </w:r>
      <w:r w:rsidDel="00000000" w:rsidR="00000000" w:rsidRPr="00000000">
        <w:rPr>
          <w:rtl w:val="0"/>
        </w:rPr>
      </w:r>
    </w:p>
    <w:p w:rsidR="00000000" w:rsidDel="00000000" w:rsidP="00000000" w:rsidRDefault="00000000" w:rsidRPr="00000000">
      <w:pPr>
        <w:pStyle w:val="Heading2"/>
        <w:contextualSpacing w:val="0"/>
      </w:pPr>
      <w:bookmarkStart w:colFirst="0" w:colLast="0" w:name="h.jdoduhys9iz" w:id="15"/>
      <w:bookmarkEnd w:id="15"/>
      <w:r w:rsidDel="00000000" w:rsidR="00000000" w:rsidRPr="00000000">
        <w:rPr>
          <w:rtl w:val="0"/>
        </w:rPr>
        <w:t xml:space="preserve">​6.3.​ Requirements</w:t>
      </w:r>
    </w:p>
    <w:p w:rsidR="00000000" w:rsidDel="00000000" w:rsidP="00000000" w:rsidRDefault="00000000" w:rsidRPr="00000000">
      <w:pPr>
        <w:contextualSpacing w:val="0"/>
      </w:pPr>
      <w:r w:rsidDel="00000000" w:rsidR="00000000" w:rsidRPr="00000000">
        <w:rPr>
          <w:rtl w:val="0"/>
        </w:rPr>
        <w:t xml:space="preserve">The keywords “MUST”, “MUST NOT”, “REQUIRED”, “SHALL”, “SHALL NOT”, “SHOULD”, “SHOULD NOT”, “RECOMMENDED”, </w:t>
      </w:r>
      <w:r w:rsidDel="00000000" w:rsidR="00000000" w:rsidRPr="00000000">
        <w:rPr>
          <w:rtl w:val="0"/>
        </w:rPr>
        <w:t xml:space="preserve">“NOT RECOMMENDED”, </w:t>
      </w:r>
      <w:r w:rsidDel="00000000" w:rsidR="00000000" w:rsidRPr="00000000">
        <w:rPr>
          <w:rtl w:val="0"/>
        </w:rPr>
        <w:t xml:space="preserve">“MAY”, and “OPTIONAL” in this document are to be interpreted as described in RFC 2119 [add reference].</w:t>
        <w:br w:type="textWrapping"/>
        <w:br w:type="textWrapping"/>
      </w:r>
      <w:r w:rsidDel="00000000" w:rsidR="00000000" w:rsidRPr="00000000">
        <w:rPr>
          <w:rtl w:val="0"/>
        </w:rPr>
        <w:t xml:space="preserve">An implementation is not compliant if it fails to satisfy one or more of the </w:t>
      </w:r>
      <w:r w:rsidDel="00000000" w:rsidR="00000000" w:rsidRPr="00000000">
        <w:rPr>
          <w:b w:val="1"/>
          <w:rtl w:val="0"/>
        </w:rPr>
        <w:t xml:space="preserve">MUST</w:t>
      </w:r>
      <w:r w:rsidDel="00000000" w:rsidR="00000000" w:rsidRPr="00000000">
        <w:rPr>
          <w:rtl w:val="0"/>
        </w:rPr>
        <w:t xml:space="preserve"> </w:t>
      </w:r>
      <w:r w:rsidDel="00000000" w:rsidR="00000000" w:rsidRPr="00000000">
        <w:rPr>
          <w:rtl w:val="0"/>
        </w:rPr>
        <w:t xml:space="preserve">or </w:t>
      </w:r>
      <w:r w:rsidDel="00000000" w:rsidR="00000000" w:rsidRPr="00000000">
        <w:rPr>
          <w:b w:val="1"/>
          <w:rtl w:val="0"/>
        </w:rPr>
        <w:t xml:space="preserve">REQUIRED</w:t>
      </w:r>
      <w:r w:rsidDel="00000000" w:rsidR="00000000" w:rsidRPr="00000000">
        <w:rPr>
          <w:rtl w:val="0"/>
        </w:rPr>
        <w:t xml:space="preserve"> </w:t>
      </w:r>
      <w:r w:rsidDel="00000000" w:rsidR="00000000" w:rsidRPr="00000000">
        <w:rPr>
          <w:rtl w:val="0"/>
        </w:rPr>
        <w:t xml:space="preserve">level requirements. An implementation that satisfies all the </w:t>
      </w:r>
      <w:r w:rsidDel="00000000" w:rsidR="00000000" w:rsidRPr="00000000">
        <w:rPr>
          <w:b w:val="1"/>
          <w:rtl w:val="0"/>
        </w:rPr>
        <w:t xml:space="preserve">MUST</w:t>
      </w:r>
      <w:r w:rsidDel="00000000" w:rsidR="00000000" w:rsidRPr="00000000">
        <w:rPr>
          <w:rtl w:val="0"/>
        </w:rPr>
        <w:t xml:space="preserve"> </w:t>
      </w:r>
      <w:r w:rsidDel="00000000" w:rsidR="00000000" w:rsidRPr="00000000">
        <w:rPr>
          <w:rtl w:val="0"/>
        </w:rPr>
        <w:t xml:space="preserve">or </w:t>
      </w:r>
      <w:r w:rsidDel="00000000" w:rsidR="00000000" w:rsidRPr="00000000">
        <w:rPr>
          <w:b w:val="1"/>
          <w:rtl w:val="0"/>
        </w:rPr>
        <w:t xml:space="preserve">REQUIRED</w:t>
      </w:r>
      <w:r w:rsidDel="00000000" w:rsidR="00000000" w:rsidRPr="00000000">
        <w:rPr>
          <w:rtl w:val="0"/>
        </w:rPr>
        <w:t xml:space="preserve"> </w:t>
      </w:r>
      <w:r w:rsidDel="00000000" w:rsidR="00000000" w:rsidRPr="00000000">
        <w:rPr>
          <w:rtl w:val="0"/>
        </w:rPr>
        <w:t xml:space="preserve">level and all the </w:t>
      </w:r>
      <w:r w:rsidDel="00000000" w:rsidR="00000000" w:rsidRPr="00000000">
        <w:rPr>
          <w:b w:val="1"/>
          <w:rtl w:val="0"/>
        </w:rPr>
        <w:t xml:space="preserve">SHOULD</w:t>
      </w:r>
      <w:r w:rsidDel="00000000" w:rsidR="00000000" w:rsidRPr="00000000">
        <w:rPr>
          <w:rtl w:val="0"/>
        </w:rPr>
        <w:t xml:space="preserve"> </w:t>
      </w:r>
      <w:r w:rsidDel="00000000" w:rsidR="00000000" w:rsidRPr="00000000">
        <w:rPr>
          <w:rtl w:val="0"/>
        </w:rPr>
        <w:t xml:space="preserve">level requirements is said to be “unconditionally compliant”; one that satisfies all the </w:t>
      </w:r>
      <w:r w:rsidDel="00000000" w:rsidR="00000000" w:rsidRPr="00000000">
        <w:rPr>
          <w:b w:val="1"/>
          <w:rtl w:val="0"/>
        </w:rPr>
        <w:t xml:space="preserve">MUST</w:t>
      </w:r>
      <w:r w:rsidDel="00000000" w:rsidR="00000000" w:rsidRPr="00000000">
        <w:rPr>
          <w:rtl w:val="0"/>
        </w:rPr>
        <w:t xml:space="preserve"> </w:t>
      </w:r>
      <w:r w:rsidDel="00000000" w:rsidR="00000000" w:rsidRPr="00000000">
        <w:rPr>
          <w:rtl w:val="0"/>
        </w:rPr>
        <w:t xml:space="preserve">level requirements but not all the </w:t>
      </w:r>
      <w:r w:rsidDel="00000000" w:rsidR="00000000" w:rsidRPr="00000000">
        <w:rPr>
          <w:b w:val="1"/>
          <w:rtl w:val="0"/>
        </w:rPr>
        <w:t xml:space="preserve">SHOULD</w:t>
      </w:r>
      <w:r w:rsidDel="00000000" w:rsidR="00000000" w:rsidRPr="00000000">
        <w:rPr>
          <w:rtl w:val="0"/>
        </w:rPr>
        <w:t xml:space="preserve"> </w:t>
      </w:r>
      <w:r w:rsidDel="00000000" w:rsidR="00000000" w:rsidRPr="00000000">
        <w:rPr>
          <w:rtl w:val="0"/>
        </w:rPr>
        <w:t xml:space="preserve">level requirements is said to be “conditionally compliant”.</w:t>
      </w:r>
      <w:r w:rsidDel="00000000" w:rsidR="00000000" w:rsidRPr="00000000">
        <w:rPr>
          <w:rtl w:val="0"/>
        </w:rPr>
      </w:r>
    </w:p>
    <w:p w:rsidR="00000000" w:rsidDel="00000000" w:rsidP="00000000" w:rsidRDefault="00000000" w:rsidRPr="00000000">
      <w:pPr>
        <w:pStyle w:val="Heading2"/>
        <w:contextualSpacing w:val="0"/>
      </w:pPr>
      <w:bookmarkStart w:colFirst="0" w:colLast="0" w:name="h.dixoncb7i3ou" w:id="16"/>
      <w:bookmarkEnd w:id="16"/>
      <w:r w:rsidDel="00000000" w:rsidR="00000000" w:rsidRPr="00000000">
        <w:rPr>
          <w:rtl w:val="0"/>
        </w:rPr>
        <w:t xml:space="preserve">​6.4.​ Document Structure </w:t>
      </w:r>
    </w:p>
    <w:p w:rsidR="00000000" w:rsidDel="00000000" w:rsidP="00000000" w:rsidRDefault="00000000" w:rsidRPr="00000000">
      <w:pPr>
        <w:contextualSpacing w:val="0"/>
      </w:pPr>
      <w:r w:rsidDel="00000000" w:rsidR="00000000" w:rsidRPr="00000000">
        <w:rPr>
          <w:rtl w:val="0"/>
        </w:rPr>
        <w:t xml:space="preserve">This specification document is structured as follows.</w:t>
      </w:r>
    </w:p>
    <w:p w:rsidR="00000000" w:rsidDel="00000000" w:rsidP="00000000" w:rsidRDefault="00000000" w:rsidRPr="00000000">
      <w:pPr>
        <w:contextualSpacing w:val="0"/>
      </w:pPr>
      <w:r w:rsidDel="00000000" w:rsidR="00000000" w:rsidRPr="00000000">
        <w:rPr>
          <w:color w:val="ff0000"/>
          <w:rtl w:val="0"/>
        </w:rPr>
        <w:t xml:space="preserve">&lt;TODO - CHECK THE ORDER OF THE SECTIONS AND ORGANISE THIS PARA AS APPROPRIATE&gt;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w:t>
      </w:r>
      <w:r w:rsidDel="00000000" w:rsidR="00000000" w:rsidRPr="00000000">
        <w:rPr>
          <w:color w:val="ff0000"/>
          <w:rtl w:val="0"/>
        </w:rPr>
        <w:t xml:space="preserve">&lt;TODO&gt;</w:t>
      </w:r>
      <w:r w:rsidDel="00000000" w:rsidR="00000000" w:rsidRPr="00000000">
        <w:rPr>
          <w:rtl w:val="0"/>
        </w:rPr>
        <w:t xml:space="preserve"> defines the common types used throughout STIX, and is referenced in other sections of this specification. Information on customizing STIX can be found in Section 4</w:t>
      </w:r>
      <w:r w:rsidDel="00000000" w:rsidR="00000000" w:rsidRPr="00000000">
        <w:rPr>
          <w:color w:val="ff0000"/>
          <w:rtl w:val="0"/>
        </w:rPr>
        <w:t xml:space="preserve">&lt;TODO&gt;</w:t>
      </w:r>
      <w:r w:rsidDel="00000000" w:rsidR="00000000" w:rsidRPr="00000000">
        <w:rPr>
          <w:rtl w:val="0"/>
        </w:rPr>
        <w:t xml:space="preserve">, with guidance, requirements and examples of Custom Properties. Section 5</w:t>
      </w:r>
      <w:r w:rsidDel="00000000" w:rsidR="00000000" w:rsidRPr="00000000">
        <w:rPr>
          <w:color w:val="ff0000"/>
          <w:rtl w:val="0"/>
        </w:rPr>
        <w:t xml:space="preserve">&lt;TODO&gt;</w:t>
      </w:r>
      <w:r w:rsidDel="00000000" w:rsidR="00000000" w:rsidRPr="00000000">
        <w:rPr>
          <w:rtl w:val="0"/>
        </w:rPr>
        <w:t xml:space="preserve"> outlines how STIX Objects are transported or transmitted. Section 6</w:t>
      </w:r>
      <w:r w:rsidDel="00000000" w:rsidR="00000000" w:rsidRPr="00000000">
        <w:rPr>
          <w:color w:val="ff0000"/>
          <w:rtl w:val="0"/>
        </w:rPr>
        <w:t xml:space="preserve">&lt;TODO&gt;</w:t>
      </w:r>
      <w:r w:rsidDel="00000000" w:rsidR="00000000" w:rsidRPr="00000000">
        <w:rPr>
          <w:rtl w:val="0"/>
        </w:rPr>
        <w:t xml:space="preserve"> defines the properties and behaviors common to all STIX Domain Objects (SDOs).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ff0000"/>
          <w:rtl w:val="0"/>
        </w:rPr>
        <w:t xml:space="preserve">&lt;to do&gt; FINISH EXPANDING THIS SECTION</w:t>
      </w:r>
      <w:r w:rsidDel="00000000" w:rsidR="00000000" w:rsidRPr="00000000">
        <w:rPr>
          <w:color w:val="ff0000"/>
          <w:rtl w:val="0"/>
        </w:rPr>
        <w:t xml:space="preserve"> - Suggest we do this when we have combined all the STIX docs into one. Easier then to get order of sections correct.</w:t>
      </w:r>
      <w:r w:rsidDel="00000000" w:rsidR="00000000" w:rsidRPr="00000000">
        <w:rPr>
          <w:rtl w:val="0"/>
        </w:rPr>
      </w:r>
    </w:p>
    <w:p w:rsidR="00000000" w:rsidDel="00000000" w:rsidP="00000000" w:rsidRDefault="00000000" w:rsidRPr="00000000">
      <w:pPr>
        <w:pStyle w:val="Heading2"/>
        <w:contextualSpacing w:val="0"/>
      </w:pPr>
      <w:bookmarkStart w:colFirst="0" w:colLast="0" w:name="h.38mgz8dpg8z3" w:id="17"/>
      <w:bookmarkEnd w:id="17"/>
      <w:r w:rsidDel="00000000" w:rsidR="00000000" w:rsidRPr="00000000">
        <w:rPr>
          <w:rtl w:val="0"/>
        </w:rPr>
        <w:t xml:space="preserve">​6.5.​ Document Conventions </w:t>
      </w:r>
    </w:p>
    <w:p w:rsidR="00000000" w:rsidDel="00000000" w:rsidP="00000000" w:rsidRDefault="00000000" w:rsidRPr="00000000">
      <w:pPr>
        <w:pStyle w:val="Heading3"/>
        <w:spacing w:after="240" w:lineRule="auto"/>
        <w:contextualSpacing w:val="0"/>
      </w:pPr>
      <w:bookmarkStart w:colFirst="0" w:colLast="0" w:name="h.601hcnud1rpt" w:id="18"/>
      <w:bookmarkEnd w:id="18"/>
      <w:r w:rsidDel="00000000" w:rsidR="00000000" w:rsidRPr="00000000">
        <w:rPr>
          <w:b w:val="0"/>
          <w:rtl w:val="0"/>
        </w:rPr>
        <w:t xml:space="preserve">​6.5.1.​ Font Colors and Style</w:t>
      </w:r>
    </w:p>
    <w:p w:rsidR="00000000" w:rsidDel="00000000" w:rsidP="00000000" w:rsidRDefault="00000000" w:rsidRPr="00000000">
      <w:pPr>
        <w:spacing w:after="240" w:lineRule="auto"/>
        <w:contextualSpacing w:val="0"/>
      </w:pPr>
      <w:r w:rsidDel="00000000" w:rsidR="00000000" w:rsidRPr="00000000">
        <w:rPr>
          <w:sz w:val="20"/>
          <w:szCs w:val="20"/>
          <w:rtl w:val="0"/>
        </w:rPr>
        <w:t xml:space="preserve">T</w:t>
      </w:r>
      <w:r w:rsidDel="00000000" w:rsidR="00000000" w:rsidRPr="00000000">
        <w:rPr>
          <w:rtl w:val="0"/>
        </w:rPr>
        <w:t xml:space="preserve">he following color, font and font style conventions are used in this document:</w:t>
      </w:r>
    </w:p>
    <w:p w:rsidR="00000000" w:rsidDel="00000000" w:rsidP="00000000" w:rsidRDefault="00000000" w:rsidRPr="00000000">
      <w:pPr>
        <w:numPr>
          <w:ilvl w:val="0"/>
          <w:numId w:val="7"/>
        </w:numPr>
        <w:spacing w:after="240" w:lineRule="auto"/>
        <w:ind w:left="720" w:hanging="360"/>
        <w:contextualSpacing w:val="1"/>
        <w:rPr>
          <w:sz w:val="22"/>
          <w:szCs w:val="22"/>
        </w:rPr>
      </w:pPr>
      <w:r w:rsidDel="00000000" w:rsidR="00000000" w:rsidRPr="00000000">
        <w:rPr>
          <w:rtl w:val="0"/>
        </w:rPr>
        <w:t xml:space="preserve">The </w:t>
      </w:r>
      <w:r w:rsidDel="00000000" w:rsidR="00000000" w:rsidRPr="00000000">
        <w:rPr>
          <w:rFonts w:ascii="Consolas" w:cs="Consolas" w:eastAsia="Consolas" w:hAnsi="Consolas"/>
          <w:rtl w:val="0"/>
        </w:rPr>
        <w:t xml:space="preserve">Consolas</w:t>
      </w:r>
      <w:r w:rsidDel="00000000" w:rsidR="00000000" w:rsidRPr="00000000">
        <w:rPr>
          <w:rtl w:val="0"/>
        </w:rPr>
        <w:t xml:space="preserve"> font is used for all type names, property names and literals.</w:t>
      </w:r>
    </w:p>
    <w:p w:rsidR="00000000" w:rsidDel="00000000" w:rsidP="00000000" w:rsidRDefault="00000000" w:rsidRPr="00000000">
      <w:pPr>
        <w:numPr>
          <w:ilvl w:val="1"/>
          <w:numId w:val="7"/>
        </w:numPr>
        <w:spacing w:after="240" w:lineRule="auto"/>
        <w:ind w:left="1440" w:hanging="360"/>
        <w:contextualSpacing w:val="1"/>
        <w:rPr>
          <w:sz w:val="22"/>
          <w:szCs w:val="22"/>
        </w:rPr>
      </w:pPr>
      <w:r w:rsidDel="00000000" w:rsidR="00000000" w:rsidRPr="00000000">
        <w:rPr>
          <w:rtl w:val="0"/>
        </w:rPr>
        <w:t xml:space="preserve">type names are in red with a light red background </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package</w:t>
      </w:r>
      <w:r w:rsidDel="00000000" w:rsidR="00000000" w:rsidRPr="00000000">
        <w:rPr>
          <w:rtl w:val="0"/>
        </w:rPr>
      </w:r>
    </w:p>
    <w:p w:rsidR="00000000" w:rsidDel="00000000" w:rsidP="00000000" w:rsidRDefault="00000000" w:rsidRPr="00000000">
      <w:pPr>
        <w:numPr>
          <w:ilvl w:val="1"/>
          <w:numId w:val="7"/>
        </w:numPr>
        <w:spacing w:after="240" w:lineRule="auto"/>
        <w:ind w:left="1440" w:hanging="360"/>
        <w:contextualSpacing w:val="1"/>
        <w:rPr>
          <w:sz w:val="22"/>
          <w:szCs w:val="22"/>
        </w:rPr>
      </w:pPr>
      <w:r w:rsidDel="00000000" w:rsidR="00000000" w:rsidRPr="00000000">
        <w:rPr>
          <w:rtl w:val="0"/>
        </w:rPr>
        <w:t xml:space="preserve">property names are in bold style </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b w:val="1"/>
          <w:rtl w:val="0"/>
        </w:rPr>
        <w:t xml:space="preserve">created_at</w:t>
      </w:r>
      <w:r w:rsidDel="00000000" w:rsidR="00000000" w:rsidRPr="00000000">
        <w:rPr>
          <w:rtl w:val="0"/>
        </w:rPr>
      </w:r>
    </w:p>
    <w:p w:rsidR="00000000" w:rsidDel="00000000" w:rsidP="00000000" w:rsidRDefault="00000000" w:rsidRPr="00000000">
      <w:pPr>
        <w:numPr>
          <w:ilvl w:val="1"/>
          <w:numId w:val="7"/>
        </w:numPr>
        <w:spacing w:after="240" w:lineRule="auto"/>
        <w:ind w:left="1440" w:hanging="360"/>
        <w:contextualSpacing w:val="1"/>
        <w:rPr>
          <w:sz w:val="22"/>
          <w:szCs w:val="22"/>
        </w:rPr>
      </w:pPr>
      <w:r w:rsidDel="00000000" w:rsidR="00000000" w:rsidRPr="00000000">
        <w:rPr>
          <w:rtl w:val="0"/>
        </w:rPr>
        <w:t xml:space="preserve">literals </w:t>
      </w:r>
      <w:r w:rsidDel="00000000" w:rsidR="00000000" w:rsidRPr="00000000">
        <w:rPr>
          <w:rtl w:val="0"/>
        </w:rPr>
        <w:t xml:space="preserve">(values) </w:t>
      </w:r>
      <w:r w:rsidDel="00000000" w:rsidR="00000000" w:rsidRPr="00000000">
        <w:rPr>
          <w:rtl w:val="0"/>
        </w:rPr>
        <w:t xml:space="preserve">are in green with a green background </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IP Watchlist</w:t>
      </w:r>
    </w:p>
    <w:p w:rsidR="00000000" w:rsidDel="00000000" w:rsidP="00000000" w:rsidRDefault="00000000" w:rsidRPr="00000000">
      <w:pPr>
        <w:numPr>
          <w:ilvl w:val="1"/>
          <w:numId w:val="7"/>
        </w:numPr>
        <w:spacing w:after="240" w:lineRule="auto"/>
        <w:ind w:left="1440" w:hanging="360"/>
        <w:contextualSpacing w:val="1"/>
        <w:rPr>
          <w:sz w:val="22"/>
          <w:szCs w:val="22"/>
        </w:rPr>
      </w:pPr>
      <w:r w:rsidDel="00000000" w:rsidR="00000000" w:rsidRPr="00000000">
        <w:rPr>
          <w:rtl w:val="0"/>
        </w:rPr>
        <w:t xml:space="preserve">as </w:t>
      </w:r>
      <w:r w:rsidDel="00000000" w:rsidR="00000000" w:rsidRPr="00000000">
        <w:rPr>
          <w:rtl w:val="0"/>
        </w:rPr>
        <w:t xml:space="preserve">“</w:t>
      </w:r>
      <w:r w:rsidDel="00000000" w:rsidR="00000000" w:rsidRPr="00000000">
        <w:rPr>
          <w:rtl w:val="0"/>
        </w:rPr>
        <w:t xml:space="preserve">kinds of relationship</w:t>
      </w:r>
      <w:r w:rsidDel="00000000" w:rsidR="00000000" w:rsidRPr="00000000">
        <w:rPr>
          <w:rtl w:val="0"/>
        </w:rPr>
        <w:t xml:space="preserve">”</w:t>
      </w:r>
      <w:r w:rsidDel="00000000" w:rsidR="00000000" w:rsidRPr="00000000">
        <w:rPr>
          <w:rtl w:val="0"/>
        </w:rPr>
        <w:t xml:space="preserve"> are string literals, they will also appear in green with a green background </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p w:rsidR="00000000" w:rsidDel="00000000" w:rsidP="00000000" w:rsidRDefault="00000000" w:rsidRPr="00000000">
      <w:pPr>
        <w:numPr>
          <w:ilvl w:val="0"/>
          <w:numId w:val="7"/>
        </w:numPr>
        <w:spacing w:after="240" w:lineRule="auto"/>
        <w:ind w:left="720" w:hanging="360"/>
        <w:contextualSpacing w:val="1"/>
        <w:rPr>
          <w:sz w:val="22"/>
          <w:szCs w:val="22"/>
        </w:rPr>
      </w:pPr>
      <w:r w:rsidDel="00000000" w:rsidR="00000000" w:rsidRPr="00000000">
        <w:rPr>
          <w:rtl w:val="0"/>
        </w:rPr>
        <w:t xml:space="preserve">In property tables</w:t>
      </w:r>
      <w:r w:rsidDel="00000000" w:rsidR="00000000" w:rsidRPr="00000000">
        <w:rPr>
          <w:rtl w:val="0"/>
        </w:rPr>
        <w:t xml:space="preserve">,</w:t>
      </w:r>
      <w:r w:rsidDel="00000000" w:rsidR="00000000" w:rsidRPr="00000000">
        <w:rPr>
          <w:rtl w:val="0"/>
        </w:rPr>
        <w:t xml:space="preserve"> if the property is being redefined from an inherited value in some way, then the background is dark grey.</w:t>
      </w:r>
    </w:p>
    <w:p w:rsidR="00000000" w:rsidDel="00000000" w:rsidP="00000000" w:rsidRDefault="00000000" w:rsidRPr="00000000">
      <w:pPr>
        <w:contextualSpacing w:val="0"/>
      </w:pPr>
      <w:r w:rsidDel="00000000" w:rsidR="00000000" w:rsidRPr="00000000">
        <w:rPr>
          <w:rtl w:val="0"/>
        </w:rPr>
        <w:t xml:space="preserve">All type names, property names and literals are in lower-case.  Words in property names are separated with an underscore (_), while words in type names and string enumerations are separated with a dash (-).</w:t>
      </w:r>
    </w:p>
    <w:p w:rsidR="00000000" w:rsidDel="00000000" w:rsidP="00000000" w:rsidRDefault="00000000" w:rsidRPr="00000000">
      <w:pPr>
        <w:pStyle w:val="Heading3"/>
        <w:spacing w:after="240" w:lineRule="auto"/>
        <w:contextualSpacing w:val="0"/>
      </w:pPr>
      <w:bookmarkStart w:colFirst="0" w:colLast="0" w:name="h.il7pzshahd9b" w:id="19"/>
      <w:bookmarkEnd w:id="19"/>
      <w:r w:rsidDel="00000000" w:rsidR="00000000" w:rsidRPr="00000000">
        <w:rPr>
          <w:b w:val="0"/>
          <w:rtl w:val="0"/>
        </w:rPr>
        <w:t xml:space="preserve">​6.5.2.​ Reserved Property Names</w:t>
      </w:r>
    </w:p>
    <w:p w:rsidR="00000000" w:rsidDel="00000000" w:rsidP="00000000" w:rsidRDefault="00000000" w:rsidRPr="00000000">
      <w:pPr>
        <w:contextualSpacing w:val="0"/>
      </w:pPr>
      <w:r w:rsidDel="00000000" w:rsidR="00000000" w:rsidRPr="00000000">
        <w:rPr>
          <w:rtl w:val="0"/>
        </w:rPr>
        <w:t xml:space="preserve">Reserved property names are marked with a type called </w:t>
      </w:r>
      <w:r w:rsidDel="00000000" w:rsidR="00000000" w:rsidRPr="00000000">
        <w:rPr>
          <w:rFonts w:ascii="Consolas" w:cs="Consolas" w:eastAsia="Consolas" w:hAnsi="Consolas"/>
          <w:color w:val="c7254e"/>
          <w:sz w:val="22"/>
          <w:szCs w:val="22"/>
          <w:shd w:fill="f9f2f4" w:val="clear"/>
          <w:rtl w:val="0"/>
        </w:rPr>
        <w:t xml:space="preserve">RESERVED</w:t>
      </w:r>
      <w:r w:rsidDel="00000000" w:rsidR="00000000" w:rsidRPr="00000000">
        <w:rPr>
          <w:rtl w:val="0"/>
        </w:rPr>
        <w:t xml:space="preserve"> and a description text of “RESERVED FOR FUTURE USE”. Any property name that is marked as </w:t>
      </w:r>
      <w:r w:rsidDel="00000000" w:rsidR="00000000" w:rsidRPr="00000000">
        <w:rPr>
          <w:rFonts w:ascii="Consolas" w:cs="Consolas" w:eastAsia="Consolas" w:hAnsi="Consolas"/>
          <w:color w:val="c7254e"/>
          <w:sz w:val="22"/>
          <w:szCs w:val="22"/>
          <w:shd w:fill="f9f2f4" w:val="clear"/>
          <w:rtl w:val="0"/>
        </w:rPr>
        <w:t xml:space="preserve">RESERVED</w:t>
      </w:r>
      <w:r w:rsidDel="00000000" w:rsidR="00000000" w:rsidRPr="00000000">
        <w:rPr>
          <w:rtl w:val="0"/>
        </w:rPr>
        <w:t xml:space="preserve"> </w:t>
      </w:r>
      <w:r w:rsidDel="00000000" w:rsidR="00000000" w:rsidRPr="00000000">
        <w:rPr>
          <w:b w:val="1"/>
          <w:rtl w:val="0"/>
        </w:rPr>
        <w:t xml:space="preserve">MUST NOT</w:t>
      </w:r>
      <w:r w:rsidDel="00000000" w:rsidR="00000000" w:rsidRPr="00000000">
        <w:rPr>
          <w:rtl w:val="0"/>
        </w:rPr>
        <w:t xml:space="preserve"> be used in any implementation.</w:t>
      </w:r>
      <w:r w:rsidDel="00000000" w:rsidR="00000000" w:rsidRPr="00000000">
        <w:rPr>
          <w:rtl w:val="0"/>
        </w:rPr>
      </w:r>
    </w:p>
    <w:p w:rsidR="00000000" w:rsidDel="00000000" w:rsidP="00000000" w:rsidRDefault="00000000" w:rsidRPr="00000000">
      <w:pPr>
        <w:pStyle w:val="Heading3"/>
        <w:spacing w:after="240" w:lineRule="auto"/>
        <w:contextualSpacing w:val="0"/>
      </w:pPr>
      <w:bookmarkStart w:colFirst="0" w:colLast="0" w:name="h.4b1iecvq6t3l" w:id="20"/>
      <w:bookmarkEnd w:id="20"/>
      <w:r w:rsidDel="00000000" w:rsidR="00000000" w:rsidRPr="00000000">
        <w:rPr>
          <w:b w:val="0"/>
          <w:rtl w:val="0"/>
        </w:rPr>
        <w:t xml:space="preserve">​6.5.3.​ Examples</w:t>
      </w:r>
    </w:p>
    <w:p w:rsidR="00000000" w:rsidDel="00000000" w:rsidP="00000000" w:rsidRDefault="00000000" w:rsidRPr="00000000">
      <w:pPr>
        <w:spacing w:after="240" w:lineRule="auto"/>
        <w:contextualSpacing w:val="0"/>
      </w:pPr>
      <w:r w:rsidDel="00000000" w:rsidR="00000000" w:rsidRPr="00000000">
        <w:rPr>
          <w:rtl w:val="0"/>
        </w:rPr>
        <w:t xml:space="preserve">Examples are included, using the JSON Mandatory To Implement (MTI</w:t>
      </w:r>
      <w:r w:rsidDel="00000000" w:rsidR="00000000" w:rsidRPr="00000000">
        <w:rPr>
          <w:rtl w:val="0"/>
        </w:rPr>
        <w:t xml:space="preserve">)</w:t>
      </w:r>
      <w:r w:rsidDel="00000000" w:rsidR="00000000" w:rsidRPr="00000000">
        <w:rPr>
          <w:rtl w:val="0"/>
        </w:rPr>
        <w:t xml:space="preserve"> serialization. They are in </w:t>
      </w:r>
      <w:r w:rsidDel="00000000" w:rsidR="00000000" w:rsidRPr="00000000">
        <w:rPr>
          <w:rFonts w:ascii="Consolas" w:cs="Consolas" w:eastAsia="Consolas" w:hAnsi="Consolas"/>
          <w:rtl w:val="0"/>
        </w:rPr>
        <w:t xml:space="preserve">Consolas</w:t>
      </w:r>
      <w:r w:rsidDel="00000000" w:rsidR="00000000" w:rsidRPr="00000000">
        <w:rPr>
          <w:rtl w:val="0"/>
        </w:rPr>
        <w:t xml:space="preserve"> 9 pt font, with straight quotes, black text and a </w:t>
      </w:r>
      <w:r w:rsidDel="00000000" w:rsidR="00000000" w:rsidRPr="00000000">
        <w:rPr>
          <w:shd w:fill="cfe2f3" w:val="clear"/>
          <w:rtl w:val="0"/>
        </w:rPr>
        <w:t xml:space="preserve">light blue background</w:t>
      </w:r>
      <w:r w:rsidDel="00000000" w:rsidR="00000000" w:rsidRPr="00000000">
        <w:rPr>
          <w:rtl w:val="0"/>
        </w:rPr>
        <w:t xml:space="preserve">. JSON examples have a 2 space indentation.</w:t>
      </w:r>
    </w:p>
    <w:p w:rsidR="00000000" w:rsidDel="00000000" w:rsidP="00000000" w:rsidRDefault="00000000" w:rsidRPr="00000000">
      <w:pPr>
        <w:pStyle w:val="Heading2"/>
        <w:contextualSpacing w:val="0"/>
      </w:pPr>
      <w:bookmarkStart w:colFirst="0" w:colLast="0" w:name="h.g3wev0mhnjej" w:id="21"/>
      <w:bookmarkEnd w:id="21"/>
      <w:r w:rsidDel="00000000" w:rsidR="00000000" w:rsidRPr="00000000">
        <w:rPr>
          <w:rtl w:val="0"/>
        </w:rPr>
        <w:t xml:space="preserve">​6.6.​ Changes from STIX 1.x</w:t>
      </w:r>
    </w:p>
    <w:p w:rsidR="00000000" w:rsidDel="00000000" w:rsidP="00000000" w:rsidRDefault="00000000" w:rsidRPr="00000000">
      <w:pPr>
        <w:contextualSpacing w:val="0"/>
      </w:pPr>
      <w:r w:rsidDel="00000000" w:rsidR="00000000" w:rsidRPr="00000000">
        <w:rPr>
          <w:rtl w:val="0"/>
        </w:rPr>
        <w:t xml:space="preserve">&lt; TO DO&gt;</w:t>
      </w:r>
      <w:r w:rsidDel="00000000" w:rsidR="00000000" w:rsidRPr="00000000">
        <w:rPr>
          <w:rtl w:val="0"/>
        </w:rPr>
      </w:r>
    </w:p>
    <w:p w:rsidR="00000000" w:rsidDel="00000000" w:rsidP="00000000" w:rsidRDefault="00000000" w:rsidRPr="00000000">
      <w:pPr>
        <w:pStyle w:val="Heading1"/>
        <w:contextualSpacing w:val="0"/>
      </w:pPr>
      <w:bookmarkStart w:colFirst="0" w:colLast="0" w:name="h.yeo5yj6uksa9" w:id="22"/>
      <w:bookmarkEnd w:id="22"/>
      <w:r w:rsidDel="00000000" w:rsidR="00000000" w:rsidRPr="00000000">
        <w:rPr>
          <w:rtl w:val="0"/>
        </w:rPr>
        <w:t xml:space="preserve">​7.​ Common Types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Open questions: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Make sure each of the sections are consistent with each other once we're done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Need to figure out how to do statements about JSON MTI serialization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defines</w:t>
      </w:r>
      <w:r w:rsidDel="00000000" w:rsidR="00000000" w:rsidRPr="00000000">
        <w:rPr>
          <w:rtl w:val="0"/>
        </w:rPr>
        <w:t xml:space="preserve"> the</w:t>
      </w:r>
      <w:r w:rsidDel="00000000" w:rsidR="00000000" w:rsidRPr="00000000">
        <w:rPr>
          <w:rtl w:val="0"/>
        </w:rPr>
        <w:t xml:space="preserve"> common types used throughout STIX. These types will be referenced by the </w:t>
      </w:r>
      <w:r w:rsidDel="00000000" w:rsidR="00000000" w:rsidRPr="00000000">
        <w:rPr>
          <w:rtl w:val="0"/>
        </w:rPr>
        <w:t xml:space="preserve">“</w:t>
      </w:r>
      <w:r w:rsidDel="00000000" w:rsidR="00000000" w:rsidRPr="00000000">
        <w:rPr>
          <w:rtl w:val="0"/>
        </w:rPr>
        <w:t xml:space="preserve">Type</w:t>
      </w:r>
      <w:r w:rsidDel="00000000" w:rsidR="00000000" w:rsidRPr="00000000">
        <w:rPr>
          <w:rtl w:val="0"/>
        </w:rPr>
        <w:t xml:space="preserve">”</w:t>
      </w:r>
      <w:r w:rsidDel="00000000" w:rsidR="00000000" w:rsidRPr="00000000">
        <w:rPr>
          <w:rtl w:val="0"/>
        </w:rPr>
        <w:t xml:space="preserve"> column in other sections. </w:t>
      </w:r>
      <w:r w:rsidDel="00000000" w:rsidR="00000000" w:rsidRPr="00000000">
        <w:rPr>
          <w:rtl w:val="0"/>
        </w:rPr>
        <w:t xml:space="preserve">This section defines the names and allowable values of common types that are used in the STIX information model; </w:t>
      </w:r>
      <w:r w:rsidDel="00000000" w:rsidR="00000000" w:rsidRPr="00000000">
        <w:rPr>
          <w:rtl w:val="0"/>
        </w:rPr>
        <w:t xml:space="preserve">it does not, </w:t>
      </w:r>
      <w:r w:rsidDel="00000000" w:rsidR="00000000" w:rsidRPr="00000000">
        <w:rPr>
          <w:rtl w:val="0"/>
        </w:rPr>
        <w:t xml:space="preserve">however</w:t>
      </w:r>
      <w:r w:rsidDel="00000000" w:rsidR="00000000" w:rsidRPr="00000000">
        <w:rPr>
          <w:rtl w:val="0"/>
        </w:rPr>
        <w:t xml:space="preserve">,</w:t>
      </w:r>
      <w:r w:rsidDel="00000000" w:rsidR="00000000" w:rsidRPr="00000000">
        <w:rPr>
          <w:rtl w:val="0"/>
        </w:rPr>
        <w:t xml:space="preserve"> define the meaning of any fields using these types.</w:t>
      </w:r>
      <w:r w:rsidDel="00000000" w:rsidR="00000000" w:rsidRPr="00000000">
        <w:rPr>
          <w:rtl w:val="0"/>
        </w:rPr>
        <w:t xml:space="preserve"> These types may be further restricted elsewhere in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75"/>
        <w:tblGridChange w:id="0">
          <w:tblGrid>
            <w:gridCol w:w="2670"/>
            <w:gridCol w:w="667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boolean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w:t>
            </w:r>
            <w:r w:rsidDel="00000000" w:rsidR="00000000" w:rsidRPr="00000000">
              <w:rPr>
                <w:rtl w:val="0"/>
              </w:rPr>
              <w:t xml:space="preserve"> </w:t>
            </w:r>
            <w:r w:rsidDel="00000000" w:rsidR="00000000" w:rsidRPr="00000000">
              <w:rPr>
                <w:rtl w:val="0"/>
              </w:rPr>
              <w:t xml:space="preserve">a value of</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true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false</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cybox-container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container for CybOX content. This type is defined by the [TODO CybOX Reference].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external-reference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a non-STIX reference or identifier</w:t>
            </w:r>
            <w:r w:rsidDel="00000000" w:rsidR="00000000" w:rsidRPr="00000000">
              <w:rPr>
                <w:rtl w:val="0"/>
              </w:rPr>
              <w:t xml:space="preserve"> to other related content</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w:t>
            </w:r>
            <w:r w:rsidDel="00000000" w:rsidR="00000000" w:rsidRPr="00000000">
              <w:rPr>
                <w:rtl w:val="0"/>
              </w:rPr>
              <w:t xml:space="preserve"> a</w:t>
            </w:r>
            <w:r w:rsidDel="00000000" w:rsidR="00000000" w:rsidRPr="00000000">
              <w:rPr>
                <w:rtl w:val="0"/>
              </w:rPr>
              <w:t xml:space="preserve">n identifier (ID) for a STIX Object.</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kill-chain-phase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a reference to a kill chain phase by name.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w:t>
            </w:r>
            <w:r w:rsidDel="00000000" w:rsidR="00000000" w:rsidRPr="00000000">
              <w:rPr>
                <w:rtl w:val="0"/>
              </w:rPr>
              <w:t xml:space="preserve"> an ordered sequence of values.</w:t>
            </w:r>
            <w:r w:rsidDel="00000000" w:rsidR="00000000" w:rsidRPr="00000000">
              <w:rPr>
                <w:rtl w:val="0"/>
              </w:rPr>
              <w:t xml:space="preserve"> Often, the phrasing </w:t>
            </w:r>
            <w:r w:rsidDel="00000000" w:rsidR="00000000" w:rsidRPr="00000000">
              <w:rPr>
                <w:rtl w:val="0"/>
              </w:rPr>
              <w:t xml:space="preserve">“</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&lt;type&gt;</w:t>
            </w:r>
            <w:r w:rsidDel="00000000" w:rsidR="00000000" w:rsidRPr="00000000">
              <w:rPr>
                <w:rtl w:val="0"/>
              </w:rPr>
              <w:t xml:space="preserve">” </w:t>
            </w:r>
            <w:r w:rsidDel="00000000" w:rsidR="00000000" w:rsidRPr="00000000">
              <w:rPr>
                <w:rtl w:val="0"/>
              </w:rPr>
              <w:t xml:space="preserve">is used to indicate that all values within the list must conform to a specific type.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maec-container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container for MAEC content. This type is defined by </w:t>
            </w:r>
            <w:r w:rsidDel="00000000" w:rsidR="00000000" w:rsidRPr="00000000">
              <w:rPr>
                <w:color w:val="ff0000"/>
                <w:rtl w:val="0"/>
              </w:rPr>
              <w:t xml:space="preserve">[TODO Ref MAEC]</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number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w:t>
            </w:r>
            <w:r w:rsidDel="00000000" w:rsidR="00000000" w:rsidRPr="00000000">
              <w:rPr>
                <w:rtl w:val="0"/>
              </w:rPr>
              <w:t xml:space="preserve"> </w:t>
            </w:r>
            <w:r w:rsidDel="00000000" w:rsidR="00000000" w:rsidRPr="00000000">
              <w:rPr>
                <w:rtl w:val="0"/>
              </w:rPr>
              <w:t xml:space="preserve">a number</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container for generic data.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text.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w:t>
            </w:r>
            <w:r w:rsidDel="00000000" w:rsidR="00000000" w:rsidRPr="00000000">
              <w:rPr>
                <w:rtl w:val="0"/>
              </w:rPr>
              <w:t xml:space="preserve"> a</w:t>
            </w:r>
            <w:r w:rsidDel="00000000" w:rsidR="00000000" w:rsidRPr="00000000">
              <w:rPr>
                <w:rtl w:val="0"/>
              </w:rPr>
              <w:t xml:space="preserve"> timestamp</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date and time</w:t>
            </w:r>
            <w:r w:rsidDel="00000000" w:rsidR="00000000" w:rsidRPr="00000000">
              <w:rPr>
                <w:rtl w:val="0"/>
              </w:rPr>
              <w:t xml:space="preserv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precision value for timestamps.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a value from a STIX  open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t xml:space="preserve">) or suggested vocabulary.</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controlled-vocab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a value from a STIX controlled </w:t>
            </w:r>
            <w:r w:rsidDel="00000000" w:rsidR="00000000" w:rsidRPr="00000000">
              <w:rPr>
                <w:rtl w:val="0"/>
              </w:rPr>
              <w:t xml:space="preserve">(</w:t>
            </w:r>
            <w:r w:rsidDel="00000000" w:rsidR="00000000" w:rsidRPr="00000000">
              <w:rPr>
                <w:rFonts w:ascii="Consolas" w:cs="Consolas" w:eastAsia="Consolas" w:hAnsi="Consolas"/>
                <w:color w:val="c7254e"/>
                <w:shd w:fill="f9f2f4" w:val="clear"/>
                <w:rtl w:val="0"/>
              </w:rPr>
              <w:t xml:space="preserve">controlled-vocab</w:t>
            </w:r>
            <w:r w:rsidDel="00000000" w:rsidR="00000000" w:rsidRPr="00000000">
              <w:rPr>
                <w:rtl w:val="0"/>
              </w:rPr>
              <w:t xml:space="preserve">) </w:t>
            </w:r>
            <w:r w:rsidDel="00000000" w:rsidR="00000000" w:rsidRPr="00000000">
              <w:rPr>
                <w:rtl w:val="0"/>
              </w:rPr>
              <w:t xml:space="preserve">vocabulary.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vocab-ext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w:t>
            </w:r>
            <w:r w:rsidDel="00000000" w:rsidR="00000000" w:rsidRPr="00000000">
              <w:rPr>
                <w:rtl w:val="0"/>
              </w:rPr>
              <w:t xml:space="preserve"> a value for a field in an extended vocabulary.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m3ape5gjvhgw" w:id="23"/>
      <w:bookmarkEnd w:id="23"/>
      <w:r w:rsidDel="00000000" w:rsidR="00000000" w:rsidRPr="00000000">
        <w:rPr>
          <w:rtl w:val="0"/>
        </w:rPr>
        <w:t xml:space="preserve">​7.1.​ Boolean</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boolean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Fonts w:ascii="Consolas" w:cs="Consolas" w:eastAsia="Consolas" w:hAnsi="Consolas"/>
          <w:color w:val="c7254e"/>
          <w:sz w:val="22"/>
          <w:szCs w:val="22"/>
          <w:shd w:fill="f9f2f4" w:val="clear"/>
          <w:rtl w:val="0"/>
        </w:rPr>
        <w:t xml:space="preserve">b</w:t>
      </w:r>
      <w:r w:rsidDel="00000000" w:rsidR="00000000" w:rsidRPr="00000000">
        <w:rPr>
          <w:rFonts w:ascii="Consolas" w:cs="Consolas" w:eastAsia="Consolas" w:hAnsi="Consolas"/>
          <w:color w:val="c7254e"/>
          <w:sz w:val="22"/>
          <w:szCs w:val="22"/>
          <w:shd w:fill="f9f2f4" w:val="clear"/>
          <w:rtl w:val="0"/>
        </w:rPr>
        <w:t xml:space="preserve">oolean</w:t>
      </w:r>
      <w:r w:rsidDel="00000000" w:rsidR="00000000" w:rsidRPr="00000000">
        <w:rPr>
          <w:rtl w:val="0"/>
        </w:rPr>
        <w:t xml:space="preserve"> </w:t>
      </w:r>
      <w:r w:rsidDel="00000000" w:rsidR="00000000" w:rsidRPr="00000000">
        <w:rPr>
          <w:rtl w:val="0"/>
        </w:rPr>
        <w:t xml:space="preserve">contains</w:t>
      </w:r>
      <w:r w:rsidDel="00000000" w:rsidR="00000000" w:rsidRPr="00000000">
        <w:rPr>
          <w:rtl w:val="0"/>
        </w:rPr>
        <w:t xml:space="preserve"> </w:t>
      </w:r>
      <w:r w:rsidDel="00000000" w:rsidR="00000000" w:rsidRPr="00000000">
        <w:rPr>
          <w:rtl w:val="0"/>
        </w:rPr>
        <w:t xml:space="preserve">a </w:t>
      </w:r>
      <w:r w:rsidDel="00000000" w:rsidR="00000000" w:rsidRPr="00000000">
        <w:rPr>
          <w:rtl w:val="0"/>
        </w:rPr>
        <w:t xml:space="preserve">value of </w:t>
      </w:r>
      <w:r w:rsidDel="00000000" w:rsidR="00000000" w:rsidRPr="00000000">
        <w:rPr>
          <w:rtl w:val="0"/>
        </w:rPr>
        <w:t xml:space="preserve">either </w:t>
      </w:r>
      <w:r w:rsidDel="00000000" w:rsidR="00000000" w:rsidRPr="00000000">
        <w:rPr>
          <w:rtl w:val="0"/>
        </w:rPr>
        <w:t xml:space="preserve">true </w:t>
      </w:r>
      <w:r w:rsidDel="00000000" w:rsidR="00000000" w:rsidRPr="00000000">
        <w:rPr>
          <w:rtl w:val="0"/>
        </w:rPr>
        <w:t xml:space="preserve">or</w:t>
      </w:r>
      <w:r w:rsidDel="00000000" w:rsidR="00000000" w:rsidRPr="00000000">
        <w:rPr>
          <w:rtl w:val="0"/>
        </w:rPr>
        <w:t xml:space="preserve"> false. Properties with this type </w:t>
      </w:r>
      <w:r w:rsidDel="00000000" w:rsidR="00000000" w:rsidRPr="00000000">
        <w:rPr>
          <w:b w:val="1"/>
          <w:rtl w:val="0"/>
        </w:rPr>
        <w:t xml:space="preserve">MUST </w:t>
      </w:r>
      <w:r w:rsidDel="00000000" w:rsidR="00000000" w:rsidRPr="00000000">
        <w:rPr>
          <w:rtl w:val="0"/>
        </w:rPr>
        <w:t xml:space="preserve">have a value of </w:t>
      </w:r>
      <w:r w:rsidDel="00000000" w:rsidR="00000000" w:rsidRPr="00000000">
        <w:rPr>
          <w:rFonts w:ascii="Consolas" w:cs="Consolas" w:eastAsia="Consolas" w:hAnsi="Consolas"/>
          <w:color w:val="38761d"/>
          <w:sz w:val="22"/>
          <w:szCs w:val="22"/>
          <w:shd w:fill="d9ead3" w:val="clear"/>
          <w:rtl w:val="0"/>
        </w:rPr>
        <w:t xml:space="preserve">true</w:t>
      </w:r>
      <w:r w:rsidDel="00000000" w:rsidR="00000000" w:rsidRPr="00000000">
        <w:rPr>
          <w:rtl w:val="0"/>
        </w:rPr>
        <w:t xml:space="preserve"> or </w:t>
      </w:r>
      <w:r w:rsidDel="00000000" w:rsidR="00000000" w:rsidRPr="00000000">
        <w:rPr>
          <w:rFonts w:ascii="Consolas" w:cs="Consolas" w:eastAsia="Consolas" w:hAnsi="Consolas"/>
          <w:color w:val="38761d"/>
          <w:sz w:val="22"/>
          <w:szCs w:val="22"/>
          <w:shd w:fill="d9ead3" w:val="clear"/>
          <w:rtl w:val="0"/>
        </w:rPr>
        <w:t xml:space="preserve">false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boolean type, which is a literal (unquoted) </w:t>
      </w:r>
      <w:r w:rsidDel="00000000" w:rsidR="00000000" w:rsidRPr="00000000">
        <w:rPr>
          <w:rFonts w:ascii="Consolas" w:cs="Consolas" w:eastAsia="Consolas" w:hAnsi="Consolas"/>
          <w:color w:val="38761d"/>
          <w:sz w:val="22"/>
          <w:szCs w:val="22"/>
          <w:shd w:fill="d9ead3" w:val="clear"/>
          <w:rtl w:val="0"/>
        </w:rPr>
        <w:t xml:space="preserve">true</w:t>
      </w:r>
      <w:r w:rsidDel="00000000" w:rsidR="00000000" w:rsidRPr="00000000">
        <w:rPr>
          <w:rtl w:val="0"/>
        </w:rPr>
        <w:t xml:space="preserve"> or </w:t>
      </w:r>
      <w:r w:rsidDel="00000000" w:rsidR="00000000" w:rsidRPr="00000000">
        <w:rPr>
          <w:rFonts w:ascii="Consolas" w:cs="Consolas" w:eastAsia="Consolas" w:hAnsi="Consolas"/>
          <w:color w:val="38761d"/>
          <w:sz w:val="22"/>
          <w:szCs w:val="22"/>
          <w:shd w:fill="d9ead3" w:val="clear"/>
          <w:rtl w:val="0"/>
        </w:rPr>
        <w:t xml:space="preserve">false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2bcfr3t79jx" w:id="24"/>
      <w:bookmarkEnd w:id="24"/>
      <w:r w:rsidDel="00000000" w:rsidR="00000000" w:rsidRPr="00000000">
        <w:rPr>
          <w:rtl w:val="0"/>
        </w:rPr>
        <w:t xml:space="preserve">​7.2.​ CybOX Container</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cybox-container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container for CybOX content, as defined by [TODO Ref CybOX]. The structure is duplicated here simply for ease of use</w:t>
      </w:r>
      <w:r w:rsidDel="00000000" w:rsidR="00000000" w:rsidRPr="00000000">
        <w:rPr>
          <w:rtl w:val="0"/>
        </w:rPr>
        <w:t xml:space="preserve">;</w:t>
      </w:r>
      <w:r w:rsidDel="00000000" w:rsidR="00000000" w:rsidRPr="00000000">
        <w:rPr>
          <w:rtl w:val="0"/>
        </w:rPr>
        <w:t xml:space="preserve"> normative usage is defined by the CybOX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&lt;todo: When CybOX is finished, copy in&gt;</w:t>
      </w:r>
    </w:p>
    <w:p w:rsidR="00000000" w:rsidDel="00000000" w:rsidP="00000000" w:rsidRDefault="00000000" w:rsidRPr="00000000">
      <w:pPr>
        <w:pStyle w:val="Heading2"/>
        <w:contextualSpacing w:val="0"/>
      </w:pPr>
      <w:bookmarkStart w:colFirst="0" w:colLast="0" w:name="h.cez46v5quobo" w:id="25"/>
      <w:bookmarkEnd w:id="25"/>
      <w:r w:rsidDel="00000000" w:rsidR="00000000" w:rsidRPr="00000000">
        <w:rPr>
          <w:rtl w:val="0"/>
        </w:rPr>
        <w:t xml:space="preserve">​7.3.​ External Reference</w:t>
      </w: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External references are used to describe pointers to information </w:t>
      </w:r>
      <w:r w:rsidDel="00000000" w:rsidR="00000000" w:rsidRPr="00000000">
        <w:rPr>
          <w:rtl w:val="0"/>
        </w:rPr>
        <w:t xml:space="preserve">represented outside of STIX</w:t>
      </w:r>
      <w:r w:rsidDel="00000000" w:rsidR="00000000" w:rsidRPr="00000000">
        <w:rPr>
          <w:rtl w:val="0"/>
        </w:rPr>
        <w:t xml:space="preserve">. For example, an incident could use an external reference to indicate an ID for that incident in an external database or a report could use references to represent source material.</w:t>
      </w:r>
      <w:r w:rsidDel="00000000" w:rsidR="00000000" w:rsidRPr="00000000">
        <w:rPr>
          <w:rtl w:val="0"/>
        </w:rPr>
      </w:r>
    </w:p>
    <w:p w:rsidR="00000000" w:rsidDel="00000000" w:rsidP="00000000" w:rsidRDefault="00000000" w:rsidRPr="00000000">
      <w:pPr>
        <w:pStyle w:val="Heading3"/>
        <w:contextualSpacing w:val="0"/>
      </w:pPr>
      <w:bookmarkStart w:colFirst="0" w:colLast="0" w:name="h.bajcvqteiard" w:id="26"/>
      <w:bookmarkEnd w:id="26"/>
      <w:r w:rsidDel="00000000" w:rsidR="00000000" w:rsidRPr="00000000">
        <w:rPr>
          <w:b w:val="0"/>
          <w:rtl w:val="0"/>
        </w:rPr>
        <w:t xml:space="preserve">​7.3.1.​ Properties</w:t>
      </w:r>
    </w:p>
    <w:tbl>
      <w:tblPr>
        <w:tblStyle w:val="Table2"/>
        <w:bidi w:val="0"/>
        <w:tblW w:w="9120.0" w:type="dxa"/>
        <w:jc w:val="left"/>
        <w:tblLayout w:type="fixed"/>
        <w:tblLook w:val="0600"/>
      </w:tblPr>
      <w:tblGrid>
        <w:gridCol w:w="3030"/>
        <w:gridCol w:w="1815"/>
        <w:gridCol w:w="4275"/>
        <w:tblGridChange w:id="0">
          <w:tblGrid>
            <w:gridCol w:w="3030"/>
            <w:gridCol w:w="1815"/>
            <w:gridCol w:w="427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highlight w:val="white"/>
                <w:rtl w:val="0"/>
              </w:rPr>
              <w:t xml:space="preserve">source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The source within which the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highlight w:val="white"/>
                <w:rtl w:val="0"/>
              </w:rPr>
              <w:t xml:space="preserve"> is defined (system, registry, organization, etc.)</w:t>
            </w:r>
            <w:r w:rsidDel="00000000" w:rsidR="00000000" w:rsidRPr="00000000">
              <w:rPr>
                <w:highlight w:val="white"/>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highlight w:val="white"/>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highlight w:val="white"/>
                <w:rtl w:val="0"/>
              </w:rPr>
              <w:t xml:space="preserve">A human readable description</w:t>
            </w:r>
            <w:r w:rsidDel="00000000" w:rsidR="00000000" w:rsidRPr="00000000">
              <w:rPr>
                <w:highlight w:val="white"/>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highlight w:val="white"/>
                <w:rtl w:val="0"/>
              </w:rPr>
              <w:t xml:space="preserve">url</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c7254e"/>
                <w:shd w:fill="f9f2f4" w:val="clear"/>
                <w:rtl w:val="0"/>
              </w:rPr>
              <w:t xml:space="preserve">url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highlight w:val="white"/>
                <w:rtl w:val="0"/>
              </w:rPr>
              <w:t xml:space="preserve">A </w:t>
            </w:r>
            <w:r w:rsidDel="00000000" w:rsidR="00000000" w:rsidRPr="00000000">
              <w:rPr>
                <w:highlight w:val="white"/>
                <w:rtl w:val="0"/>
              </w:rPr>
              <w:t xml:space="preserve">URL</w:t>
            </w:r>
            <w:r w:rsidDel="00000000" w:rsidR="00000000" w:rsidRPr="00000000">
              <w:rPr>
                <w:highlight w:val="white"/>
                <w:rtl w:val="0"/>
              </w:rPr>
              <w:t xml:space="preserve"> reference to an external resource. </w:t>
            </w:r>
            <w:r w:rsidDel="00000000" w:rsidR="00000000" w:rsidRPr="00000000">
              <w:rPr>
                <w:color w:val="ff0000"/>
                <w:highlight w:val="white"/>
                <w:rtl w:val="0"/>
              </w:rPr>
              <w:t xml:space="preserve">[TODO: Reference to URL syntax]</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highlight w:val="white"/>
                <w:rtl w:val="0"/>
              </w:rPr>
              <w:t xml:space="preserve">external_id</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highlight w:val="white"/>
                <w:rtl w:val="0"/>
              </w:rPr>
              <w:t xml:space="preserve">An identifier for the external reference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e0c6m84wete" w:id="27"/>
      <w:bookmarkEnd w:id="27"/>
      <w:r w:rsidDel="00000000" w:rsidR="00000000" w:rsidRPr="00000000">
        <w:rPr>
          <w:rtl w:val="0"/>
        </w:rPr>
        <w:t xml:space="preserve">​7.3.2.​ Requirements</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onsolas" w:cs="Consolas" w:eastAsia="Consolas" w:hAnsi="Consolas"/>
          <w:b w:val="1"/>
        </w:rPr>
      </w:pPr>
      <w:r w:rsidDel="00000000" w:rsidR="00000000" w:rsidRPr="00000000">
        <w:rPr>
          <w:rtl w:val="0"/>
        </w:rPr>
        <w:t xml:space="preserve">At least one of </w:t>
      </w:r>
      <w:r w:rsidDel="00000000" w:rsidR="00000000" w:rsidRPr="00000000">
        <w:rPr>
          <w:rFonts w:ascii="Consolas" w:cs="Consolas" w:eastAsia="Consolas" w:hAnsi="Consolas"/>
          <w:b w:val="1"/>
          <w:rtl w:val="0"/>
        </w:rPr>
        <w:t xml:space="preserve">external_id</w:t>
      </w:r>
      <w:r w:rsidDel="00000000" w:rsidR="00000000" w:rsidRPr="00000000">
        <w:rPr>
          <w:rtl w:val="0"/>
        </w:rPr>
        <w:t xml:space="preserve">, </w:t>
      </w:r>
      <w:r w:rsidDel="00000000" w:rsidR="00000000" w:rsidRPr="00000000">
        <w:rPr>
          <w:rFonts w:ascii="Consolas" w:cs="Consolas" w:eastAsia="Consolas" w:hAnsi="Consolas"/>
          <w:b w:val="1"/>
          <w:rtl w:val="0"/>
        </w:rPr>
        <w:t xml:space="preserve">url</w:t>
      </w:r>
      <w:r w:rsidDel="00000000" w:rsidR="00000000" w:rsidRPr="00000000">
        <w:rPr>
          <w:rtl w:val="0"/>
        </w:rPr>
        <w:t xml:space="preserve">, and </w:t>
      </w:r>
      <w:r w:rsidDel="00000000" w:rsidR="00000000" w:rsidRPr="00000000">
        <w:rPr>
          <w:rFonts w:ascii="Consolas" w:cs="Consolas" w:eastAsia="Consolas" w:hAnsi="Consolas"/>
          <w:b w:val="1"/>
          <w:highlight w:val="white"/>
          <w:rtl w:val="0"/>
        </w:rPr>
        <w:t xml:space="preserve">description</w:t>
      </w:r>
      <w:r w:rsidDel="00000000" w:rsidR="00000000" w:rsidRPr="00000000">
        <w:rPr>
          <w:rtl w:val="0"/>
        </w:rPr>
        <w:t xml:space="preserve"> fields </w:t>
      </w:r>
      <w:r w:rsidDel="00000000" w:rsidR="00000000" w:rsidRPr="00000000">
        <w:rPr>
          <w:b w:val="1"/>
          <w:rtl w:val="0"/>
        </w:rPr>
        <w:t xml:space="preserve">MUST </w:t>
      </w:r>
      <w:r w:rsidDel="00000000" w:rsidR="00000000" w:rsidRPr="00000000">
        <w:rPr>
          <w:rtl w:val="0"/>
        </w:rPr>
        <w:t xml:space="preserve">be present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d7sk86v223x" w:id="28"/>
      <w:bookmarkEnd w:id="28"/>
      <w:r w:rsidDel="00000000" w:rsidR="00000000" w:rsidRPr="00000000">
        <w:rPr>
          <w:rtl w:val="0"/>
        </w:rPr>
        <w:t xml:space="preserve">​7.3.3.​ Examples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rtl w:val="0"/>
        </w:rPr>
        <w:t xml:space="preserve"> from the CAPEC repository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 "capec",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"external_id": "CAPEC-550"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external-reference from the CAPEC repository with URL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 "capec",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"external_id": "CAPEC-550",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"url": "</w:t>
      </w:r>
      <w:hyperlink r:id="rId11">
        <w:r w:rsidDel="00000000" w:rsidR="00000000" w:rsidRPr="00000000">
          <w:rPr>
            <w:rFonts w:ascii="Consolas" w:cs="Consolas" w:eastAsia="Consolas" w:hAnsi="Consolas"/>
            <w:sz w:val="18"/>
            <w:szCs w:val="18"/>
            <w:u w:val="single"/>
            <w:shd w:fill="cfe2f3" w:val="clear"/>
            <w:rtl w:val="0"/>
          </w:rPr>
          <w:t xml:space="preserve">http://capec.mitre.org/data/definitions/550.html</w:t>
        </w:r>
      </w:hyperlink>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external-reference to Mandiant’s APT1 report document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 "Mandiant",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"APT1 report",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"url": "</w:t>
      </w:r>
      <w:hyperlink r:id="rId12">
        <w:r w:rsidDel="00000000" w:rsidR="00000000" w:rsidRPr="00000000">
          <w:rPr>
            <w:rFonts w:ascii="Consolas" w:cs="Consolas" w:eastAsia="Consolas" w:hAnsi="Consolas"/>
            <w:sz w:val="18"/>
            <w:szCs w:val="18"/>
            <w:u w:val="single"/>
            <w:shd w:fill="cfe2f3" w:val="clear"/>
            <w:rtl w:val="0"/>
          </w:rPr>
          <w:t xml:space="preserve">http://intelreport.mandiant.com/Mandiant_APT1_Report.pdf</w:t>
        </w:r>
      </w:hyperlink>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br w:type="textWrapp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external-reference to a VERIS entry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 "veris",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"external_id": "00C84D6A-CDB8-4A5B-A1A6-0D75A65274D7"</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external-reference to a Jira item</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 "jira",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"external_id": "TAB-1370",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"url": </w:t>
      </w:r>
      <w:hyperlink r:id="rId13">
        <w:r w:rsidDel="00000000" w:rsidR="00000000" w:rsidRPr="00000000">
          <w:rPr>
            <w:rFonts w:ascii="Consolas" w:cs="Consolas" w:eastAsia="Consolas" w:hAnsi="Consolas"/>
            <w:sz w:val="18"/>
            <w:szCs w:val="18"/>
            <w:u w:val="single"/>
            <w:shd w:fill="cfe2f3" w:val="clear"/>
            <w:rtl w:val="0"/>
          </w:rPr>
          <w:t xml:space="preserve">https://issues.oasis-open.org/browse/TAB-1370</w:t>
        </w:r>
      </w:hyperlink>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o24ggw4eq0q" w:id="29"/>
      <w:bookmarkEnd w:id="29"/>
      <w:r w:rsidDel="00000000" w:rsidR="00000000" w:rsidRPr="00000000">
        <w:rPr>
          <w:rtl w:val="0"/>
        </w:rPr>
        <w:t xml:space="preserve">​7.4.​ Identifier</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rFonts w:ascii="Consolas" w:cs="Consolas" w:eastAsia="Consolas" w:hAnsi="Consolas"/>
          <w:color w:val="c7254e"/>
          <w:sz w:val="22"/>
          <w:szCs w:val="22"/>
          <w:shd w:fill="f9f2f4" w:val="clear"/>
          <w:rtl w:val="0"/>
        </w:rPr>
        <w:t xml:space="preserve">identifier</w:t>
      </w:r>
      <w:r w:rsidDel="00000000" w:rsidR="00000000" w:rsidRPr="00000000">
        <w:rPr>
          <w:rtl w:val="0"/>
        </w:rPr>
        <w:t xml:space="preserve"> uniquely identifies a</w:t>
      </w:r>
      <w:r w:rsidDel="00000000" w:rsidR="00000000" w:rsidRPr="00000000">
        <w:rPr>
          <w:rtl w:val="0"/>
        </w:rPr>
        <w:t xml:space="preserve">n instance of a</w:t>
      </w:r>
      <w:r w:rsidDel="00000000" w:rsidR="00000000" w:rsidRPr="00000000">
        <w:rPr>
          <w:rtl w:val="0"/>
        </w:rPr>
        <w:t xml:space="preserve"> STIX object. Identifiers </w:t>
      </w:r>
      <w:r w:rsidDel="00000000" w:rsidR="00000000" w:rsidRPr="00000000">
        <w:rPr>
          <w:b w:val="1"/>
          <w:rtl w:val="0"/>
        </w:rPr>
        <w:t xml:space="preserve">MUST </w:t>
      </w:r>
      <w:r w:rsidDel="00000000" w:rsidR="00000000" w:rsidRPr="00000000">
        <w:rPr>
          <w:rtl w:val="0"/>
        </w:rPr>
        <w:t xml:space="preserve">follow the form </w:t>
      </w:r>
      <w:r w:rsidDel="00000000" w:rsidR="00000000" w:rsidRPr="00000000">
        <w:rPr>
          <w:rFonts w:ascii="Consolas" w:cs="Consolas" w:eastAsia="Consolas" w:hAnsi="Consolas"/>
          <w:shd w:fill="cfe2f3" w:val="clear"/>
          <w:rtl w:val="0"/>
        </w:rPr>
        <w:t xml:space="preserve">[object-type]--[</w:t>
      </w:r>
      <w:r w:rsidDel="00000000" w:rsidR="00000000" w:rsidRPr="00000000">
        <w:rPr>
          <w:rFonts w:ascii="Consolas" w:cs="Consolas" w:eastAsia="Consolas" w:hAnsi="Consolas"/>
          <w:shd w:fill="cfe2f3" w:val="clear"/>
          <w:rtl w:val="0"/>
        </w:rPr>
        <w:t xml:space="preserve">UUIDv4</w:t>
      </w:r>
      <w:r w:rsidDel="00000000" w:rsidR="00000000" w:rsidRPr="00000000">
        <w:rPr>
          <w:rFonts w:ascii="Consolas" w:cs="Consolas" w:eastAsia="Consolas" w:hAnsi="Consolas"/>
          <w:shd w:fill="cfe2f3" w:val="clear"/>
          <w:rtl w:val="0"/>
        </w:rPr>
        <w:t xml:space="preserve">]</w:t>
      </w:r>
      <w:r w:rsidDel="00000000" w:rsidR="00000000" w:rsidRPr="00000000">
        <w:rPr>
          <w:rtl w:val="0"/>
        </w:rPr>
        <w:t xml:space="preserve">, where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object-type]</w:t>
      </w:r>
      <w:r w:rsidDel="00000000" w:rsidR="00000000" w:rsidRPr="00000000">
        <w:rPr>
          <w:rtl w:val="0"/>
        </w:rPr>
        <w:t xml:space="preserve"> </w:t>
      </w:r>
      <w:r w:rsidDel="00000000" w:rsidR="00000000" w:rsidRPr="00000000">
        <w:rPr>
          <w:rtl w:val="0"/>
        </w:rPr>
        <w:t xml:space="preserve">is the exact value from the </w:t>
      </w:r>
      <w:r w:rsidDel="00000000" w:rsidR="00000000" w:rsidRPr="00000000">
        <w:rPr>
          <w:rFonts w:ascii="Consolas" w:cs="Consolas" w:eastAsia="Consolas" w:hAnsi="Consolas"/>
          <w:color w:val="c7254e"/>
          <w:shd w:fill="f9f2f4" w:val="clear"/>
          <w:rtl w:val="0"/>
        </w:rPr>
        <w:t xml:space="preserve">type</w:t>
      </w:r>
      <w:r w:rsidDel="00000000" w:rsidR="00000000" w:rsidRPr="00000000">
        <w:rPr>
          <w:rtl w:val="0"/>
        </w:rPr>
        <w:t xml:space="preserve"> field of the object being identified </w:t>
      </w:r>
      <w:r w:rsidDel="00000000" w:rsidR="00000000" w:rsidRPr="00000000">
        <w:rPr>
          <w:rtl w:val="0"/>
        </w:rPr>
        <w:t xml:space="preserve">or referenced</w:t>
      </w:r>
      <w:r w:rsidDel="00000000" w:rsidR="00000000" w:rsidRPr="00000000">
        <w:rPr>
          <w:rtl w:val="0"/>
        </w:rPr>
        <w:t xml:space="preserve"> and</w:t>
      </w:r>
      <w:r w:rsidDel="00000000" w:rsidR="00000000" w:rsidRPr="00000000">
        <w:rPr>
          <w:rtl w:val="0"/>
        </w:rPr>
        <w:t xml:space="preserve"> where the</w:t>
      </w:r>
      <w:r w:rsidDel="00000000" w:rsidR="00000000" w:rsidRPr="00000000">
        <w:rPr>
          <w:rtl w:val="0"/>
        </w:rPr>
        <w:t xml:space="preserve">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UUIDv4]</w:t>
      </w:r>
      <w:r w:rsidDel="00000000" w:rsidR="00000000" w:rsidRPr="00000000">
        <w:rPr>
          <w:rtl w:val="0"/>
        </w:rPr>
        <w:t xml:space="preserve"> is an RFC 4122</w:t>
      </w:r>
      <w:r w:rsidDel="00000000" w:rsidR="00000000" w:rsidRPr="00000000">
        <w:rPr>
          <w:rtl w:val="0"/>
        </w:rPr>
        <w:t xml:space="preserve">-</w:t>
      </w:r>
      <w:r w:rsidDel="00000000" w:rsidR="00000000" w:rsidRPr="00000000">
        <w:rPr>
          <w:rtl w:val="0"/>
        </w:rPr>
        <w:t xml:space="preserve">compliant </w:t>
      </w:r>
      <w:r w:rsidDel="00000000" w:rsidR="00000000" w:rsidRPr="00000000">
        <w:rPr>
          <w:rtl w:val="0"/>
        </w:rPr>
        <w:t xml:space="preserve">Version 4 </w:t>
      </w:r>
      <w:r w:rsidDel="00000000" w:rsidR="00000000" w:rsidRPr="00000000">
        <w:rPr>
          <w:rtl w:val="0"/>
        </w:rPr>
        <w:t xml:space="preserve">UUID. The </w:t>
      </w:r>
      <w:r w:rsidDel="00000000" w:rsidR="00000000" w:rsidRPr="00000000">
        <w:rPr>
          <w:rtl w:val="0"/>
        </w:rPr>
        <w:t xml:space="preserve">UUID</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be generated according to </w:t>
      </w:r>
      <w:r w:rsidDel="00000000" w:rsidR="00000000" w:rsidRPr="00000000">
        <w:rPr>
          <w:rtl w:val="0"/>
        </w:rPr>
        <w:t xml:space="preserve">the algorithm(s) defined in RFC 4122, </w:t>
      </w:r>
      <w:r w:rsidDel="00000000" w:rsidR="00000000" w:rsidRPr="00000000">
        <w:rPr>
          <w:rtl w:val="0"/>
        </w:rPr>
        <w:t xml:space="preserve">Section 4.4 (Version 4 </w:t>
      </w:r>
      <w:r w:rsidDel="00000000" w:rsidR="00000000" w:rsidRPr="00000000">
        <w:rPr>
          <w:rtl w:val="0"/>
        </w:rPr>
        <w:t xml:space="preserve">UUID</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[add reference]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h.x0g8rwb1crez" w:id="30"/>
      <w:bookmarkEnd w:id="30"/>
      <w:r w:rsidDel="00000000" w:rsidR="00000000" w:rsidRPr="00000000">
        <w:rPr>
          <w:rtl w:val="0"/>
        </w:rPr>
        <w:t xml:space="preserve">​7.4.1.​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w:t>
      </w:r>
      <w:r w:rsidDel="00000000" w:rsidR="00000000" w:rsidRPr="00000000">
        <w:rPr>
          <w:rFonts w:ascii="Consolas" w:cs="Consolas" w:eastAsia="Consolas" w:hAnsi="Consolas"/>
          <w:sz w:val="18"/>
          <w:szCs w:val="18"/>
          <w:shd w:fill="cfe2f3" w:val="clear"/>
          <w:rtl w:val="0"/>
        </w:rPr>
        <w:t xml:space="preserve">indicator--e2e1a340-4415-4ba8-9671-f7343fbf0836</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4tjv75ce50h" w:id="31"/>
      <w:bookmarkEnd w:id="31"/>
      <w:r w:rsidDel="00000000" w:rsidR="00000000" w:rsidRPr="00000000">
        <w:rPr>
          <w:rtl w:val="0"/>
        </w:rPr>
        <w:t xml:space="preserve">​7.5.​ Kill Chain Phase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t xml:space="preserve"> r</w:t>
      </w:r>
      <w:r w:rsidDel="00000000" w:rsidR="00000000" w:rsidRPr="00000000">
        <w:rPr>
          <w:rtl w:val="0"/>
        </w:rPr>
        <w:t xml:space="preserve">epresents a phase in a kill chain.</w:t>
      </w:r>
    </w:p>
    <w:p w:rsidR="00000000" w:rsidDel="00000000" w:rsidP="00000000" w:rsidRDefault="00000000" w:rsidRPr="00000000">
      <w:pPr>
        <w:contextualSpacing w:val="0"/>
      </w:pPr>
      <w:r w:rsidDel="00000000" w:rsidR="00000000" w:rsidRPr="00000000">
        <w:rPr>
          <w:rtl w:val="0"/>
        </w:rPr>
      </w:r>
    </w:p>
    <w:tbl>
      <w:tblPr>
        <w:tblStyle w:val="Table3"/>
        <w:bidi w:val="0"/>
        <w:tblW w:w="9120.0" w:type="dxa"/>
        <w:jc w:val="left"/>
        <w:tblLayout w:type="fixed"/>
        <w:tblLook w:val="0600"/>
      </w:tblPr>
      <w:tblGrid>
        <w:gridCol w:w="3315"/>
        <w:gridCol w:w="2130"/>
        <w:gridCol w:w="3675"/>
        <w:tblGridChange w:id="0">
          <w:tblGrid>
            <w:gridCol w:w="3315"/>
            <w:gridCol w:w="2130"/>
            <w:gridCol w:w="367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highlight w:val="white"/>
                <w:rtl w:val="0"/>
              </w:rPr>
              <w:t xml:space="preserve">The name of the kill chain. The value of this field </w:t>
            </w:r>
            <w:r w:rsidDel="00000000" w:rsidR="00000000" w:rsidRPr="00000000">
              <w:rPr>
                <w:b w:val="1"/>
                <w:rtl w:val="0"/>
              </w:rPr>
              <w:t xml:space="preserve">SHOULD </w:t>
            </w:r>
            <w:r w:rsidDel="00000000" w:rsidR="00000000" w:rsidRPr="00000000">
              <w:rPr>
                <w:rtl w:val="0"/>
              </w:rPr>
              <w:t xml:space="preserve">be all lowercase (where lowercase is defined by the locality conventions) and </w:t>
            </w:r>
            <w:r w:rsidDel="00000000" w:rsidR="00000000" w:rsidRPr="00000000">
              <w:rPr>
                <w:b w:val="1"/>
                <w:rtl w:val="0"/>
              </w:rPr>
              <w:t xml:space="preserve">SHOULD </w:t>
            </w:r>
            <w:r w:rsidDel="00000000" w:rsidR="00000000" w:rsidRPr="00000000">
              <w:rPr>
                <w:rtl w:val="0"/>
              </w:rPr>
              <w:t xml:space="preserve">use dashes instead of spaces or underscores.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phase_name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highlight w:val="white"/>
                <w:rtl w:val="0"/>
              </w:rPr>
              <w:t xml:space="preserve">The name of the phase in the kill chain.</w:t>
            </w:r>
            <w:r w:rsidDel="00000000" w:rsidR="00000000" w:rsidRPr="00000000">
              <w:rPr>
                <w:highlight w:val="white"/>
                <w:rtl w:val="0"/>
              </w:rPr>
              <w:t xml:space="preserve"> The value of this field </w:t>
            </w:r>
            <w:r w:rsidDel="00000000" w:rsidR="00000000" w:rsidRPr="00000000">
              <w:rPr>
                <w:b w:val="1"/>
                <w:rtl w:val="0"/>
              </w:rPr>
              <w:t xml:space="preserve">SHOULD </w:t>
            </w:r>
            <w:r w:rsidDel="00000000" w:rsidR="00000000" w:rsidRPr="00000000">
              <w:rPr>
                <w:rtl w:val="0"/>
              </w:rPr>
              <w:t xml:space="preserve">be all lowercase (where lowercase is defined by the locality conventions) and </w:t>
            </w:r>
            <w:r w:rsidDel="00000000" w:rsidR="00000000" w:rsidRPr="00000000">
              <w:rPr>
                <w:b w:val="1"/>
                <w:rtl w:val="0"/>
              </w:rPr>
              <w:t xml:space="preserve">SHOULD </w:t>
            </w:r>
            <w:r w:rsidDel="00000000" w:rsidR="00000000" w:rsidRPr="00000000">
              <w:rPr>
                <w:rtl w:val="0"/>
              </w:rPr>
              <w:t xml:space="preserve">use dashes instead of spaces or underscores.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oy67t7ucwu0" w:id="32"/>
      <w:bookmarkEnd w:id="32"/>
      <w:r w:rsidDel="00000000" w:rsidR="00000000" w:rsidRPr="00000000">
        <w:rPr>
          <w:rtl w:val="0"/>
        </w:rPr>
        <w:t xml:space="preserve">​7.5.1.​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"kill_chain_phases":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"kill_chain_name": "kill-chain-foo",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"phase_name": "phase-foo"</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w329aiwpu1y" w:id="33"/>
      <w:bookmarkEnd w:id="33"/>
      <w:r w:rsidDel="00000000" w:rsidR="00000000" w:rsidRPr="00000000">
        <w:rPr>
          <w:rtl w:val="0"/>
        </w:rPr>
        <w:t xml:space="preserve">​7.6.​ List</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contains an </w:t>
      </w:r>
      <w:r w:rsidDel="00000000" w:rsidR="00000000" w:rsidRPr="00000000">
        <w:rPr>
          <w:rtl w:val="0"/>
        </w:rPr>
        <w:t xml:space="preserve">ordered</w:t>
      </w:r>
      <w:r w:rsidDel="00000000" w:rsidR="00000000" w:rsidRPr="00000000">
        <w:rPr>
          <w:rtl w:val="0"/>
        </w:rPr>
        <w:t xml:space="preserve"> </w:t>
      </w:r>
      <w:r w:rsidDel="00000000" w:rsidR="00000000" w:rsidRPr="00000000">
        <w:rPr>
          <w:rtl w:val="0"/>
        </w:rPr>
        <w:t xml:space="preserve">sequence</w:t>
      </w:r>
      <w:r w:rsidDel="00000000" w:rsidR="00000000" w:rsidRPr="00000000">
        <w:rPr>
          <w:rtl w:val="0"/>
        </w:rPr>
        <w:t xml:space="preserve"> of </w:t>
      </w:r>
      <w:r w:rsidDel="00000000" w:rsidR="00000000" w:rsidRPr="00000000">
        <w:rPr>
          <w:rtl w:val="0"/>
        </w:rPr>
        <w:t xml:space="preserve">values</w:t>
      </w:r>
      <w:r w:rsidDel="00000000" w:rsidR="00000000" w:rsidRPr="00000000">
        <w:rPr>
          <w:rtl w:val="0"/>
        </w:rPr>
        <w:t xml:space="preserve">. When the phrasing </w:t>
      </w:r>
      <w:r w:rsidDel="00000000" w:rsidR="00000000" w:rsidRPr="00000000">
        <w:rPr>
          <w:rtl w:val="0"/>
        </w:rPr>
        <w:t xml:space="preserve">“</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&lt;type&gt;</w:t>
      </w:r>
      <w:r w:rsidDel="00000000" w:rsidR="00000000" w:rsidRPr="00000000">
        <w:rPr>
          <w:rtl w:val="0"/>
        </w:rPr>
        <w:t xml:space="preserve">”</w:t>
      </w:r>
      <w:r w:rsidDel="00000000" w:rsidR="00000000" w:rsidRPr="00000000">
        <w:rPr>
          <w:rtl w:val="0"/>
        </w:rPr>
        <w:t xml:space="preserve"> is used, all values in the </w:t>
      </w:r>
      <w:r w:rsidDel="00000000" w:rsidR="00000000" w:rsidRPr="00000000">
        <w:rPr>
          <w:rtl w:val="0"/>
        </w:rPr>
        <w:t xml:space="preserve">list</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be of the specified type. For instance, </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number</w:t>
      </w:r>
      <w:r w:rsidDel="00000000" w:rsidR="00000000" w:rsidRPr="00000000">
        <w:rPr>
          <w:rtl w:val="0"/>
        </w:rPr>
        <w:t xml:space="preserve"> means that all values of the list must be of the number type. Upper and lower bounds of the list </w:t>
      </w:r>
      <w:r w:rsidDel="00000000" w:rsidR="00000000" w:rsidRPr="00000000">
        <w:rPr>
          <w:rtl w:val="0"/>
        </w:rPr>
        <w:t xml:space="preserve">–</w:t>
      </w:r>
      <w:r w:rsidDel="00000000" w:rsidR="00000000" w:rsidRPr="00000000">
        <w:rPr>
          <w:rtl w:val="0"/>
        </w:rPr>
        <w:t xml:space="preserve"> the minimum and maximum number of elements </w:t>
      </w:r>
      <w:r w:rsidDel="00000000" w:rsidR="00000000" w:rsidRPr="00000000">
        <w:rPr>
          <w:rtl w:val="0"/>
        </w:rPr>
        <w:t xml:space="preserve">–</w:t>
      </w:r>
      <w:r w:rsidDel="00000000" w:rsidR="00000000" w:rsidRPr="00000000">
        <w:rPr>
          <w:rtl w:val="0"/>
        </w:rPr>
        <w:t xml:space="preserve"> may be specified where the list is used. This section does not specify the upper and lower bounds of </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w:t>
      </w:r>
      <w:r w:rsidDel="00000000" w:rsidR="00000000" w:rsidRPr="00000000">
        <w:rPr>
          <w:rtl w:val="0"/>
        </w:rPr>
        <w:t xml:space="preserve">uses</w:t>
      </w:r>
      <w:r w:rsidDel="00000000" w:rsidR="00000000" w:rsidRPr="00000000">
        <w:rPr>
          <w:rtl w:val="0"/>
        </w:rPr>
        <w:t xml:space="preserve"> the JSON array type, which is an ordered list of zero or more </w:t>
      </w:r>
      <w:r w:rsidDel="00000000" w:rsidR="00000000" w:rsidRPr="00000000">
        <w:rPr>
          <w:rtl w:val="0"/>
        </w:rPr>
        <w:t xml:space="preserve">values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8"/>
          <w:szCs w:val="28"/>
          <w:rtl w:val="0"/>
        </w:rPr>
        <w:t xml:space="preserve">​3.6.2.</w:t>
      </w:r>
      <w:r w:rsidDel="00000000" w:rsidR="00000000" w:rsidRPr="00000000">
        <w:rPr>
          <w:color w:val="434343"/>
          <w:sz w:val="28"/>
          <w:szCs w:val="28"/>
          <w:rtl w:val="0"/>
        </w:rPr>
        <w:t xml:space="preserve">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ind w:left="-30" w:firstLine="0"/>
        <w:contextualSpacing w:val="0"/>
      </w:pPr>
      <w:r w:rsidDel="00000000" w:rsidR="00000000" w:rsidRPr="00000000">
        <w:rPr>
          <w:rFonts w:ascii="Consolas" w:cs="Consolas" w:eastAsia="Consolas" w:hAnsi="Consolas"/>
          <w:sz w:val="18"/>
          <w:szCs w:val="18"/>
          <w:shd w:fill="cfe2f3" w:val="clear"/>
          <w:rtl w:val="0"/>
        </w:rPr>
        <w:t xml:space="preserve">  "observed_data_refs": [ </w:t>
      </w:r>
    </w:p>
    <w:p w:rsidR="00000000" w:rsidDel="00000000" w:rsidP="00000000" w:rsidRDefault="00000000" w:rsidRPr="00000000">
      <w:pPr>
        <w:ind w:left="-30" w:firstLine="0"/>
        <w:contextualSpacing w:val="0"/>
      </w:pPr>
      <w:r w:rsidDel="00000000" w:rsidR="00000000" w:rsidRPr="00000000">
        <w:rPr>
          <w:rFonts w:ascii="Consolas" w:cs="Consolas" w:eastAsia="Consolas" w:hAnsi="Consolas"/>
          <w:sz w:val="18"/>
          <w:szCs w:val="18"/>
          <w:shd w:fill="cfe2f3" w:val="clear"/>
          <w:rtl w:val="0"/>
        </w:rPr>
        <w:t xml:space="preserve">    "observed-data--b67d30ff-02ac-498a-92f9-32f845f448cf",</w:t>
      </w:r>
    </w:p>
    <w:p w:rsidR="00000000" w:rsidDel="00000000" w:rsidP="00000000" w:rsidRDefault="00000000" w:rsidRPr="00000000">
      <w:pPr>
        <w:ind w:left="-30" w:firstLine="0"/>
        <w:contextualSpacing w:val="0"/>
      </w:pPr>
      <w:r w:rsidDel="00000000" w:rsidR="00000000" w:rsidRPr="00000000">
        <w:rPr>
          <w:rFonts w:ascii="Consolas" w:cs="Consolas" w:eastAsia="Consolas" w:hAnsi="Consolas"/>
          <w:sz w:val="18"/>
          <w:szCs w:val="18"/>
          <w:shd w:fill="cfe2f3" w:val="clear"/>
          <w:rtl w:val="0"/>
        </w:rPr>
        <w:t xml:space="preserve">    "observed-data--c96f4120-2b4b-47c3-b61f-eceaa54bd9c6",</w:t>
      </w:r>
    </w:p>
    <w:p w:rsidR="00000000" w:rsidDel="00000000" w:rsidP="00000000" w:rsidRDefault="00000000" w:rsidRPr="00000000">
      <w:pPr>
        <w:ind w:left="-30" w:firstLine="0"/>
        <w:contextualSpacing w:val="0"/>
      </w:pPr>
      <w:r w:rsidDel="00000000" w:rsidR="00000000" w:rsidRPr="00000000">
        <w:rPr>
          <w:rFonts w:ascii="Consolas" w:cs="Consolas" w:eastAsia="Consolas" w:hAnsi="Consolas"/>
          <w:sz w:val="18"/>
          <w:szCs w:val="18"/>
          <w:shd w:fill="cfe2f3" w:val="clear"/>
          <w:rtl w:val="0"/>
        </w:rPr>
        <w:t xml:space="preserve">    "observed-data--787710c9-1988-4a1b-9761-a2de5e19c62f"</w:t>
      </w:r>
    </w:p>
    <w:p w:rsidR="00000000" w:rsidDel="00000000" w:rsidP="00000000" w:rsidRDefault="00000000" w:rsidRPr="00000000">
      <w:pPr>
        <w:ind w:left="-30" w:firstLine="0"/>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pStyle w:val="Heading2"/>
        <w:contextualSpacing w:val="0"/>
      </w:pPr>
      <w:bookmarkStart w:colFirst="0" w:colLast="0" w:name="h.24yz7mq2rzyk" w:id="34"/>
      <w:bookmarkEnd w:id="34"/>
      <w:r w:rsidDel="00000000" w:rsidR="00000000" w:rsidRPr="00000000">
        <w:rPr>
          <w:rtl w:val="0"/>
        </w:rPr>
        <w:t xml:space="preserve">​7.7.​ MAEC</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maec-container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container for MAEC content, as defined by [TODO Ref MAEC]. The structure is duplicated here simply for ease of use</w:t>
      </w:r>
      <w:r w:rsidDel="00000000" w:rsidR="00000000" w:rsidRPr="00000000">
        <w:rPr>
          <w:rtl w:val="0"/>
        </w:rPr>
        <w:t xml:space="preserve">;</w:t>
      </w:r>
      <w:r w:rsidDel="00000000" w:rsidR="00000000" w:rsidRPr="00000000">
        <w:rPr>
          <w:rtl w:val="0"/>
        </w:rPr>
        <w:t xml:space="preserve"> normative usage is defined by the MAEC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[TODO: When MAEC 5.0 is finished, copy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uxyhzmv0vpyc" w:id="35"/>
      <w:bookmarkEnd w:id="35"/>
      <w:r w:rsidDel="00000000" w:rsidR="00000000" w:rsidRPr="00000000">
        <w:rPr>
          <w:rtl w:val="0"/>
        </w:rPr>
        <w:t xml:space="preserve">​7.8.​ Number</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numbe</w:t>
      </w:r>
      <w:r w:rsidDel="00000000" w:rsidR="00000000" w:rsidRPr="00000000">
        <w:rPr>
          <w:rFonts w:ascii="Consolas" w:cs="Consolas" w:eastAsia="Consolas" w:hAnsi="Consolas"/>
          <w:color w:val="c7254e"/>
          <w:sz w:val="22"/>
          <w:szCs w:val="22"/>
          <w:shd w:fill="f9f2f4" w:val="clear"/>
          <w:rtl w:val="0"/>
        </w:rPr>
        <w:t xml:space="preserve">r</w:t>
      </w:r>
      <w:r w:rsidDel="00000000" w:rsidR="00000000" w:rsidRPr="00000000">
        <w:rPr>
          <w:rtl w:val="0"/>
        </w:rPr>
        <w:t xml:space="preserve"> </w:t>
      </w:r>
      <w:r w:rsidDel="00000000" w:rsidR="00000000" w:rsidRPr="00000000">
        <w:rPr>
          <w:rtl w:val="0"/>
        </w:rPr>
        <w:t xml:space="preserve">type represent</w:t>
      </w:r>
      <w:r w:rsidDel="00000000" w:rsidR="00000000" w:rsidRPr="00000000">
        <w:rPr>
          <w:rtl w:val="0"/>
        </w:rPr>
        <w:t xml:space="preserve">s</w:t>
      </w:r>
      <w:r w:rsidDel="00000000" w:rsidR="00000000" w:rsidRPr="00000000">
        <w:rPr>
          <w:rtl w:val="0"/>
        </w:rPr>
        <w:t xml:space="preserve"> any number that can be expressed as </w:t>
      </w:r>
      <w:r w:rsidDel="00000000" w:rsidR="00000000" w:rsidRPr="00000000">
        <w:rPr>
          <w:rtl w:val="0"/>
        </w:rPr>
        <w:t xml:space="preserve">a real number</w:t>
      </w:r>
      <w:r w:rsidDel="00000000" w:rsidR="00000000" w:rsidRPr="00000000">
        <w:rPr>
          <w:rtl w:val="0"/>
        </w:rPr>
        <w:t xml:space="preserve"> (e.g., -10, 0, 10, 10.1, 10.123213).</w:t>
      </w:r>
      <w:r w:rsidDel="00000000" w:rsidR="00000000" w:rsidRPr="00000000">
        <w:rPr>
          <w:rtl w:val="0"/>
        </w:rPr>
        <w:t xml:space="preserve"> Each </w:t>
      </w:r>
      <w:r w:rsidDel="00000000" w:rsidR="00000000" w:rsidRPr="00000000">
        <w:rPr>
          <w:rtl w:val="0"/>
        </w:rPr>
        <w:t xml:space="preserve">use of </w:t>
      </w:r>
      <w:r w:rsidDel="00000000" w:rsidR="00000000" w:rsidRPr="00000000">
        <w:rPr>
          <w:rFonts w:ascii="Consolas" w:cs="Consolas" w:eastAsia="Consolas" w:hAnsi="Consolas"/>
          <w:color w:val="c7254e"/>
          <w:shd w:fill="f9f2f4" w:val="clear"/>
          <w:rtl w:val="0"/>
        </w:rPr>
        <w:t xml:space="preserve">number</w:t>
      </w:r>
      <w:r w:rsidDel="00000000" w:rsidR="00000000" w:rsidRPr="00000000">
        <w:rPr>
          <w:rtl w:val="0"/>
        </w:rPr>
        <w:t xml:space="preserve"> </w:t>
      </w:r>
      <w:r w:rsidDel="00000000" w:rsidR="00000000" w:rsidRPr="00000000">
        <w:rPr>
          <w:rtl w:val="0"/>
        </w:rPr>
        <w:t xml:space="preserve">specifies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valid range of values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Whether </w:t>
      </w:r>
      <w:r w:rsidDel="00000000" w:rsidR="00000000" w:rsidRPr="00000000">
        <w:rPr>
          <w:rtl w:val="0"/>
        </w:rPr>
        <w:t xml:space="preserve">it is limited to integers or not</w:t>
      </w:r>
      <w:r w:rsidDel="00000000" w:rsidR="00000000" w:rsidRPr="00000000">
        <w:rPr>
          <w:rtl w:val="0"/>
        </w:rPr>
        <w:t xml:space="preserve">; and</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w:t>
      </w:r>
      <w:r w:rsidDel="00000000" w:rsidR="00000000" w:rsidRPr="00000000">
        <w:rPr>
          <w:rtl w:val="0"/>
        </w:rPr>
        <w:t xml:space="preserve">he maximum </w:t>
      </w:r>
      <w:r w:rsidDel="00000000" w:rsidR="00000000" w:rsidRPr="00000000">
        <w:rPr>
          <w:rtl w:val="0"/>
        </w:rPr>
        <w:t xml:space="preserve">number of decimal </w:t>
      </w:r>
      <w:r w:rsidDel="00000000" w:rsidR="00000000" w:rsidRPr="00000000">
        <w:rPr>
          <w:rtl w:val="0"/>
        </w:rPr>
        <w:t xml:space="preserve">places</w:t>
      </w:r>
      <w:r w:rsidDel="00000000" w:rsidR="00000000" w:rsidRPr="00000000">
        <w:rPr>
          <w:rtl w:val="0"/>
        </w:rPr>
        <w:t xml:space="preserve">, if </w:t>
      </w:r>
      <w:r w:rsidDel="00000000" w:rsidR="00000000" w:rsidRPr="00000000">
        <w:rPr>
          <w:rtl w:val="0"/>
        </w:rPr>
        <w:t xml:space="preserve">non-integer</w:t>
      </w:r>
      <w:r w:rsidDel="00000000" w:rsidR="00000000" w:rsidRPr="00000000">
        <w:rPr>
          <w:rtl w:val="0"/>
        </w:rPr>
        <w:t xml:space="preserve"> values are permitted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 the JSON MTI serialization, numbers are represented by the JSON number type.</w:t>
      </w:r>
    </w:p>
    <w:p w:rsidR="00000000" w:rsidDel="00000000" w:rsidP="00000000" w:rsidRDefault="00000000" w:rsidRPr="00000000">
      <w:pPr>
        <w:pStyle w:val="Heading3"/>
        <w:contextualSpacing w:val="0"/>
      </w:pPr>
      <w:bookmarkStart w:colFirst="0" w:colLast="0" w:name="h.ovzsxfpu1kvg" w:id="36"/>
      <w:bookmarkEnd w:id="36"/>
      <w:r w:rsidDel="00000000" w:rsidR="00000000" w:rsidRPr="00000000">
        <w:rPr>
          <w:rtl w:val="0"/>
        </w:rPr>
        <w:t xml:space="preserve">​7.8.1.​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"count": 8,</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gz0l2hb3fdf" w:id="37"/>
      <w:bookmarkEnd w:id="37"/>
      <w:r w:rsidDel="00000000" w:rsidR="00000000" w:rsidRPr="00000000">
        <w:rPr>
          <w:rtl w:val="0"/>
        </w:rPr>
        <w:t xml:space="preserve">​7.9.​ Object</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object</w:t>
      </w:r>
      <w:r w:rsidDel="00000000" w:rsidR="00000000" w:rsidRPr="00000000">
        <w:rPr>
          <w:rtl w:val="0"/>
        </w:rPr>
        <w:t xml:space="preserve"> data type represents a container for generic data. When used, the field description will have normative text describing the type of data in the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51xum143796" w:id="38"/>
      <w:bookmarkEnd w:id="38"/>
      <w:r w:rsidDel="00000000" w:rsidR="00000000" w:rsidRPr="00000000">
        <w:rPr>
          <w:rtl w:val="0"/>
        </w:rPr>
        <w:t xml:space="preserve">​7.10.​ String</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t xml:space="preserve"> data type represents </w:t>
      </w:r>
      <w:r w:rsidDel="00000000" w:rsidR="00000000" w:rsidRPr="00000000">
        <w:rPr>
          <w:rtl w:val="0"/>
        </w:rPr>
        <w:t xml:space="preserve">a </w:t>
      </w: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Unicode </w:t>
      </w:r>
      <w:r w:rsidDel="00000000" w:rsidR="00000000" w:rsidRPr="00000000">
        <w:rPr>
          <w:rtl w:val="0"/>
        </w:rPr>
        <w:t xml:space="preserve">characters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string type, which mandates the UTF-8 encoding to support Unicode.</w:t>
      </w:r>
      <w:r w:rsidDel="00000000" w:rsidR="00000000" w:rsidRPr="00000000">
        <w:rPr>
          <w:rtl w:val="0"/>
        </w:rPr>
      </w:r>
    </w:p>
    <w:p w:rsidR="00000000" w:rsidDel="00000000" w:rsidP="00000000" w:rsidRDefault="00000000" w:rsidRPr="00000000">
      <w:pPr>
        <w:pStyle w:val="Heading3"/>
        <w:contextualSpacing w:val="0"/>
      </w:pPr>
      <w:bookmarkStart w:colFirst="0" w:colLast="0" w:name="h.nl2yaiphhghz" w:id="39"/>
      <w:bookmarkEnd w:id="39"/>
      <w:r w:rsidDel="00000000" w:rsidR="00000000" w:rsidRPr="00000000">
        <w:rPr>
          <w:rtl w:val="0"/>
        </w:rPr>
        <w:t xml:space="preserve">​7.10.1.​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"title": "The Black Vine Cyberespionage Group",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de8ah59mobqf" w:id="40"/>
      <w:bookmarkEnd w:id="40"/>
      <w:r w:rsidDel="00000000" w:rsidR="00000000" w:rsidRPr="00000000">
        <w:rPr>
          <w:rtl w:val="0"/>
        </w:rPr>
        <w:t xml:space="preserve">​7.11.​ Timestamp</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type defines how timestamps are represented in STIX. </w:t>
      </w:r>
      <w:r w:rsidDel="00000000" w:rsidR="00000000" w:rsidRPr="00000000">
        <w:rPr>
          <w:rtl w:val="0"/>
        </w:rPr>
        <w:t xml:space="preserve">Most</w:t>
      </w:r>
      <w:r w:rsidDel="00000000" w:rsidR="00000000" w:rsidRPr="00000000">
        <w:rPr>
          <w:rtl w:val="0"/>
        </w:rPr>
        <w:t xml:space="preserve"> discrete timestamps (i.e.</w:t>
      </w:r>
      <w:r w:rsidDel="00000000" w:rsidR="00000000" w:rsidRPr="00000000">
        <w:rPr>
          <w:rtl w:val="0"/>
        </w:rPr>
        <w:t xml:space="preserve">,</w:t>
      </w:r>
      <w:r w:rsidDel="00000000" w:rsidR="00000000" w:rsidRPr="00000000">
        <w:rPr>
          <w:rtl w:val="0"/>
        </w:rPr>
        <w:t xml:space="preserve"> not time ranges or relative times)</w:t>
      </w:r>
      <w:r w:rsidDel="00000000" w:rsidR="00000000" w:rsidRPr="00000000">
        <w:rPr>
          <w:rtl w:val="0"/>
        </w:rPr>
        <w:t xml:space="preserve"> in STIX </w:t>
      </w:r>
      <w:r w:rsidDel="00000000" w:rsidR="00000000" w:rsidRPr="00000000">
        <w:rPr>
          <w:rtl w:val="0"/>
        </w:rPr>
        <w:t xml:space="preserve">have a corresponding </w:t>
      </w:r>
      <w:r w:rsidDel="00000000" w:rsidR="00000000" w:rsidRPr="00000000">
        <w:rPr>
          <w:rtl w:val="0"/>
        </w:rPr>
        <w:t xml:space="preserve">optional field that indicates the precision of the </w:t>
      </w:r>
      <w:r w:rsidDel="00000000" w:rsidR="00000000" w:rsidRPr="00000000">
        <w:rPr>
          <w:rtl w:val="0"/>
        </w:rPr>
        <w:t xml:space="preserve">timestamp</w:t>
      </w:r>
      <w:r w:rsidDel="00000000" w:rsidR="00000000" w:rsidRPr="00000000">
        <w:rPr>
          <w:rtl w:val="0"/>
        </w:rPr>
        <w:t xml:space="preserve">, of type </w:t>
      </w:r>
      <w:r w:rsidDel="00000000" w:rsidR="00000000" w:rsidRPr="00000000">
        <w:rPr>
          <w:rFonts w:ascii="Consolas" w:cs="Consolas" w:eastAsia="Consolas" w:hAnsi="Consolas"/>
          <w:color w:val="c7254e"/>
          <w:sz w:val="22"/>
          <w:szCs w:val="22"/>
          <w:shd w:fill="f9f2f4" w:val="clear"/>
          <w:rtl w:val="0"/>
        </w:rPr>
        <w:t xml:space="preserve">timestamp-precision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cases where the timestamp is metadata about the STIX construct, such as creation and modification times for STIX Object</w:t>
      </w:r>
      <w:r w:rsidDel="00000000" w:rsidR="00000000" w:rsidRPr="00000000">
        <w:rPr>
          <w:rtl w:val="0"/>
        </w:rPr>
        <w:t xml:space="preserve">s</w:t>
      </w:r>
      <w:r w:rsidDel="00000000" w:rsidR="00000000" w:rsidRPr="00000000">
        <w:rPr>
          <w:rtl w:val="0"/>
        </w:rPr>
        <w:t xml:space="preserve">,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w:t>
      </w:r>
      <w:r w:rsidDel="00000000" w:rsidR="00000000" w:rsidRPr="00000000">
        <w:rPr>
          <w:rtl w:val="0"/>
        </w:rPr>
        <w:t xml:space="preserve">field </w:t>
      </w:r>
      <w:r w:rsidDel="00000000" w:rsidR="00000000" w:rsidRPr="00000000">
        <w:rPr>
          <w:rtl w:val="0"/>
        </w:rPr>
        <w:t xml:space="preserve">will not have the corresponding precision field. </w:t>
      </w:r>
      <w:r w:rsidDel="00000000" w:rsidR="00000000" w:rsidRPr="00000000">
        <w:rPr>
          <w:rtl w:val="0"/>
        </w:rPr>
        <w:t xml:space="preserve">In these cases, the </w:t>
      </w:r>
      <w:r w:rsidDel="00000000" w:rsidR="00000000" w:rsidRPr="00000000">
        <w:rPr>
          <w:rtl w:val="0"/>
        </w:rPr>
        <w:t xml:space="preserve">precision field</w:t>
      </w:r>
      <w:r w:rsidDel="00000000" w:rsidR="00000000" w:rsidRPr="00000000">
        <w:rPr>
          <w:rtl w:val="0"/>
        </w:rPr>
        <w:t xml:space="preserve"> is </w:t>
      </w:r>
      <w:r w:rsidDel="00000000" w:rsidR="00000000" w:rsidRPr="00000000">
        <w:rPr>
          <w:rFonts w:ascii="Consolas" w:cs="Consolas" w:eastAsia="Consolas" w:hAnsi="Consolas"/>
          <w:color w:val="38761d"/>
          <w:sz w:val="22"/>
          <w:szCs w:val="22"/>
          <w:shd w:fill="d9ead3" w:val="clear"/>
          <w:rtl w:val="0"/>
        </w:rPr>
        <w:t xml:space="preserve">full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i7rrdtzgta8d" w:id="41"/>
      <w:bookmarkEnd w:id="41"/>
      <w:r w:rsidDel="00000000" w:rsidR="00000000" w:rsidRPr="00000000">
        <w:rPr>
          <w:rtl w:val="0"/>
        </w:rPr>
        <w:t xml:space="preserve">​7.11.1.​ Requirements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be a valid RFC 3339-formatted timestamp </w:t>
      </w:r>
      <w:r w:rsidDel="00000000" w:rsidR="00000000" w:rsidRPr="00000000">
        <w:rPr>
          <w:rtl w:val="0"/>
        </w:rPr>
        <w:t xml:space="preserve">[TODO add reference] </w:t>
      </w:r>
      <w:r w:rsidDel="00000000" w:rsidR="00000000" w:rsidRPr="00000000">
        <w:rPr>
          <w:rtl w:val="0"/>
        </w:rPr>
        <w:t xml:space="preserve">using the format </w:t>
      </w:r>
      <w:r w:rsidDel="00000000" w:rsidR="00000000" w:rsidRPr="00000000">
        <w:rPr>
          <w:rFonts w:ascii="Consolas" w:cs="Consolas" w:eastAsia="Consolas" w:hAnsi="Consolas"/>
          <w:shd w:fill="cfe2f3" w:val="clear"/>
          <w:rtl w:val="0"/>
        </w:rPr>
        <w:t xml:space="preserve">YYYY-MM-DDTHH:mm:ss[.s+]Z</w:t>
      </w:r>
      <w:r w:rsidDel="00000000" w:rsidR="00000000" w:rsidRPr="00000000">
        <w:rPr>
          <w:rtl w:val="0"/>
        </w:rPr>
        <w:t xml:space="preserve"> </w:t>
      </w:r>
      <w:r w:rsidDel="00000000" w:rsidR="00000000" w:rsidRPr="00000000">
        <w:rPr>
          <w:rtl w:val="0"/>
        </w:rPr>
        <w:t xml:space="preserve">where the </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 represents 0 or more sub</w:t>
      </w:r>
      <w:r w:rsidDel="00000000" w:rsidR="00000000" w:rsidRPr="00000000">
        <w:rPr>
          <w:rtl w:val="0"/>
        </w:rPr>
        <w:t xml:space="preserve">-</w:t>
      </w:r>
      <w:r w:rsidDel="00000000" w:rsidR="00000000" w:rsidRPr="00000000">
        <w:rPr>
          <w:rtl w:val="0"/>
        </w:rPr>
        <w:t xml:space="preserve">second values.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timestamp </w:t>
      </w:r>
      <w:r w:rsidDel="00000000" w:rsidR="00000000" w:rsidRPr="00000000">
        <w:rPr>
          <w:b w:val="1"/>
          <w:rtl w:val="0"/>
        </w:rPr>
        <w:t xml:space="preserve">MUST</w:t>
      </w:r>
      <w:r w:rsidDel="00000000" w:rsidR="00000000" w:rsidRPr="00000000">
        <w:rPr>
          <w:rtl w:val="0"/>
        </w:rPr>
        <w:t xml:space="preserve"> be represented in the UTC timezone and </w:t>
      </w:r>
      <w:r w:rsidDel="00000000" w:rsidR="00000000" w:rsidRPr="00000000">
        <w:rPr>
          <w:b w:val="1"/>
          <w:rtl w:val="0"/>
        </w:rPr>
        <w:t xml:space="preserve">MUST</w:t>
      </w:r>
      <w:r w:rsidDel="00000000" w:rsidR="00000000" w:rsidRPr="00000000">
        <w:rPr>
          <w:rtl w:val="0"/>
        </w:rPr>
        <w:t xml:space="preserve"> use the </w:t>
      </w:r>
      <w:r w:rsidDel="00000000" w:rsidR="00000000" w:rsidRPr="00000000">
        <w:rPr>
          <w:rtl w:val="0"/>
        </w:rPr>
        <w:t xml:space="preserve">“</w:t>
      </w:r>
      <w:r w:rsidDel="00000000" w:rsidR="00000000" w:rsidRPr="00000000">
        <w:rPr>
          <w:rtl w:val="0"/>
        </w:rPr>
        <w:t xml:space="preserve">Z</w:t>
      </w:r>
      <w:r w:rsidDel="00000000" w:rsidR="00000000" w:rsidRPr="00000000">
        <w:rPr>
          <w:rtl w:val="0"/>
        </w:rPr>
        <w:t xml:space="preserve">”</w:t>
      </w:r>
      <w:r w:rsidDel="00000000" w:rsidR="00000000" w:rsidRPr="00000000">
        <w:rPr>
          <w:rtl w:val="0"/>
        </w:rPr>
        <w:t xml:space="preserve"> designation to indicate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wcyih3nuzgg" w:id="42"/>
      <w:bookmarkEnd w:id="42"/>
      <w:r w:rsidDel="00000000" w:rsidR="00000000" w:rsidRPr="00000000">
        <w:rPr>
          <w:rtl w:val="0"/>
        </w:rPr>
        <w:t xml:space="preserve">​7.11.2.​ Examples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that does not have a precision field defined would look like: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"2016-01-20T12:31:12.12345Z",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p8ake5xbk8j" w:id="43"/>
      <w:bookmarkEnd w:id="43"/>
      <w:r w:rsidDel="00000000" w:rsidR="00000000" w:rsidRPr="00000000">
        <w:rPr>
          <w:rtl w:val="0"/>
        </w:rPr>
        <w:t xml:space="preserve">​7.12.​ Timestamp Precision</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timestamp-precision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Fonts w:ascii="Consolas" w:cs="Consolas" w:eastAsia="Consolas" w:hAnsi="Consolas"/>
          <w:color w:val="c7254e"/>
          <w:sz w:val="22"/>
          <w:szCs w:val="22"/>
          <w:shd w:fill="f9f2f4" w:val="clear"/>
          <w:rtl w:val="0"/>
        </w:rPr>
        <w:t xml:space="preserve">timestamp-precision</w:t>
      </w:r>
      <w:r w:rsidDel="00000000" w:rsidR="00000000" w:rsidRPr="00000000">
        <w:rPr>
          <w:rtl w:val="0"/>
        </w:rPr>
        <w:t xml:space="preserve"> represents the precision options for a given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51olxypg7ym" w:id="44"/>
      <w:bookmarkEnd w:id="44"/>
      <w:r w:rsidDel="00000000" w:rsidR="00000000" w:rsidRPr="00000000">
        <w:rPr>
          <w:rtl w:val="0"/>
        </w:rPr>
        <w:t xml:space="preserve">​7.12.1.​ Requirements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If present, t</w:t>
      </w:r>
      <w:r w:rsidDel="00000000" w:rsidR="00000000" w:rsidRPr="00000000">
        <w:rPr>
          <w:rtl w:val="0"/>
        </w:rPr>
        <w:t xml:space="preserve">he </w:t>
      </w:r>
      <w:r w:rsidDel="00000000" w:rsidR="00000000" w:rsidRPr="00000000">
        <w:rPr>
          <w:rFonts w:ascii="Consolas" w:cs="Consolas" w:eastAsia="Consolas" w:hAnsi="Consolas"/>
          <w:color w:val="c7254e"/>
          <w:shd w:fill="f9f2f4" w:val="clear"/>
          <w:rtl w:val="0"/>
        </w:rPr>
        <w:t xml:space="preserve">timestamp-precision</w:t>
      </w:r>
      <w:r w:rsidDel="00000000" w:rsidR="00000000" w:rsidRPr="00000000">
        <w:rPr>
          <w:rtl w:val="0"/>
        </w:rPr>
        <w:t xml:space="preserve"> field </w:t>
      </w:r>
      <w:r w:rsidDel="00000000" w:rsidR="00000000" w:rsidRPr="00000000">
        <w:rPr>
          <w:b w:val="1"/>
          <w:rtl w:val="0"/>
        </w:rPr>
        <w:t xml:space="preserve">MUST </w:t>
      </w:r>
      <w:r w:rsidDel="00000000" w:rsidR="00000000" w:rsidRPr="00000000">
        <w:rPr>
          <w:rtl w:val="0"/>
        </w:rPr>
        <w:t xml:space="preserve">have a value of </w:t>
      </w:r>
      <w:r w:rsidDel="00000000" w:rsidR="00000000" w:rsidRPr="00000000">
        <w:rPr>
          <w:rFonts w:ascii="Consolas" w:cs="Consolas" w:eastAsia="Consolas" w:hAnsi="Consolas"/>
          <w:color w:val="38761d"/>
          <w:shd w:fill="d9ead3" w:val="clear"/>
          <w:rtl w:val="0"/>
        </w:rPr>
        <w:t xml:space="preserve">year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month</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day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hour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minute</w:t>
      </w:r>
      <w:r w:rsidDel="00000000" w:rsidR="00000000" w:rsidRPr="00000000">
        <w:rPr>
          <w:rtl w:val="0"/>
        </w:rPr>
        <w:t xml:space="preserve">, </w:t>
      </w:r>
      <w:r w:rsidDel="00000000" w:rsidR="00000000" w:rsidRPr="00000000">
        <w:rPr>
          <w:rtl w:val="0"/>
        </w:rPr>
        <w:t xml:space="preserve">or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The default value for the precision field is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 so omitting the field is equivalent to explicitly specifying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A value of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 indicates that the value in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field is precise to the full </w:t>
      </w:r>
      <w:r w:rsidDel="00000000" w:rsidR="00000000" w:rsidRPr="00000000">
        <w:rPr>
          <w:rtl w:val="0"/>
        </w:rPr>
        <w:t xml:space="preserve">number of digits </w:t>
      </w:r>
      <w:r w:rsidDel="00000000" w:rsidR="00000000" w:rsidRPr="00000000">
        <w:rPr>
          <w:rtl w:val="0"/>
        </w:rPr>
        <w:t xml:space="preserve">in the timestamp value (including any fractional seconds, such as milliseconds or microseconds). </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A value of </w:t>
      </w:r>
      <w:r w:rsidDel="00000000" w:rsidR="00000000" w:rsidRPr="00000000">
        <w:rPr>
          <w:rFonts w:ascii="Consolas" w:cs="Consolas" w:eastAsia="Consolas" w:hAnsi="Consolas"/>
          <w:color w:val="38761d"/>
          <w:shd w:fill="d9ead3" w:val="clear"/>
          <w:rtl w:val="0"/>
        </w:rPr>
        <w:t xml:space="preserve">minute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hour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day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month</w:t>
      </w:r>
      <w:r w:rsidDel="00000000" w:rsidR="00000000" w:rsidRPr="00000000">
        <w:rPr>
          <w:rtl w:val="0"/>
        </w:rPr>
        <w:t xml:space="preserve">, or </w:t>
      </w:r>
      <w:r w:rsidDel="00000000" w:rsidR="00000000" w:rsidRPr="00000000">
        <w:rPr>
          <w:rFonts w:ascii="Consolas" w:cs="Consolas" w:eastAsia="Consolas" w:hAnsi="Consolas"/>
          <w:color w:val="38761d"/>
          <w:shd w:fill="d9ead3" w:val="clear"/>
          <w:rtl w:val="0"/>
        </w:rPr>
        <w:t xml:space="preserve">year</w:t>
      </w:r>
      <w:r w:rsidDel="00000000" w:rsidR="00000000" w:rsidRPr="00000000">
        <w:rPr>
          <w:rtl w:val="0"/>
        </w:rPr>
        <w:t xml:space="preserve"> indicates that the timestamp value</w:t>
      </w:r>
      <w:r w:rsidDel="00000000" w:rsidR="00000000" w:rsidRPr="00000000">
        <w:rPr>
          <w:rtl w:val="0"/>
        </w:rPr>
        <w:t xml:space="preserve"> is precise to that as a </w:t>
      </w:r>
      <w:r w:rsidDel="00000000" w:rsidR="00000000" w:rsidRPr="00000000">
        <w:rPr>
          <w:rtl w:val="0"/>
        </w:rPr>
        <w:t xml:space="preserve">lower bound (the precision window is the timestamp value plus one unit of the precision value).</w:t>
      </w:r>
      <w:r w:rsidDel="00000000" w:rsidR="00000000" w:rsidRPr="00000000">
        <w:rPr>
          <w:rtl w:val="0"/>
        </w:rPr>
      </w:r>
    </w:p>
    <w:p w:rsidR="00000000" w:rsidDel="00000000" w:rsidP="00000000" w:rsidRDefault="00000000" w:rsidRPr="00000000">
      <w:pPr>
        <w:numPr>
          <w:ilvl w:val="2"/>
          <w:numId w:val="11"/>
        </w:numPr>
        <w:ind w:left="2160" w:hanging="360"/>
        <w:contextualSpacing w:val="1"/>
        <w:rPr>
          <w:i w:val="1"/>
        </w:rPr>
      </w:pPr>
      <w:r w:rsidDel="00000000" w:rsidR="00000000" w:rsidRPr="00000000">
        <w:rPr>
          <w:i w:val="1"/>
          <w:rtl w:val="0"/>
        </w:rPr>
        <w:t xml:space="preserve">For example</w:t>
      </w:r>
      <w:r w:rsidDel="00000000" w:rsidR="00000000" w:rsidRPr="00000000">
        <w:rPr>
          <w:i w:val="1"/>
          <w:rtl w:val="0"/>
        </w:rPr>
        <w:t xml:space="preserve">, if the timestamp value is </w:t>
      </w:r>
      <w:r w:rsidDel="00000000" w:rsidR="00000000" w:rsidRPr="00000000">
        <w:rPr>
          <w:rFonts w:ascii="Consolas" w:cs="Consolas" w:eastAsia="Consolas" w:hAnsi="Consolas"/>
          <w:i w:val="1"/>
          <w:color w:val="38761d"/>
          <w:shd w:fill="d9ead3" w:val="clear"/>
          <w:rtl w:val="0"/>
        </w:rPr>
        <w:t xml:space="preserve">2016-04-25T13:00:00Z</w:t>
      </w:r>
      <w:r w:rsidDel="00000000" w:rsidR="00000000" w:rsidRPr="00000000">
        <w:rPr>
          <w:i w:val="1"/>
          <w:rtl w:val="0"/>
        </w:rPr>
        <w:t xml:space="preserve"> and the precision value is </w:t>
      </w:r>
      <w:r w:rsidDel="00000000" w:rsidR="00000000" w:rsidRPr="00000000">
        <w:rPr>
          <w:rFonts w:ascii="Consolas" w:cs="Consolas" w:eastAsia="Consolas" w:hAnsi="Consolas"/>
          <w:i w:val="1"/>
          <w:color w:val="38761d"/>
          <w:shd w:fill="d9ead3" w:val="clear"/>
          <w:rtl w:val="0"/>
        </w:rPr>
        <w:t xml:space="preserve">hour</w:t>
      </w:r>
      <w:r w:rsidDel="00000000" w:rsidR="00000000" w:rsidRPr="00000000">
        <w:rPr>
          <w:i w:val="1"/>
          <w:rtl w:val="0"/>
        </w:rPr>
        <w:t xml:space="preserve">, the time is greater than or equal to </w:t>
      </w:r>
      <w:r w:rsidDel="00000000" w:rsidR="00000000" w:rsidRPr="00000000">
        <w:rPr>
          <w:rFonts w:ascii="Consolas" w:cs="Consolas" w:eastAsia="Consolas" w:hAnsi="Consolas"/>
          <w:i w:val="1"/>
          <w:color w:val="38761d"/>
          <w:shd w:fill="d9ead3" w:val="clear"/>
          <w:rtl w:val="0"/>
        </w:rPr>
        <w:t xml:space="preserve">2016-04-25T13:00:00Z</w:t>
      </w:r>
      <w:r w:rsidDel="00000000" w:rsidR="00000000" w:rsidRPr="00000000">
        <w:rPr>
          <w:i w:val="1"/>
          <w:rtl w:val="0"/>
        </w:rPr>
        <w:t xml:space="preserve"> and less than </w:t>
      </w:r>
      <w:r w:rsidDel="00000000" w:rsidR="00000000" w:rsidRPr="00000000">
        <w:rPr>
          <w:rFonts w:ascii="Consolas" w:cs="Consolas" w:eastAsia="Consolas" w:hAnsi="Consolas"/>
          <w:i w:val="1"/>
          <w:color w:val="38761d"/>
          <w:shd w:fill="d9ead3" w:val="clear"/>
          <w:rtl w:val="0"/>
        </w:rPr>
        <w:t xml:space="preserve">2016-04-25T14:00:00Z</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When specifying a precision other than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 the time portion of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contain </w:t>
      </w:r>
      <w:r w:rsidDel="00000000" w:rsidR="00000000" w:rsidRPr="00000000">
        <w:rPr>
          <w:rFonts w:ascii="Consolas" w:cs="Consolas" w:eastAsia="Consolas" w:hAnsi="Consolas"/>
          <w:color w:val="38761d"/>
          <w:shd w:fill="d9ead3" w:val="clear"/>
          <w:rtl w:val="0"/>
        </w:rPr>
        <w:t xml:space="preserve">00</w:t>
      </w:r>
      <w:r w:rsidDel="00000000" w:rsidR="00000000" w:rsidRPr="00000000">
        <w:rPr>
          <w:rtl w:val="0"/>
        </w:rPr>
        <w:t xml:space="preserve"> for all fields beyond the specified precision while the date portion </w:t>
      </w:r>
      <w:r w:rsidDel="00000000" w:rsidR="00000000" w:rsidRPr="00000000">
        <w:rPr>
          <w:b w:val="1"/>
          <w:rtl w:val="0"/>
        </w:rPr>
        <w:t xml:space="preserve">MUST</w:t>
      </w:r>
      <w:r w:rsidDel="00000000" w:rsidR="00000000" w:rsidRPr="00000000">
        <w:rPr>
          <w:rtl w:val="0"/>
        </w:rPr>
        <w:t xml:space="preserve"> contain </w:t>
      </w:r>
      <w:r w:rsidDel="00000000" w:rsidR="00000000" w:rsidRPr="00000000">
        <w:rPr>
          <w:rFonts w:ascii="Consolas" w:cs="Consolas" w:eastAsia="Consolas" w:hAnsi="Consolas"/>
          <w:color w:val="38761d"/>
          <w:shd w:fill="d9ead3" w:val="clear"/>
          <w:rtl w:val="0"/>
        </w:rPr>
        <w:t xml:space="preserve">01</w:t>
      </w:r>
      <w:r w:rsidDel="00000000" w:rsidR="00000000" w:rsidRPr="00000000">
        <w:rPr>
          <w:rtl w:val="0"/>
        </w:rPr>
        <w:t xml:space="preserve"> for all fields beyond the specified precision. </w:t>
      </w:r>
    </w:p>
    <w:p w:rsidR="00000000" w:rsidDel="00000000" w:rsidP="00000000" w:rsidRDefault="00000000" w:rsidRPr="00000000">
      <w:pPr>
        <w:numPr>
          <w:ilvl w:val="2"/>
          <w:numId w:val="11"/>
        </w:numPr>
        <w:ind w:left="2160" w:hanging="360"/>
        <w:contextualSpacing w:val="1"/>
        <w:rPr>
          <w:i w:val="1"/>
        </w:rPr>
      </w:pPr>
      <w:r w:rsidDel="00000000" w:rsidR="00000000" w:rsidRPr="00000000">
        <w:rPr>
          <w:i w:val="1"/>
          <w:rtl w:val="0"/>
        </w:rPr>
        <w:t xml:space="preserve">For example, if the precision field is </w:t>
      </w:r>
      <w:r w:rsidDel="00000000" w:rsidR="00000000" w:rsidRPr="00000000">
        <w:rPr>
          <w:rFonts w:ascii="Consolas" w:cs="Consolas" w:eastAsia="Consolas" w:hAnsi="Consolas"/>
          <w:color w:val="38761d"/>
          <w:shd w:fill="d9ead3" w:val="clear"/>
          <w:rtl w:val="0"/>
        </w:rPr>
        <w:t xml:space="preserve">month</w:t>
      </w:r>
      <w:r w:rsidDel="00000000" w:rsidR="00000000" w:rsidRPr="00000000">
        <w:rPr>
          <w:i w:val="1"/>
          <w:rtl w:val="0"/>
        </w:rPr>
        <w:t xml:space="preserve">,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i w:val="1"/>
          <w:rtl w:val="0"/>
        </w:rPr>
        <w:t xml:space="preserve"> field must contain </w:t>
      </w:r>
      <w:r w:rsidDel="00000000" w:rsidR="00000000" w:rsidRPr="00000000">
        <w:rPr>
          <w:rFonts w:ascii="Consolas" w:cs="Consolas" w:eastAsia="Consolas" w:hAnsi="Consolas"/>
          <w:i w:val="1"/>
          <w:color w:val="38761d"/>
          <w:shd w:fill="d9ead3" w:val="clear"/>
          <w:rtl w:val="0"/>
        </w:rPr>
        <w:t xml:space="preserve">01</w:t>
      </w:r>
      <w:r w:rsidDel="00000000" w:rsidR="00000000" w:rsidRPr="00000000">
        <w:rPr>
          <w:i w:val="1"/>
          <w:rtl w:val="0"/>
        </w:rPr>
        <w:t xml:space="preserve"> for the day field and </w:t>
      </w:r>
      <w:r w:rsidDel="00000000" w:rsidR="00000000" w:rsidRPr="00000000">
        <w:rPr>
          <w:rFonts w:ascii="Consolas" w:cs="Consolas" w:eastAsia="Consolas" w:hAnsi="Consolas"/>
          <w:i w:val="1"/>
          <w:color w:val="38761d"/>
          <w:shd w:fill="d9ead3" w:val="clear"/>
          <w:rtl w:val="0"/>
        </w:rPr>
        <w:t xml:space="preserve">00</w:t>
      </w:r>
      <w:r w:rsidDel="00000000" w:rsidR="00000000" w:rsidRPr="00000000">
        <w:rPr>
          <w:i w:val="1"/>
          <w:rtl w:val="0"/>
        </w:rPr>
        <w:t xml:space="preserve"> for the hour, minute, and second fields such as </w:t>
      </w:r>
      <w:r w:rsidDel="00000000" w:rsidR="00000000" w:rsidRPr="00000000">
        <w:rPr>
          <w:rFonts w:ascii="Consolas" w:cs="Consolas" w:eastAsia="Consolas" w:hAnsi="Consolas"/>
          <w:i w:val="1"/>
          <w:color w:val="38761d"/>
          <w:shd w:fill="d9ead3" w:val="clear"/>
          <w:rtl w:val="0"/>
        </w:rPr>
        <w:t xml:space="preserve">2016-12-01T00:00:00Z</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timestamp-precision</w:t>
      </w:r>
      <w:r w:rsidDel="00000000" w:rsidR="00000000" w:rsidRPr="00000000">
        <w:rPr>
          <w:rtl w:val="0"/>
        </w:rPr>
        <w:t xml:space="preserve"> field will always be nested at the same level as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field.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property name for the precision field is </w:t>
      </w:r>
      <w:r w:rsidDel="00000000" w:rsidR="00000000" w:rsidRPr="00000000">
        <w:rPr>
          <w:rFonts w:ascii="Consolas" w:cs="Consolas" w:eastAsia="Consolas" w:hAnsi="Consolas"/>
          <w:b w:val="1"/>
          <w:rtl w:val="0"/>
        </w:rPr>
        <w:t xml:space="preserve">[timestamp_field_name]_precision</w:t>
      </w:r>
      <w:r w:rsidDel="00000000" w:rsidR="00000000" w:rsidRPr="00000000">
        <w:rPr>
          <w:rtl w:val="0"/>
        </w:rPr>
        <w:t xml:space="preserve">. </w:t>
      </w:r>
    </w:p>
    <w:p w:rsidR="00000000" w:rsidDel="00000000" w:rsidP="00000000" w:rsidRDefault="00000000" w:rsidRPr="00000000">
      <w:pPr>
        <w:numPr>
          <w:ilvl w:val="1"/>
          <w:numId w:val="11"/>
        </w:numPr>
        <w:ind w:left="1440" w:hanging="360"/>
        <w:contextualSpacing w:val="1"/>
        <w:rPr>
          <w:i w:val="1"/>
        </w:rPr>
      </w:pPr>
      <w:r w:rsidDel="00000000" w:rsidR="00000000" w:rsidRPr="00000000">
        <w:rPr>
          <w:i w:val="1"/>
          <w:rtl w:val="0"/>
        </w:rPr>
        <w:t xml:space="preserve">For example, if the key of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i w:val="1"/>
          <w:rtl w:val="0"/>
        </w:rPr>
        <w:t xml:space="preserve"> field is </w:t>
      </w:r>
      <w:r w:rsidDel="00000000" w:rsidR="00000000" w:rsidRPr="00000000">
        <w:rPr>
          <w:rFonts w:ascii="Consolas" w:cs="Consolas" w:eastAsia="Consolas" w:hAnsi="Consolas"/>
          <w:b w:val="1"/>
          <w:i w:val="1"/>
          <w:rtl w:val="0"/>
        </w:rPr>
        <w:t xml:space="preserve">created_at</w:t>
      </w:r>
      <w:r w:rsidDel="00000000" w:rsidR="00000000" w:rsidRPr="00000000">
        <w:rPr>
          <w:i w:val="1"/>
          <w:rtl w:val="0"/>
        </w:rPr>
        <w:t xml:space="preserve">, the key of the precision field is </w:t>
      </w:r>
      <w:r w:rsidDel="00000000" w:rsidR="00000000" w:rsidRPr="00000000">
        <w:rPr>
          <w:rFonts w:ascii="Consolas" w:cs="Consolas" w:eastAsia="Consolas" w:hAnsi="Consolas"/>
          <w:b w:val="1"/>
          <w:i w:val="1"/>
          <w:rtl w:val="0"/>
        </w:rPr>
        <w:t xml:space="preserve">created_at_precision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7ok55po12eb" w:id="45"/>
      <w:bookmarkEnd w:id="45"/>
      <w:r w:rsidDel="00000000" w:rsidR="00000000" w:rsidRPr="00000000">
        <w:rPr>
          <w:rtl w:val="0"/>
        </w:rPr>
        <w:t xml:space="preserve">​7.12.2.​ Examples</w:t>
      </w:r>
    </w:p>
    <w:p w:rsidR="00000000" w:rsidDel="00000000" w:rsidP="00000000" w:rsidRDefault="00000000" w:rsidRPr="00000000">
      <w:pPr>
        <w:contextualSpacing w:val="0"/>
      </w:pPr>
      <w:r w:rsidDel="00000000" w:rsidR="00000000" w:rsidRPr="00000000">
        <w:rPr>
          <w:b w:val="1"/>
          <w:rtl w:val="0"/>
        </w:rPr>
        <w:t xml:space="preserve">The following examples have explicitly defined the precision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timestamp known only to a year would look like: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"start": "</w:t>
      </w:r>
      <w:r w:rsidDel="00000000" w:rsidR="00000000" w:rsidRPr="00000000">
        <w:rPr>
          <w:rFonts w:ascii="Consolas" w:cs="Consolas" w:eastAsia="Consolas" w:hAnsi="Consolas"/>
          <w:sz w:val="18"/>
          <w:szCs w:val="18"/>
          <w:shd w:fill="cfe2f3" w:val="clear"/>
          <w:rtl w:val="0"/>
        </w:rPr>
        <w:t xml:space="preserve">2016-01-01T00</w:t>
      </w:r>
      <w:r w:rsidDel="00000000" w:rsidR="00000000" w:rsidRPr="00000000">
        <w:rPr>
          <w:rFonts w:ascii="Consolas" w:cs="Consolas" w:eastAsia="Consolas" w:hAnsi="Consolas"/>
          <w:sz w:val="18"/>
          <w:szCs w:val="18"/>
          <w:shd w:fill="cfe2f3" w:val="clear"/>
          <w:rtl w:val="0"/>
        </w:rPr>
        <w:t xml:space="preserve">:00:00Z",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"start_precision": "year"</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timestamp known only to an hour would look like: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"end": "2016-01-20T12:00:00Z",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"end_precision": "hour"</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examples have implicitly defined the precision</w:t>
      </w:r>
    </w:p>
    <w:p w:rsidR="00000000" w:rsidDel="00000000" w:rsidP="00000000" w:rsidRDefault="00000000" w:rsidRPr="00000000">
      <w:pPr>
        <w:contextualSpacing w:val="0"/>
      </w:pPr>
      <w:r w:rsidDel="00000000" w:rsidR="00000000" w:rsidRPr="00000000">
        <w:rPr>
          <w:rtl w:val="0"/>
        </w:rPr>
        <w:t xml:space="preserve">A timestamp known to a second would look like: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"start": "2016-01-20T12:31:12Z"</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timestamp known to 5</w:t>
      </w:r>
      <w:r w:rsidDel="00000000" w:rsidR="00000000" w:rsidRPr="00000000">
        <w:rPr>
          <w:rtl w:val="0"/>
        </w:rPr>
        <w:t xml:space="preserve">-</w:t>
      </w:r>
      <w:r w:rsidDel="00000000" w:rsidR="00000000" w:rsidRPr="00000000">
        <w:rPr>
          <w:rtl w:val="0"/>
        </w:rPr>
        <w:t xml:space="preserve">digit sub</w:t>
      </w:r>
      <w:r w:rsidDel="00000000" w:rsidR="00000000" w:rsidRPr="00000000">
        <w:rPr>
          <w:rtl w:val="0"/>
        </w:rPr>
        <w:t xml:space="preserve">-</w:t>
      </w:r>
      <w:r w:rsidDel="00000000" w:rsidR="00000000" w:rsidRPr="00000000">
        <w:rPr>
          <w:rtl w:val="0"/>
        </w:rPr>
        <w:t xml:space="preserve">second precision would look like: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"end": "2016-01-20T12:31:12.12345Z"</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arbmftow040" w:id="46"/>
      <w:bookmarkEnd w:id="46"/>
      <w:r w:rsidDel="00000000" w:rsidR="00000000" w:rsidRPr="00000000">
        <w:rPr>
          <w:rtl w:val="0"/>
        </w:rPr>
        <w:t xml:space="preserve">​7.13.​ Open Vocabulary</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open vocabulary is a string field that provides a list of suggested values, without constraining producers from extending those values. The list of suggested values is known as the suggested vocabulary. </w:t>
      </w:r>
      <w:r w:rsidDel="00000000" w:rsidR="00000000" w:rsidRPr="00000000">
        <w:rPr>
          <w:rtl w:val="0"/>
        </w:rPr>
        <w:t xml:space="preserve">The value of an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t xml:space="preserve"> field </w:t>
      </w:r>
      <w:r w:rsidDel="00000000" w:rsidR="00000000" w:rsidRPr="00000000">
        <w:rPr>
          <w:b w:val="1"/>
          <w:rtl w:val="0"/>
        </w:rPr>
        <w:t xml:space="preserve">SHOULD</w:t>
      </w:r>
      <w:r w:rsidDel="00000000" w:rsidR="00000000" w:rsidRPr="00000000">
        <w:rPr>
          <w:rtl w:val="0"/>
        </w:rPr>
        <w:t xml:space="preserve"> </w:t>
      </w:r>
      <w:r w:rsidDel="00000000" w:rsidR="00000000" w:rsidRPr="00000000">
        <w:rPr>
          <w:rtl w:val="0"/>
        </w:rPr>
        <w:t xml:space="preserve">be a value from the suggested vocabulary but</w:t>
      </w:r>
      <w:r w:rsidDel="00000000" w:rsidR="00000000" w:rsidRPr="00000000">
        <w:rPr>
          <w:rtl w:val="0"/>
        </w:rPr>
        <w:t xml:space="preserve"> </w:t>
      </w:r>
      <w:r w:rsidDel="00000000" w:rsidR="00000000" w:rsidRPr="00000000">
        <w:rPr>
          <w:b w:val="1"/>
          <w:rtl w:val="0"/>
        </w:rPr>
        <w:t xml:space="preserve">MAY</w:t>
      </w:r>
      <w:r w:rsidDel="00000000" w:rsidR="00000000" w:rsidRPr="00000000">
        <w:rPr>
          <w:rtl w:val="0"/>
        </w:rPr>
        <w:t xml:space="preserve"> be </w:t>
      </w:r>
      <w:r w:rsidDel="00000000" w:rsidR="00000000" w:rsidRPr="00000000">
        <w:rPr>
          <w:rtl w:val="0"/>
        </w:rPr>
        <w:t xml:space="preserve">any other </w:t>
      </w: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t xml:space="preserve"> value. Values that are not from the value list </w:t>
      </w:r>
      <w:r w:rsidDel="00000000" w:rsidR="00000000" w:rsidRPr="00000000">
        <w:rPr>
          <w:b w:val="1"/>
          <w:rtl w:val="0"/>
        </w:rPr>
        <w:t xml:space="preserve">SHOULD </w:t>
      </w:r>
      <w:r w:rsidDel="00000000" w:rsidR="00000000" w:rsidRPr="00000000">
        <w:rPr>
          <w:rtl w:val="0"/>
        </w:rPr>
        <w:t xml:space="preserve">be all lowercase (where lowercase is defined by the locality conventions) and </w:t>
      </w:r>
      <w:r w:rsidDel="00000000" w:rsidR="00000000" w:rsidRPr="00000000">
        <w:rPr>
          <w:b w:val="1"/>
          <w:rtl w:val="0"/>
        </w:rPr>
        <w:t xml:space="preserve">SHOULD </w:t>
      </w:r>
      <w:r w:rsidDel="00000000" w:rsidR="00000000" w:rsidRPr="00000000">
        <w:rPr>
          <w:rtl w:val="0"/>
        </w:rPr>
        <w:t xml:space="preserve">use dashes instead of spaces or underscores.</w:t>
      </w:r>
      <w:r w:rsidDel="00000000" w:rsidR="00000000" w:rsidRPr="00000000">
        <w:rPr>
          <w:rtl w:val="0"/>
        </w:rPr>
      </w:r>
    </w:p>
    <w:p w:rsidR="00000000" w:rsidDel="00000000" w:rsidP="00000000" w:rsidRDefault="00000000" w:rsidRPr="00000000">
      <w:pPr>
        <w:pStyle w:val="Heading3"/>
        <w:contextualSpacing w:val="0"/>
      </w:pPr>
      <w:bookmarkStart w:colFirst="0" w:colLast="0" w:name="h.178gr6yu91g7" w:id="47"/>
      <w:bookmarkEnd w:id="47"/>
      <w:r w:rsidDel="00000000" w:rsidR="00000000" w:rsidRPr="00000000">
        <w:rPr>
          <w:rtl w:val="0"/>
        </w:rPr>
        <w:t xml:space="preserve">​7.13.1.​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w:t>
      </w:r>
    </w:p>
    <w:p w:rsidR="00000000" w:rsidDel="00000000" w:rsidP="00000000" w:rsidRDefault="00000000" w:rsidRPr="00000000">
      <w:pPr>
        <w:contextualSpacing w:val="0"/>
      </w:pPr>
      <w:r w:rsidDel="00000000" w:rsidR="00000000" w:rsidRPr="00000000">
        <w:rPr>
          <w:rtl w:val="0"/>
        </w:rPr>
        <w:t xml:space="preserve">In this example the field </w:t>
      </w:r>
      <w:r w:rsidDel="00000000" w:rsidR="00000000" w:rsidRPr="00000000">
        <w:rPr>
          <w:rtl w:val="0"/>
        </w:rPr>
        <w:t xml:space="preserve">indicator </w:t>
      </w:r>
      <w:r w:rsidDel="00000000" w:rsidR="00000000" w:rsidRPr="00000000">
        <w:rPr>
          <w:i w:val="1"/>
          <w:rtl w:val="0"/>
        </w:rPr>
        <w:t xml:space="preserve">labels</w:t>
      </w:r>
      <w:r w:rsidDel="00000000" w:rsidR="00000000" w:rsidRPr="00000000">
        <w:rPr>
          <w:rtl w:val="0"/>
        </w:rPr>
        <w:t xml:space="preserve"> is an open vocabulary, which means any string value is valid, however, one should use a value from the suggested vocabulary..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Fonts w:ascii="Consolas" w:cs="Consolas" w:eastAsia="Consolas" w:hAnsi="Consolas"/>
          <w:sz w:val="18"/>
          <w:szCs w:val="18"/>
          <w:shd w:fill="cfe2f3" w:val="clear"/>
          <w:rtl w:val="0"/>
        </w:rPr>
        <w:t xml:space="preserve">"malicious-activity"</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14ixcw8uctb" w:id="48"/>
      <w:bookmarkEnd w:id="48"/>
      <w:r w:rsidDel="00000000" w:rsidR="00000000" w:rsidRPr="00000000">
        <w:rPr>
          <w:rtl w:val="0"/>
        </w:rPr>
        <w:t xml:space="preserve">​8.​ STIX Objects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&lt;TODO&gt; Add some description about STIX Objects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outlines the common aspects of all STIX Objects.</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types of STIX Objects</w:t>
      </w:r>
      <w:r w:rsidDel="00000000" w:rsidR="00000000" w:rsidRPr="00000000">
        <w:rPr>
          <w:rtl w:val="0"/>
        </w:rPr>
        <w:t xml:space="preserve"> have been defined in STIX 2.0</w:t>
      </w:r>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rPr>
          <w:sz w:val="22"/>
          <w:szCs w:val="22"/>
        </w:rPr>
      </w:pPr>
      <w:r w:rsidDel="00000000" w:rsidR="00000000" w:rsidRPr="00000000">
        <w:rPr>
          <w:rtl w:val="0"/>
        </w:rPr>
        <w:t xml:space="preserve">STIX Domain Objects (SDOs)</w:t>
      </w:r>
      <w:r w:rsidDel="00000000" w:rsidR="00000000" w:rsidRPr="00000000">
        <w:rPr>
          <w:rtl w:val="0"/>
        </w:rPr>
        <w:t xml:space="preserve"> — 14 SDOs have been defined in this version;</w:t>
      </w: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2"/>
          <w:szCs w:val="22"/>
        </w:rPr>
      </w:pPr>
      <w:r w:rsidDel="00000000" w:rsidR="00000000" w:rsidRPr="00000000">
        <w:rPr>
          <w:rtl w:val="0"/>
        </w:rPr>
        <w:t xml:space="preserve">Relationship Objects</w:t>
      </w:r>
      <w:r w:rsidDel="00000000" w:rsidR="00000000" w:rsidRPr="00000000">
        <w:rPr>
          <w:rtl w:val="0"/>
        </w:rPr>
        <w:t xml:space="preserve"> — three different types have been defined; and</w:t>
      </w: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2"/>
          <w:szCs w:val="22"/>
        </w:rPr>
      </w:pPr>
      <w:r w:rsidDel="00000000" w:rsidR="00000000" w:rsidRPr="00000000">
        <w:rPr>
          <w:rtl w:val="0"/>
        </w:rPr>
        <w:t xml:space="preserve">Metadata Objects (</w:t>
      </w:r>
      <w:r w:rsidDel="00000000" w:rsidR="00000000" w:rsidRPr="00000000">
        <w:rPr>
          <w:rFonts w:ascii="Consolas" w:cs="Consolas" w:eastAsia="Consolas" w:hAnsi="Consolas"/>
          <w:color w:val="c7254e"/>
          <w:sz w:val="22"/>
          <w:szCs w:val="22"/>
          <w:shd w:fill="f9f2f4" w:val="clear"/>
          <w:rtl w:val="0"/>
        </w:rPr>
        <w:t xml:space="preserve">marking-definition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bundle</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STIX 2.0 information model is graph-based; graph nodes correspond to the 14 SDOs, and graph edges correspond to the three Relationship Objects.</w:t>
      </w:r>
      <w:r w:rsidDel="00000000" w:rsidR="00000000" w:rsidRPr="00000000">
        <w:rPr>
          <w:rtl w:val="0"/>
        </w:rPr>
      </w:r>
    </w:p>
    <w:p w:rsidR="00000000" w:rsidDel="00000000" w:rsidP="00000000" w:rsidRDefault="00000000" w:rsidRPr="00000000">
      <w:pPr>
        <w:pStyle w:val="Heading2"/>
        <w:contextualSpacing w:val="0"/>
      </w:pPr>
      <w:bookmarkStart w:colFirst="0" w:colLast="0" w:name="h.xzbicbtscatx" w:id="49"/>
      <w:bookmarkEnd w:id="49"/>
      <w:r w:rsidDel="00000000" w:rsidR="00000000" w:rsidRPr="00000000">
        <w:rPr>
          <w:rtl w:val="0"/>
        </w:rPr>
        <w:t xml:space="preserve">​8.1.​ Common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defines properties and behaviors common to all STIX Domain Objects, Relationship Objects, and other special Metadata Objects.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565"/>
        <w:gridCol w:w="4185"/>
        <w:tblGridChange w:id="0">
          <w:tblGrid>
            <w:gridCol w:w="2610"/>
            <w:gridCol w:w="2565"/>
            <w:gridCol w:w="4185"/>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property identifies the type of STIX Object (SDO, Relationship Object, etc). The value of 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be one of the types defined by a STIX Object (e.g., </w:t>
            </w:r>
            <w:r w:rsidDel="00000000" w:rsidR="00000000" w:rsidRPr="00000000">
              <w:rPr>
                <w:rFonts w:ascii="Consolas" w:cs="Consolas" w:eastAsia="Consolas" w:hAnsi="Consolas"/>
                <w:color w:val="38761d"/>
                <w:shd w:fill="d9ead3" w:val="clear"/>
                <w:rtl w:val="0"/>
              </w:rPr>
              <w:t xml:space="preserve">indicator</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id</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property uniquely identifies this object. All objects with the same </w:t>
            </w:r>
            <w:r w:rsidDel="00000000" w:rsidR="00000000" w:rsidRPr="00000000">
              <w:rPr>
                <w:rFonts w:ascii="Consolas" w:cs="Consolas" w:eastAsia="Consolas" w:hAnsi="Consolas"/>
                <w:b w:val="1"/>
                <w:rtl w:val="0"/>
              </w:rPr>
              <w:t xml:space="preserve">id</w:t>
            </w:r>
            <w:r w:rsidDel="00000000" w:rsidR="00000000" w:rsidRPr="00000000">
              <w:rPr>
                <w:rtl w:val="0"/>
              </w:rPr>
              <w:t xml:space="preserve"> are considered different versions of the same object.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created_by</w:t>
            </w:r>
            <w:r w:rsidDel="00000000" w:rsidR="00000000" w:rsidRPr="00000000">
              <w:rPr>
                <w:rFonts w:ascii="Consolas" w:cs="Consolas" w:eastAsia="Consolas" w:hAnsi="Consolas"/>
                <w:b w:val="1"/>
                <w:rtl w:val="0"/>
              </w:rPr>
              <w:t xml:space="preserve">_ref</w:t>
            </w:r>
            <w:r w:rsidDel="00000000" w:rsidR="00000000" w:rsidRPr="00000000">
              <w:rPr>
                <w:rtl w:val="0"/>
              </w:rPr>
              <w:t xml:space="preserve"> (optional)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ID of the S</w:t>
            </w:r>
            <w:r w:rsidDel="00000000" w:rsidR="00000000" w:rsidRPr="00000000">
              <w:rPr>
                <w:rtl w:val="0"/>
              </w:rPr>
              <w:t xml:space="preserve">ource </w:t>
            </w:r>
            <w:r w:rsidDel="00000000" w:rsidR="00000000" w:rsidRPr="00000000">
              <w:rPr>
                <w:rtl w:val="0"/>
              </w:rPr>
              <w:t xml:space="preserve">object that describes who created this object (</w:t>
            </w: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t xml:space="preserve">).</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s</w:t>
            </w:r>
            <w:r w:rsidDel="00000000" w:rsidR="00000000" w:rsidRPr="00000000">
              <w:rPr>
                <w:rtl w:val="0"/>
              </w:rPr>
              <w:t xml:space="preserve">pecifies the type of object if known and allows for implementation dependant or trust group dependant labels or tags to also be applied to this object for further classification and sorting.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field usually includes a suggested vocabulary and items in this list </w:t>
            </w:r>
            <w:r w:rsidDel="00000000" w:rsidR="00000000" w:rsidRPr="00000000">
              <w:rPr>
                <w:b w:val="1"/>
                <w:highlight w:val="white"/>
                <w:rtl w:val="0"/>
              </w:rPr>
              <w:t xml:space="preserve">SHOULD</w:t>
            </w:r>
            <w:r w:rsidDel="00000000" w:rsidR="00000000" w:rsidRPr="00000000">
              <w:rPr>
                <w:highlight w:val="white"/>
                <w:rtl w:val="0"/>
              </w:rPr>
              <w:t xml:space="preserve"> come from that vocabulary. Additional labels </w:t>
            </w:r>
            <w:r w:rsidDel="00000000" w:rsidR="00000000" w:rsidRPr="00000000">
              <w:rPr>
                <w:b w:val="1"/>
                <w:highlight w:val="white"/>
                <w:rtl w:val="0"/>
              </w:rPr>
              <w:t xml:space="preserve">MAY</w:t>
            </w:r>
            <w:r w:rsidDel="00000000" w:rsidR="00000000" w:rsidRPr="00000000">
              <w:rPr>
                <w:highlight w:val="white"/>
                <w:rtl w:val="0"/>
              </w:rPr>
              <w:t xml:space="preserve"> be added beyond what is in the open / suggested vocabulary based on needs and requirements of implementations and trust groups.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b w:val="1"/>
                <w:rtl w:val="0"/>
              </w:rPr>
              <w:t xml:space="preserve">version</w:t>
            </w:r>
            <w:r w:rsidDel="00000000" w:rsidR="00000000" w:rsidRPr="00000000">
              <w:rPr>
                <w:rtl w:val="0"/>
              </w:rPr>
              <w:t xml:space="preserve"> </w:t>
            </w:r>
            <w:r w:rsidDel="00000000" w:rsidR="00000000" w:rsidRPr="00000000">
              <w:rPr>
                <w:rtl w:val="0"/>
              </w:rPr>
              <w:t xml:space="preserve">(required)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property indicates the version of this object. This field’s value </w:t>
            </w:r>
            <w:r w:rsidDel="00000000" w:rsidR="00000000" w:rsidRPr="00000000">
              <w:rPr>
                <w:b w:val="1"/>
                <w:rtl w:val="0"/>
              </w:rPr>
              <w:t xml:space="preserve">MUST</w:t>
            </w:r>
            <w:r w:rsidDel="00000000" w:rsidR="00000000" w:rsidRPr="00000000">
              <w:rPr>
                <w:rtl w:val="0"/>
              </w:rPr>
              <w:t xml:space="preserve"> be an integer (whole number) greater than or equal to 1 and less than or equal to</w:t>
            </w:r>
            <w:r w:rsidDel="00000000" w:rsidR="00000000" w:rsidRPr="00000000">
              <w:rPr>
                <w:rtl w:val="0"/>
              </w:rPr>
              <w:t xml:space="preserve"> </w:t>
            </w:r>
            <w:r w:rsidDel="00000000" w:rsidR="00000000" w:rsidRPr="00000000">
              <w:rPr>
                <w:rtl w:val="0"/>
              </w:rPr>
              <w:t xml:space="preserve">999,999,999. Higher numbers indicate later versions of the object. Object creators </w:t>
            </w:r>
            <w:r w:rsidDel="00000000" w:rsidR="00000000" w:rsidRPr="00000000">
              <w:rPr>
                <w:b w:val="1"/>
                <w:rtl w:val="0"/>
              </w:rPr>
              <w:t xml:space="preserve">MUST </w:t>
            </w:r>
            <w:r w:rsidDel="00000000" w:rsidR="00000000" w:rsidRPr="00000000">
              <w:rPr>
                <w:rtl w:val="0"/>
              </w:rPr>
              <w:t xml:space="preserve">increase the version number (</w:t>
            </w:r>
            <w:r w:rsidDel="00000000" w:rsidR="00000000" w:rsidRPr="00000000">
              <w:rPr>
                <w:b w:val="1"/>
                <w:rtl w:val="0"/>
              </w:rPr>
              <w:t xml:space="preserve">SHOULD </w:t>
            </w:r>
            <w:r w:rsidDel="00000000" w:rsidR="00000000" w:rsidRPr="00000000">
              <w:rPr>
                <w:rtl w:val="0"/>
              </w:rPr>
              <w:t xml:space="preserve">increment it by exactly 1) when creating a new version of an object.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created</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property represents the time at which the first version of this object was created. The object creator </w:t>
            </w:r>
            <w:r w:rsidDel="00000000" w:rsidR="00000000" w:rsidRPr="00000000">
              <w:rPr>
                <w:b w:val="1"/>
                <w:rtl w:val="0"/>
              </w:rPr>
              <w:t xml:space="preserve">SHOULD</w:t>
            </w:r>
            <w:r w:rsidDel="00000000" w:rsidR="00000000" w:rsidRPr="00000000">
              <w:rPr>
                <w:rtl w:val="0"/>
              </w:rPr>
              <w:t xml:space="preserve"> use the time it deems most appropriate as the time the object was created.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property </w:t>
            </w:r>
            <w:r w:rsidDel="00000000" w:rsidR="00000000" w:rsidRPr="00000000">
              <w:rPr>
                <w:b w:val="1"/>
                <w:rtl w:val="0"/>
              </w:rPr>
              <w:t xml:space="preserve">SHOULD </w:t>
            </w:r>
            <w:r w:rsidDel="00000000" w:rsidR="00000000" w:rsidRPr="00000000">
              <w:rPr>
                <w:rtl w:val="0"/>
              </w:rPr>
              <w:t xml:space="preserve">be the same across all versions of the object unless 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was corrected by some version.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b w:val="1"/>
                <w:rtl w:val="0"/>
              </w:rPr>
              <w:t xml:space="preserve">modified</w:t>
            </w:r>
            <w:r w:rsidDel="00000000" w:rsidR="00000000" w:rsidRPr="00000000">
              <w:rPr>
                <w:rtl w:val="0"/>
              </w:rPr>
              <w:t xml:space="preserve"> (required)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property represents the time that this particular version of the object was created. The object creator </w:t>
            </w:r>
            <w:r w:rsidDel="00000000" w:rsidR="00000000" w:rsidRPr="00000000">
              <w:rPr>
                <w:b w:val="1"/>
                <w:rtl w:val="0"/>
              </w:rPr>
              <w:t xml:space="preserve">SHOULD</w:t>
            </w:r>
            <w:r w:rsidDel="00000000" w:rsidR="00000000" w:rsidRPr="00000000">
              <w:rPr>
                <w:rtl w:val="0"/>
              </w:rPr>
              <w:t xml:space="preserve"> use the time it deems most appropriate as the time this version of the object was created. 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for a given object version </w:t>
            </w:r>
            <w:r w:rsidDel="00000000" w:rsidR="00000000" w:rsidRPr="00000000">
              <w:rPr>
                <w:b w:val="1"/>
                <w:rtl w:val="0"/>
              </w:rPr>
              <w:t xml:space="preserve">MUST</w:t>
            </w:r>
            <w:r w:rsidDel="00000000" w:rsidR="00000000" w:rsidRPr="00000000">
              <w:rPr>
                <w:rtl w:val="0"/>
              </w:rPr>
              <w:t xml:space="preserve"> be greater than or equal to 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b w:val="1"/>
                <w:rtl w:val="0"/>
              </w:rPr>
              <w:t xml:space="preserve">revoked</w:t>
            </w:r>
            <w:r w:rsidDel="00000000" w:rsidR="00000000" w:rsidRPr="00000000">
              <w:rPr>
                <w:b w:val="1"/>
                <w:rtl w:val="0"/>
              </w:rPr>
              <w:t xml:space="preserve"> </w:t>
            </w:r>
            <w:r w:rsidDel="00000000" w:rsidR="00000000" w:rsidRPr="00000000">
              <w:rPr>
                <w:rtl w:val="0"/>
              </w:rPr>
              <w:t xml:space="preserve">(optional)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revoked</w:t>
            </w:r>
            <w:r w:rsidDel="00000000" w:rsidR="00000000" w:rsidRPr="00000000">
              <w:rPr>
                <w:rtl w:val="0"/>
              </w:rPr>
              <w:t xml:space="preserve"> property</w:t>
            </w:r>
            <w:r w:rsidDel="00000000" w:rsidR="00000000" w:rsidRPr="00000000">
              <w:rPr>
                <w:rtl w:val="0"/>
              </w:rPr>
              <w:t xml:space="preserve"> indicates whether the object has been revoked. Revoked objects are no longer considered worthwhile intelligence. </w:t>
            </w:r>
            <w:r w:rsidDel="00000000" w:rsidR="00000000" w:rsidRPr="00000000">
              <w:rPr>
                <w:rtl w:val="0"/>
              </w:rPr>
              <w:t xml:space="preserve">Revoking an object is permanent; future versions of the object with this </w:t>
            </w:r>
            <w:r w:rsidDel="00000000" w:rsidR="00000000" w:rsidRPr="00000000">
              <w:rPr>
                <w:rFonts w:ascii="Consolas" w:cs="Consolas" w:eastAsia="Consolas" w:hAnsi="Consolas"/>
                <w:b w:val="1"/>
                <w:rtl w:val="0"/>
              </w:rPr>
              <w:t xml:space="preserve">id</w:t>
            </w:r>
            <w:r w:rsidDel="00000000" w:rsidR="00000000" w:rsidRPr="00000000">
              <w:rPr>
                <w:rtl w:val="0"/>
              </w:rPr>
              <w:t xml:space="preserve"> </w:t>
            </w:r>
            <w:r w:rsidDel="00000000" w:rsidR="00000000" w:rsidRPr="00000000">
              <w:rPr>
                <w:b w:val="1"/>
                <w:rtl w:val="0"/>
              </w:rPr>
              <w:t xml:space="preserve">MUST NOT </w:t>
            </w:r>
            <w:r w:rsidDel="00000000" w:rsidR="00000000" w:rsidRPr="00000000">
              <w:rPr>
                <w:rtl w:val="0"/>
              </w:rPr>
              <w:t xml:space="preserve">be created.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b w:val="1"/>
                <w:rtl w:val="0"/>
              </w:rPr>
              <w:t xml:space="preserve">version_comment</w:t>
            </w:r>
            <w:r w:rsidDel="00000000" w:rsidR="00000000" w:rsidRPr="00000000">
              <w:rPr>
                <w:rtl w:val="0"/>
              </w:rPr>
              <w:t xml:space="preserve"> (optional)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comment outlining why the new version of this object was created.</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external_references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color w:val="c7254e"/>
                <w:shd w:fill="f9f2f4" w:val="clear"/>
                <w:rtl w:val="0"/>
              </w:rPr>
              <w:t xml:space="preserve"> external-reference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external references which refers to non-STIX information. This field </w:t>
            </w:r>
            <w:r w:rsidDel="00000000" w:rsidR="00000000" w:rsidRPr="00000000">
              <w:rPr>
                <w:b w:val="1"/>
                <w:rtl w:val="0"/>
              </w:rPr>
              <w:t xml:space="preserve">MAY </w:t>
            </w:r>
            <w:r w:rsidDel="00000000" w:rsidR="00000000" w:rsidRPr="00000000">
              <w:rPr>
                <w:rtl w:val="0"/>
              </w:rPr>
              <w:t xml:space="preserve">be used to provide one or more URLs, descriptions, or IDs to records in other systems.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confidence</w:t>
            </w:r>
            <w:r w:rsidDel="00000000" w:rsidR="00000000" w:rsidRPr="00000000">
              <w:rPr>
                <w:rtl w:val="0"/>
              </w:rPr>
              <w:t xml:space="preserve"> (reserved)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RESERVED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RESERVED FOR FUTURE USE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list of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objects to be applied to this object</w:t>
            </w:r>
            <w:r w:rsidDel="00000000" w:rsidR="00000000" w:rsidRPr="00000000">
              <w:rPr>
                <w:rtl w:val="0"/>
              </w:rPr>
              <w:t xml:space="preserve">. When multiple markings of the same type appear in this list, the markings appearing later have precedence over those appearing earlier.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granular_markings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granular-marking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set of granular markings applied to this object</w:t>
            </w: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02ac9vlmabi" w:id="50"/>
      <w:bookmarkEnd w:id="50"/>
      <w:r w:rsidDel="00000000" w:rsidR="00000000" w:rsidRPr="00000000">
        <w:rPr>
          <w:rtl w:val="0"/>
        </w:rPr>
        <w:t xml:space="preserve">​8.2.​ IDs and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field uniquely identifies an object. It </w:t>
      </w:r>
      <w:r w:rsidDel="00000000" w:rsidR="00000000" w:rsidRPr="00000000">
        <w:rPr>
          <w:b w:val="1"/>
          <w:rtl w:val="0"/>
        </w:rPr>
        <w:t xml:space="preserve">MUST </w:t>
      </w:r>
      <w:r w:rsidDel="00000000" w:rsidR="00000000" w:rsidRPr="00000000">
        <w:rPr>
          <w:rtl w:val="0"/>
        </w:rPr>
        <w:t xml:space="preserve">conform to 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STIX language makes use of globally unique identifiers as defined by 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type for all STIX Objects. 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type is also used to define fields that are </w:t>
      </w:r>
      <w:r w:rsidDel="00000000" w:rsidR="00000000" w:rsidRPr="00000000">
        <w:rPr>
          <w:i w:val="1"/>
          <w:rtl w:val="0"/>
        </w:rPr>
        <w:t xml:space="preserve">ID references</w:t>
      </w:r>
      <w:r w:rsidDel="00000000" w:rsidR="00000000" w:rsidRPr="00000000">
        <w:rPr>
          <w:rtl w:val="0"/>
        </w:rPr>
        <w:t xml:space="preserve"> to other constructs (such as the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field in all STIX Objects). </w:t>
      </w:r>
      <w:r w:rsidDel="00000000" w:rsidR="00000000" w:rsidRPr="00000000">
        <w:rPr>
          <w:i w:val="1"/>
          <w:rtl w:val="0"/>
        </w:rPr>
        <w:t xml:space="preserve">Resolving</w:t>
      </w:r>
      <w:r w:rsidDel="00000000" w:rsidR="00000000" w:rsidRPr="00000000">
        <w:rPr>
          <w:b w:val="1"/>
          <w:rtl w:val="0"/>
        </w:rPr>
        <w:t xml:space="preserve"> </w:t>
      </w:r>
      <w:r w:rsidDel="00000000" w:rsidR="00000000" w:rsidRPr="00000000">
        <w:rPr>
          <w:rtl w:val="0"/>
        </w:rPr>
        <w:t xml:space="preserve">an ID reference is the process of identifying and obtaining the actual object</w:t>
      </w:r>
      <w:r w:rsidDel="00000000" w:rsidR="00000000" w:rsidRPr="00000000">
        <w:rPr>
          <w:rtl w:val="0"/>
        </w:rPr>
        <w:t xml:space="preserve"> </w:t>
      </w:r>
      <w:r w:rsidDel="00000000" w:rsidR="00000000" w:rsidRPr="00000000">
        <w:rPr>
          <w:rtl w:val="0"/>
        </w:rPr>
        <w:t xml:space="preserve">referred by the ID reference field. ID references resolve to an object when the value of the ID reference field (e.g.,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is an exact match with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field of another object. ID references </w:t>
      </w:r>
      <w:r w:rsidDel="00000000" w:rsidR="00000000" w:rsidRPr="00000000">
        <w:rPr>
          <w:b w:val="1"/>
          <w:rtl w:val="0"/>
        </w:rPr>
        <w:t xml:space="preserve">MAY</w:t>
      </w:r>
      <w:r w:rsidDel="00000000" w:rsidR="00000000" w:rsidRPr="00000000">
        <w:rPr>
          <w:rtl w:val="0"/>
        </w:rPr>
        <w:t xml:space="preserve"> refer to objects to which the consumer may not currently have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35wk7dyf9q5" w:id="51"/>
      <w:bookmarkEnd w:id="51"/>
      <w:r w:rsidDel="00000000" w:rsidR="00000000" w:rsidRPr="00000000">
        <w:rPr>
          <w:rtl w:val="0"/>
        </w:rPr>
        <w:t xml:space="preserve">​8.3.​ Object Creator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of the object creator is stored in the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field, capturing the Source of the creator. </w:t>
      </w:r>
      <w:r w:rsidDel="00000000" w:rsidR="00000000" w:rsidRPr="00000000">
        <w:rPr>
          <w:rtl w:val="0"/>
        </w:rPr>
        <w:t xml:space="preserve">The object creator is the </w:t>
      </w:r>
      <w:r w:rsidDel="00000000" w:rsidR="00000000" w:rsidRPr="00000000">
        <w:rPr>
          <w:rtl w:val="0"/>
        </w:rPr>
        <w:t xml:space="preserve">entity</w:t>
      </w:r>
      <w:r w:rsidDel="00000000" w:rsidR="00000000" w:rsidRPr="00000000">
        <w:rPr>
          <w:rtl w:val="0"/>
        </w:rPr>
        <w:t xml:space="preserve"> (e.g., </w:t>
      </w:r>
      <w:r w:rsidDel="00000000" w:rsidR="00000000" w:rsidRPr="00000000">
        <w:rPr>
          <w:rtl w:val="0"/>
        </w:rPr>
        <w:t xml:space="preserve">system, organization, instance of a tool</w:t>
      </w:r>
      <w:r w:rsidDel="00000000" w:rsidR="00000000" w:rsidRPr="00000000">
        <w:rPr>
          <w:rtl w:val="0"/>
        </w:rPr>
        <w:t xml:space="preserve">) that generates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field for a given object.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Entities that re-publish an object from another entity without making any changes to the object, and thus maintaining the original </w:t>
      </w:r>
      <w:r w:rsidDel="00000000" w:rsidR="00000000" w:rsidRPr="00000000">
        <w:rPr>
          <w:rFonts w:ascii="Consolas" w:cs="Consolas" w:eastAsia="Consolas" w:hAnsi="Consolas"/>
          <w:b w:val="1"/>
          <w:rtl w:val="0"/>
        </w:rPr>
        <w:t xml:space="preserve">id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are not considered the object creator and </w:t>
      </w:r>
      <w:r w:rsidDel="00000000" w:rsidR="00000000" w:rsidRPr="00000000">
        <w:rPr>
          <w:b w:val="1"/>
          <w:rtl w:val="0"/>
        </w:rPr>
        <w:t xml:space="preserve">MUST NOT</w:t>
      </w:r>
      <w:r w:rsidDel="00000000" w:rsidR="00000000" w:rsidRPr="00000000">
        <w:rPr>
          <w:rtl w:val="0"/>
        </w:rPr>
        <w:t xml:space="preserve"> change the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field. Entities that accept objects and republish them with modifications or omissions </w:t>
      </w:r>
      <w:r w:rsidDel="00000000" w:rsidR="00000000" w:rsidRPr="00000000">
        <w:rPr>
          <w:b w:val="1"/>
          <w:rtl w:val="0"/>
        </w:rPr>
        <w:t xml:space="preserve">MUST</w:t>
      </w:r>
      <w:r w:rsidDel="00000000" w:rsidR="00000000" w:rsidRPr="00000000">
        <w:rPr>
          <w:rtl w:val="0"/>
        </w:rPr>
        <w:t xml:space="preserve"> create a new </w:t>
      </w:r>
      <w:r w:rsidDel="00000000" w:rsidR="00000000" w:rsidRPr="00000000">
        <w:rPr>
          <w:rFonts w:ascii="Consolas" w:cs="Consolas" w:eastAsia="Consolas" w:hAnsi="Consolas"/>
          <w:b w:val="1"/>
          <w:rtl w:val="0"/>
        </w:rPr>
        <w:t xml:space="preserve">id</w:t>
      </w:r>
      <w:r w:rsidDel="00000000" w:rsidR="00000000" w:rsidRPr="00000000">
        <w:rPr>
          <w:rtl w:val="0"/>
        </w:rPr>
        <w:t xml:space="preserve"> for the object and update the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field to reflect them as an Source as they will be considered the object creator of the new object.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ye5q2hkacu" w:id="52"/>
      <w:bookmarkEnd w:id="52"/>
      <w:r w:rsidDel="00000000" w:rsidR="00000000" w:rsidRPr="00000000">
        <w:rPr>
          <w:rtl w:val="0"/>
        </w:rPr>
        <w:t xml:space="preserve">​8.4.​ Versioning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content is versioned using 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w:t>
      </w:r>
      <w:r w:rsidDel="00000000" w:rsidR="00000000" w:rsidRPr="00000000">
        <w:rPr>
          <w:rFonts w:ascii="Consolas" w:cs="Consolas" w:eastAsia="Consolas" w:hAnsi="Consolas"/>
          <w:b w:val="1"/>
          <w:rtl w:val="0"/>
        </w:rPr>
        <w:t xml:space="preserve">version_comment</w:t>
      </w:r>
      <w:r w:rsidDel="00000000" w:rsidR="00000000" w:rsidRPr="00000000">
        <w:rPr>
          <w:rtl w:val="0"/>
        </w:rPr>
        <w:t xml:space="preserve">, </w:t>
      </w:r>
      <w:r w:rsidDel="00000000" w:rsidR="00000000" w:rsidRPr="00000000">
        <w:rPr>
          <w:rFonts w:ascii="Consolas" w:cs="Consolas" w:eastAsia="Consolas" w:hAnsi="Consolas"/>
          <w:b w:val="1"/>
          <w:rtl w:val="0"/>
        </w:rPr>
        <w:t xml:space="preserve">revoked</w:t>
      </w:r>
      <w:r w:rsidDel="00000000" w:rsidR="00000000" w:rsidRPr="00000000">
        <w:rPr>
          <w:rtl w:val="0"/>
        </w:rPr>
        <w:t xml:space="preserv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and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w:t>
      </w:r>
      <w:r w:rsidDel="00000000" w:rsidR="00000000" w:rsidRPr="00000000">
        <w:rPr>
          <w:rtl w:val="0"/>
        </w:rPr>
        <w:t xml:space="preserve">properties</w:t>
      </w:r>
      <w:r w:rsidDel="00000000" w:rsidR="00000000" w:rsidRPr="00000000">
        <w:rPr>
          <w:rtl w:val="0"/>
        </w:rPr>
        <w:t xml:space="preserve">. See the properties table in Section </w:t>
      </w:r>
      <w:r w:rsidDel="00000000" w:rsidR="00000000" w:rsidRPr="00000000">
        <w:rPr>
          <w:color w:val="ff0000"/>
          <w:rtl w:val="0"/>
        </w:rPr>
        <w:t xml:space="preserve">TODO</w:t>
      </w:r>
      <w:r w:rsidDel="00000000" w:rsidR="00000000" w:rsidRPr="00000000">
        <w:rPr>
          <w:rtl w:val="0"/>
        </w:rPr>
        <w:t xml:space="preserve"> [add reference] for full definitions and normative usage of the individual properties; this section describes the broader versioning process and normative rules for performing versioning and revocation.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Objects can be versioned in order to update, add, or remove information. All STIX representations of objects are actually representations of a version of that object, identified in 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field. Higher values in 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field indicate later versions of the object. STIX Objects have a single </w:t>
      </w:r>
      <w:r w:rsidDel="00000000" w:rsidR="00000000" w:rsidRPr="00000000">
        <w:rPr>
          <w:i w:val="1"/>
          <w:rtl w:val="0"/>
        </w:rPr>
        <w:t xml:space="preserve">object creator</w:t>
      </w:r>
      <w:r w:rsidDel="00000000" w:rsidR="00000000" w:rsidRPr="00000000">
        <w:rPr>
          <w:rtl w:val="0"/>
        </w:rPr>
        <w:t xml:space="preserve">: the entity that generates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for the object and creates the first version. Only the object creator is permitted to create new versions of a STIX Object. Producers other than the object creator </w:t>
      </w:r>
      <w:r w:rsidDel="00000000" w:rsidR="00000000" w:rsidRPr="00000000">
        <w:rPr>
          <w:b w:val="1"/>
          <w:rtl w:val="0"/>
        </w:rPr>
        <w:t xml:space="preserve">MUST NOT </w:t>
      </w:r>
      <w:r w:rsidDel="00000000" w:rsidR="00000000" w:rsidRPr="00000000">
        <w:rPr>
          <w:rtl w:val="0"/>
        </w:rPr>
        <w:t xml:space="preserve">create new versions of that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Individual versions of STIX Objects are immutable: representations of a given version of an object (identified by the object's </w:t>
      </w:r>
      <w:r w:rsidDel="00000000" w:rsidR="00000000" w:rsidRPr="00000000">
        <w:rPr>
          <w:rFonts w:ascii="Consolas" w:cs="Consolas" w:eastAsia="Consolas" w:hAnsi="Consolas"/>
          <w:b w:val="1"/>
          <w:rtl w:val="0"/>
        </w:rPr>
        <w:t xml:space="preserve">id</w:t>
      </w:r>
      <w:r w:rsidDel="00000000" w:rsidR="00000000" w:rsidRPr="00000000">
        <w:rPr>
          <w:rtl w:val="0"/>
        </w:rPr>
        <w:t xml:space="preserve"> and its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in all representations, always have the same set of properties and the same values for each property. In order to change the value of any property, or to add or remove properties, 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number </w:t>
      </w:r>
      <w:r w:rsidDel="00000000" w:rsidR="00000000" w:rsidRPr="00000000">
        <w:rPr>
          <w:b w:val="1"/>
          <w:rtl w:val="0"/>
        </w:rPr>
        <w:t xml:space="preserve">MUST</w:t>
      </w:r>
      <w:r w:rsidDel="00000000" w:rsidR="00000000" w:rsidRPr="00000000">
        <w:rPr>
          <w:rtl w:val="0"/>
        </w:rPr>
        <w:t xml:space="preserve"> be increased to indicate a new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Objects can also be </w:t>
      </w:r>
      <w:r w:rsidDel="00000000" w:rsidR="00000000" w:rsidRPr="00000000">
        <w:rPr>
          <w:rtl w:val="0"/>
        </w:rPr>
        <w:t xml:space="preserve">revoked</w:t>
      </w:r>
      <w:r w:rsidDel="00000000" w:rsidR="00000000" w:rsidRPr="00000000">
        <w:rPr>
          <w:rtl w:val="0"/>
        </w:rPr>
        <w:t xml:space="preserve">, which is an indication that they are no longer considered actionable or worthwhile intelligence. As with issuing a new version, only the object creator is permitted to revoke a STIX object. A value of </w:t>
      </w:r>
      <w:r w:rsidDel="00000000" w:rsidR="00000000" w:rsidRPr="00000000">
        <w:rPr>
          <w:rFonts w:ascii="Consolas" w:cs="Consolas" w:eastAsia="Consolas" w:hAnsi="Consolas"/>
          <w:color w:val="38761d"/>
          <w:shd w:fill="d9ead3" w:val="clear"/>
          <w:rtl w:val="0"/>
        </w:rPr>
        <w:t xml:space="preserve">true</w:t>
      </w:r>
      <w:r w:rsidDel="00000000" w:rsidR="00000000" w:rsidRPr="00000000">
        <w:rPr>
          <w:rtl w:val="0"/>
        </w:rPr>
        <w:t xml:space="preserve"> in the </w:t>
      </w:r>
      <w:r w:rsidDel="00000000" w:rsidR="00000000" w:rsidRPr="00000000">
        <w:rPr>
          <w:rFonts w:ascii="Consolas" w:cs="Consolas" w:eastAsia="Consolas" w:hAnsi="Consolas"/>
          <w:b w:val="1"/>
          <w:rtl w:val="0"/>
        </w:rPr>
        <w:t xml:space="preserve">revoked</w:t>
      </w:r>
      <w:r w:rsidDel="00000000" w:rsidR="00000000" w:rsidRPr="00000000">
        <w:rPr>
          <w:rtl w:val="0"/>
        </w:rPr>
        <w:t xml:space="preserve"> field indicates that an object has been revoked. Revocation is permanent: once an object is marked as revoked, later versions of that object </w:t>
      </w:r>
      <w:r w:rsidDel="00000000" w:rsidR="00000000" w:rsidRPr="00000000">
        <w:rPr>
          <w:b w:val="1"/>
          <w:rtl w:val="0"/>
        </w:rPr>
        <w:t xml:space="preserve">MUST NOT</w:t>
      </w:r>
      <w:r w:rsidDel="00000000" w:rsidR="00000000" w:rsidRPr="00000000">
        <w:rPr>
          <w:rtl w:val="0"/>
        </w:rPr>
        <w:t xml:space="preserve"> be created. The change to the revoked field to indicate that an object is revoked is an update to object, and therefore the revoked object </w:t>
      </w:r>
      <w:r w:rsidDel="00000000" w:rsidR="00000000" w:rsidRPr="00000000">
        <w:rPr>
          <w:b w:val="1"/>
          <w:rtl w:val="0"/>
        </w:rPr>
        <w:t xml:space="preserve">MUST</w:t>
      </w:r>
      <w:r w:rsidDel="00000000" w:rsidR="00000000" w:rsidRPr="00000000">
        <w:rPr>
          <w:rtl w:val="0"/>
        </w:rPr>
        <w:t xml:space="preserve"> have an updated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and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c24wqtv2k5l" w:id="53"/>
      <w:bookmarkEnd w:id="53"/>
      <w:r w:rsidDel="00000000" w:rsidR="00000000" w:rsidRPr="00000000">
        <w:rPr>
          <w:rtl w:val="0"/>
        </w:rPr>
        <w:t xml:space="preserve">​8.4.1.​ Versioning Timestamps</w:t>
      </w:r>
    </w:p>
    <w:p w:rsidR="00000000" w:rsidDel="00000000" w:rsidP="00000000" w:rsidRDefault="00000000" w:rsidRPr="00000000">
      <w:pPr>
        <w:contextualSpacing w:val="0"/>
      </w:pPr>
      <w:r w:rsidDel="00000000" w:rsidR="00000000" w:rsidRPr="00000000">
        <w:rPr>
          <w:i w:val="1"/>
          <w:rtl w:val="0"/>
        </w:rPr>
        <w:t xml:space="preserve">Non-Normative Section</w:t>
      </w:r>
    </w:p>
    <w:p w:rsidR="00000000" w:rsidDel="00000000" w:rsidP="00000000" w:rsidRDefault="00000000" w:rsidRPr="00000000">
      <w:pPr>
        <w:contextualSpacing w:val="0"/>
      </w:pPr>
      <w:r w:rsidDel="00000000" w:rsidR="00000000" w:rsidRPr="00000000">
        <w:rPr>
          <w:rtl w:val="0"/>
        </w:rPr>
        <w:t xml:space="preserve">There are two timestamps used to indicate when STIX Objects were created and modified: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and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field indicates the time the first version of the object was created. 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field indicates the time the current version of the object (indicated by the value of 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field) was created. For both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and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object creators may use any time that best represents when they want to say the object was created and modified. Some creators might use the time the representation was created in their own database; other creators might use the time the object was first shared externally; and others might use a user-tunable value.</w:t>
      </w:r>
    </w:p>
    <w:p w:rsidR="00000000" w:rsidDel="00000000" w:rsidP="00000000" w:rsidRDefault="00000000" w:rsidRPr="00000000">
      <w:pPr>
        <w:pStyle w:val="Heading3"/>
        <w:contextualSpacing w:val="0"/>
      </w:pPr>
      <w:bookmarkStart w:colFirst="0" w:colLast="0" w:name="h.vy23e1urdh0" w:id="54"/>
      <w:bookmarkEnd w:id="54"/>
      <w:r w:rsidDel="00000000" w:rsidR="00000000" w:rsidRPr="00000000">
        <w:rPr>
          <w:rtl w:val="0"/>
        </w:rPr>
        <w:t xml:space="preserve">​8.4.2.​ New Version or New Object?</w:t>
      </w:r>
    </w:p>
    <w:p w:rsidR="00000000" w:rsidDel="00000000" w:rsidP="00000000" w:rsidRDefault="00000000" w:rsidRPr="00000000">
      <w:pPr>
        <w:contextualSpacing w:val="0"/>
      </w:pPr>
      <w:r w:rsidDel="00000000" w:rsidR="00000000" w:rsidRPr="00000000">
        <w:rPr>
          <w:i w:val="1"/>
          <w:rtl w:val="0"/>
        </w:rPr>
        <w:t xml:space="preserve">Non-Normative Section</w:t>
      </w:r>
    </w:p>
    <w:p w:rsidR="00000000" w:rsidDel="00000000" w:rsidP="00000000" w:rsidRDefault="00000000" w:rsidRPr="00000000">
      <w:pPr>
        <w:contextualSpacing w:val="0"/>
      </w:pPr>
      <w:r w:rsidDel="00000000" w:rsidR="00000000" w:rsidRPr="00000000">
        <w:rPr>
          <w:rtl w:val="0"/>
        </w:rPr>
        <w:t xml:space="preserve">Eventually an implementation will encounter a case where a decision must be made regarding whether a change is a version of an existing object or is different enough that it is a new object. This is generally considered a data quality problem and therefore this specification does not provide any normative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However, to assist implementers and promote consistency across implementations, some rules of thumb are provided. Any time a change indicates a </w:t>
      </w:r>
      <w:r w:rsidDel="00000000" w:rsidR="00000000" w:rsidRPr="00000000">
        <w:rPr>
          <w:i w:val="1"/>
          <w:rtl w:val="0"/>
        </w:rPr>
        <w:t xml:space="preserve">material change</w:t>
      </w:r>
      <w:r w:rsidDel="00000000" w:rsidR="00000000" w:rsidRPr="00000000">
        <w:rPr>
          <w:rtl w:val="0"/>
        </w:rPr>
        <w:t xml:space="preserve"> to the meaning of the object (say, a different malware or a different actor), a new object with a different </w:t>
      </w:r>
      <w:r w:rsidDel="00000000" w:rsidR="00000000" w:rsidRPr="00000000">
        <w:rPr>
          <w:rFonts w:ascii="Consolas" w:cs="Consolas" w:eastAsia="Consolas" w:hAnsi="Consolas"/>
          <w:b w:val="1"/>
          <w:rtl w:val="0"/>
        </w:rPr>
        <w:t xml:space="preserve">id</w:t>
      </w:r>
      <w:r w:rsidDel="00000000" w:rsidR="00000000" w:rsidRPr="00000000">
        <w:rPr>
          <w:rtl w:val="0"/>
        </w:rPr>
        <w:t xml:space="preserve"> should be used. The creator should also think about references to the object when deciding if a change is material. If the change would invalidate the references to the object, then the change is material and a new object </w:t>
      </w:r>
      <w:r w:rsidDel="00000000" w:rsidR="00000000" w:rsidRPr="00000000">
        <w:rPr>
          <w:rFonts w:ascii="Consolas" w:cs="Consolas" w:eastAsia="Consolas" w:hAnsi="Consolas"/>
          <w:b w:val="1"/>
          <w:rtl w:val="0"/>
        </w:rPr>
        <w:t xml:space="preserve">id</w:t>
      </w:r>
      <w:r w:rsidDel="00000000" w:rsidR="00000000" w:rsidRPr="00000000">
        <w:rPr>
          <w:rtl w:val="0"/>
        </w:rPr>
        <w:t xml:space="preserve"> should be used.</w:t>
      </w:r>
    </w:p>
    <w:p w:rsidR="00000000" w:rsidDel="00000000" w:rsidP="00000000" w:rsidRDefault="00000000" w:rsidRPr="00000000">
      <w:pPr>
        <w:pStyle w:val="Heading3"/>
        <w:contextualSpacing w:val="0"/>
      </w:pPr>
      <w:bookmarkStart w:colFirst="0" w:colLast="0" w:name="h.pt0fxyc2czwe" w:id="55"/>
      <w:bookmarkEnd w:id="55"/>
      <w:r w:rsidDel="00000000" w:rsidR="00000000" w:rsidRPr="00000000">
        <w:rPr>
          <w:rtl w:val="0"/>
        </w:rPr>
        <w:t xml:space="preserve">​8.4.3.​ Examples</w:t>
      </w:r>
    </w:p>
    <w:p w:rsidR="00000000" w:rsidDel="00000000" w:rsidP="00000000" w:rsidRDefault="00000000" w:rsidRPr="00000000">
      <w:pPr>
        <w:contextualSpacing w:val="0"/>
      </w:pPr>
      <w:r w:rsidDel="00000000" w:rsidR="00000000" w:rsidRPr="00000000">
        <w:rPr>
          <w:b w:val="1"/>
          <w:rtl w:val="0"/>
        </w:rPr>
        <w:t xml:space="preserve">Example Version</w:t>
      </w:r>
    </w:p>
    <w:p w:rsidR="00000000" w:rsidDel="00000000" w:rsidP="00000000" w:rsidRDefault="00000000" w:rsidRPr="00000000">
      <w:pPr>
        <w:contextualSpacing w:val="0"/>
      </w:pPr>
      <w:r w:rsidDel="00000000" w:rsidR="00000000" w:rsidRPr="00000000">
        <w:rPr>
          <w:rtl w:val="0"/>
        </w:rPr>
        <w:t xml:space="preserve">One object creator has decided that the previous title they used for a SDO is incorrect. They consider that change an update to the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
        <w:gridCol w:w="5260"/>
        <w:gridCol w:w="3180"/>
        <w:tblGridChange w:id="0">
          <w:tblGrid>
            <w:gridCol w:w="920"/>
            <w:gridCol w:w="5260"/>
            <w:gridCol w:w="3180"/>
          </w:tblGrid>
        </w:tblGridChange>
      </w:tblGrid>
      <w:tr>
        <w:tc>
          <w:tcPr>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Step #</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commentRangeStart w:id="0"/>
            <w:r w:rsidDel="00000000" w:rsidR="00000000" w:rsidRPr="00000000">
              <w:rPr>
                <w:b w:val="1"/>
                <w:color w:val="ffffff"/>
                <w:shd w:fill="073763" w:val="clear"/>
                <w:rtl w:val="0"/>
              </w:rPr>
              <w:t xml:space="preserve">STIX Object</w:t>
            </w:r>
            <w:commentRangeEnd w:id="0"/>
            <w:r w:rsidDel="00000000" w:rsidR="00000000" w:rsidRPr="00000000">
              <w:commentReference w:id="0"/>
            </w:r>
            <w:r w:rsidDel="00000000" w:rsidR="00000000" w:rsidRPr="00000000">
              <w:rPr>
                <w:rtl w:val="0"/>
              </w:rPr>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Object Creator 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"example-1"</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00ff"/>
                <w:sz w:val="18"/>
                <w:szCs w:val="18"/>
                <w:highlight w:val="white"/>
                <w:rtl w:val="0"/>
              </w:rPr>
              <w:t xml:space="preserve">1</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"title"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"attention"</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"description"</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Fonts w:ascii="Consolas" w:cs="Consolas" w:eastAsia="Consolas" w:hAnsi="Consolas"/>
                <w:b w:val="1"/>
                <w:color w:val="008000"/>
                <w:sz w:val="18"/>
                <w:szCs w:val="18"/>
                <w:highlight w:val="white"/>
                <w:rtl w:val="0"/>
              </w:rPr>
              <w:t xml:space="preserve"> "this is the description"</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Original version of an object is created.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"title"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"Attention!"</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 creator changes the title.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"example-1"</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00ff"/>
                <w:sz w:val="18"/>
                <w:szCs w:val="18"/>
                <w:highlight w:val="white"/>
                <w:rtl w:val="0"/>
              </w:rPr>
              <w:t xml:space="preserve">2</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"2016-05-08T03:43:44.000000Z"</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"title"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"Attention!"</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"description"</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Fonts w:ascii="Consolas" w:cs="Consolas" w:eastAsia="Consolas" w:hAnsi="Consolas"/>
                <w:b w:val="1"/>
                <w:color w:val="008000"/>
                <w:sz w:val="18"/>
                <w:szCs w:val="18"/>
                <w:highlight w:val="white"/>
                <w:rtl w:val="0"/>
              </w:rPr>
              <w:t xml:space="preserve"> "this is the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 creator increases current object </w:t>
            </w:r>
            <w:r w:rsidDel="00000000" w:rsidR="00000000" w:rsidRPr="00000000">
              <w:rPr>
                <w:b w:val="1"/>
                <w:rtl w:val="0"/>
              </w:rPr>
              <w:t xml:space="preserve">version</w:t>
            </w:r>
            <w:r w:rsidDel="00000000" w:rsidR="00000000" w:rsidRPr="00000000">
              <w:rPr>
                <w:rtl w:val="0"/>
              </w:rPr>
              <w:t xml:space="preserve"> by 1 and updates the </w:t>
            </w:r>
            <w:r w:rsidDel="00000000" w:rsidR="00000000" w:rsidRPr="00000000">
              <w:rPr>
                <w:b w:val="1"/>
                <w:rtl w:val="0"/>
              </w:rPr>
              <w:t xml:space="preserve">modified</w:t>
            </w: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of Derived Object</w:t>
      </w:r>
    </w:p>
    <w:p w:rsidR="00000000" w:rsidDel="00000000" w:rsidP="00000000" w:rsidRDefault="00000000" w:rsidRPr="00000000">
      <w:pPr>
        <w:contextualSpacing w:val="0"/>
      </w:pPr>
      <w:r w:rsidDel="00000000" w:rsidR="00000000" w:rsidRPr="00000000">
        <w:rPr>
          <w:rtl w:val="0"/>
        </w:rPr>
        <w:t xml:space="preserve">One object creator has decided that the previous title they used for a SDO is incorrect. They consider that change fundamental to the meaning of the object and therefore revoke the object and issue a new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A revised initial indicator, with the same </w:t>
      </w:r>
      <w:r w:rsidDel="00000000" w:rsidR="00000000" w:rsidRPr="00000000">
        <w:rPr>
          <w:rFonts w:ascii="Consolas" w:cs="Consolas" w:eastAsia="Consolas" w:hAnsi="Consolas"/>
          <w:b w:val="1"/>
          <w:rtl w:val="0"/>
        </w:rPr>
        <w:t xml:space="preserve">id</w:t>
      </w:r>
      <w:r w:rsidDel="00000000" w:rsidR="00000000" w:rsidRPr="00000000">
        <w:rPr>
          <w:rtl w:val="0"/>
        </w:rPr>
        <w:t xml:space="preserve">, updated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and the </w:t>
      </w:r>
      <w:r w:rsidDel="00000000" w:rsidR="00000000" w:rsidRPr="00000000">
        <w:rPr>
          <w:rFonts w:ascii="Consolas" w:cs="Consolas" w:eastAsia="Consolas" w:hAnsi="Consolas"/>
          <w:b w:val="1"/>
          <w:rtl w:val="0"/>
        </w:rPr>
        <w:t xml:space="preserve">revoked</w:t>
      </w:r>
      <w:r w:rsidDel="00000000" w:rsidR="00000000" w:rsidRPr="00000000">
        <w:rPr>
          <w:rtl w:val="0"/>
        </w:rPr>
        <w:t xml:space="preserve"> flag set.</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tl w:val="0"/>
        </w:rPr>
        <w:t xml:space="preserve">A new indicator with a new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5205"/>
        <w:gridCol w:w="3240"/>
        <w:tblGridChange w:id="0">
          <w:tblGrid>
            <w:gridCol w:w="915"/>
            <w:gridCol w:w="5205"/>
            <w:gridCol w:w="3240"/>
          </w:tblGrid>
        </w:tblGridChange>
      </w:tblGrid>
      <w:tr>
        <w:tc>
          <w:tcPr>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Step #</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STIX Object</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Object Creator 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"example-1"</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00ff"/>
                <w:sz w:val="18"/>
                <w:szCs w:val="18"/>
                <w:highlight w:val="white"/>
                <w:rtl w:val="0"/>
              </w:rPr>
              <w:t xml:space="preserve">1</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"title"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"attention"</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"description"</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Fonts w:ascii="Consolas" w:cs="Consolas" w:eastAsia="Consolas" w:hAnsi="Consolas"/>
                <w:b w:val="1"/>
                <w:color w:val="008000"/>
                <w:sz w:val="18"/>
                <w:szCs w:val="18"/>
                <w:highlight w:val="white"/>
                <w:rtl w:val="0"/>
              </w:rPr>
              <w:t xml:space="preserve"> "this is the description"</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Original object created (via new id and set </w:t>
            </w:r>
            <w:r w:rsidDel="00000000" w:rsidR="00000000" w:rsidRPr="00000000">
              <w:rPr>
                <w:b w:val="1"/>
                <w:rtl w:val="0"/>
              </w:rPr>
              <w:t xml:space="preserve">version</w:t>
            </w:r>
            <w:r w:rsidDel="00000000" w:rsidR="00000000" w:rsidRPr="00000000">
              <w:rPr>
                <w:rtl w:val="0"/>
              </w:rPr>
              <w:t xml:space="preserve"> to </w:t>
            </w:r>
            <w:r w:rsidDel="00000000" w:rsidR="00000000" w:rsidRPr="00000000">
              <w:rPr>
                <w:i w:val="1"/>
                <w:rtl w:val="0"/>
              </w:rPr>
              <w:t xml:space="preserve">1</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"title"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"Attention!"</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 creator changes the title.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"example-1"</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00ff"/>
                <w:sz w:val="18"/>
                <w:szCs w:val="18"/>
                <w:highlight w:val="white"/>
                <w:rtl w:val="0"/>
              </w:rPr>
              <w:t xml:space="preserve">1</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"2016-05-08T03:43:44.000000Z"</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"title"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"attention"</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"description"</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Fonts w:ascii="Consolas" w:cs="Consolas" w:eastAsia="Consolas" w:hAnsi="Consolas"/>
                <w:b w:val="1"/>
                <w:color w:val="008000"/>
                <w:sz w:val="18"/>
                <w:szCs w:val="18"/>
                <w:highlight w:val="white"/>
                <w:rtl w:val="0"/>
              </w:rPr>
              <w:t xml:space="preserve"> "this is the description",</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"revoked"</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Fonts w:ascii="Consolas" w:cs="Consolas" w:eastAsia="Consolas" w:hAnsi="Consolas"/>
                <w:b w:val="1"/>
                <w:color w:val="008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true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 creator revokes the existing object by setting </w:t>
            </w:r>
            <w:r w:rsidDel="00000000" w:rsidR="00000000" w:rsidRPr="00000000">
              <w:rPr>
                <w:b w:val="1"/>
                <w:rtl w:val="0"/>
              </w:rPr>
              <w:t xml:space="preserve">revoked</w:t>
            </w:r>
            <w:r w:rsidDel="00000000" w:rsidR="00000000" w:rsidRPr="00000000">
              <w:rPr>
                <w:rtl w:val="0"/>
              </w:rPr>
              <w:t xml:space="preserve"> to true.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"example-2"</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00ff"/>
                <w:sz w:val="18"/>
                <w:szCs w:val="18"/>
                <w:highlight w:val="white"/>
                <w:rtl w:val="0"/>
              </w:rPr>
              <w:t xml:space="preserve">1</w:t>
            </w:r>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"2016-05-08T03:43:44.000000Z"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"2016-05-08T03:43:44.000000Z"</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"title"</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"Attention!"</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"description"</w:t>
            </w:r>
            <w:r w:rsidDel="00000000" w:rsidR="00000000" w:rsidRPr="00000000">
              <w:rPr>
                <w:rFonts w:ascii="Consolas" w:cs="Consolas" w:eastAsia="Consolas" w:hAnsi="Consolas"/>
                <w:b w:val="1"/>
                <w:sz w:val="18"/>
                <w:szCs w:val="18"/>
                <w:highlight w:val="white"/>
                <w:rtl w:val="0"/>
              </w:rPr>
              <w:t xml:space="preserve">:</w:t>
            </w:r>
            <w:r w:rsidDel="00000000" w:rsidR="00000000" w:rsidRPr="00000000">
              <w:rPr>
                <w:rFonts w:ascii="Consolas" w:cs="Consolas" w:eastAsia="Consolas" w:hAnsi="Consolas"/>
                <w:b w:val="1"/>
                <w:color w:val="008000"/>
                <w:sz w:val="18"/>
                <w:szCs w:val="18"/>
                <w:highlight w:val="white"/>
                <w:rtl w:val="0"/>
              </w:rPr>
              <w:t xml:space="preserve"> "this is the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 creator creates a new object (via new </w:t>
            </w:r>
            <w:r w:rsidDel="00000000" w:rsidR="00000000" w:rsidRPr="00000000">
              <w:rPr>
                <w:b w:val="1"/>
                <w:rtl w:val="0"/>
              </w:rPr>
              <w:t xml:space="preserve">id</w:t>
            </w:r>
            <w:r w:rsidDel="00000000" w:rsidR="00000000" w:rsidRPr="00000000">
              <w:rPr>
                <w:rtl w:val="0"/>
              </w:rPr>
              <w:t xml:space="preserve"> and set </w:t>
            </w:r>
            <w:r w:rsidDel="00000000" w:rsidR="00000000" w:rsidRPr="00000000">
              <w:rPr>
                <w:b w:val="1"/>
                <w:rtl w:val="0"/>
              </w:rPr>
              <w:t xml:space="preserve">version</w:t>
            </w:r>
            <w:r w:rsidDel="00000000" w:rsidR="00000000" w:rsidRPr="00000000">
              <w:rPr>
                <w:rtl w:val="0"/>
              </w:rPr>
              <w:t xml:space="preserve"> to </w:t>
            </w:r>
            <w:r w:rsidDel="00000000" w:rsidR="00000000" w:rsidRPr="00000000">
              <w:rPr>
                <w:i w:val="1"/>
                <w:rtl w:val="0"/>
              </w:rPr>
              <w:t xml:space="preserve">1</w:t>
            </w: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Recipient Workflow</w:t>
      </w:r>
    </w:p>
    <w:p w:rsidR="00000000" w:rsidDel="00000000" w:rsidP="00000000" w:rsidRDefault="00000000" w:rsidRPr="00000000">
      <w:pPr>
        <w:contextualSpacing w:val="0"/>
      </w:pPr>
      <w:r w:rsidDel="00000000" w:rsidR="00000000" w:rsidRPr="00000000">
        <w:rPr>
          <w:rtl w:val="0"/>
        </w:rPr>
        <w:t xml:space="preserve">This section describes an example workflow where a recipient receives multiple updates to a particular object series. (In this example, the STIX Objects have been truncated for brevity.)</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5080"/>
        <w:gridCol w:w="3260"/>
        <w:tblGridChange w:id="0">
          <w:tblGrid>
            <w:gridCol w:w="1020"/>
            <w:gridCol w:w="5080"/>
            <w:gridCol w:w="3260"/>
          </w:tblGrid>
        </w:tblGridChange>
      </w:tblGrid>
      <w:tr>
        <w:tc>
          <w:tcPr>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Step #</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STIX Object</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Recipient 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"example-1"</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1,</w:t>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Recipient stores example object because this is the first time the recipient has seen the object.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"example-1"</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4</w:t>
            </w:r>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"2016-05-08T03:43:44.000000Z"</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Recipient updates example object because the received version number is higher than the object that is currently stored.</w:t>
            </w:r>
          </w:p>
          <w:p w:rsidR="00000000" w:rsidDel="00000000" w:rsidP="00000000" w:rsidRDefault="00000000" w:rsidRPr="00000000">
            <w:pPr>
              <w:widowControl w:val="0"/>
              <w:contextualSpacing w:val="0"/>
            </w:pPr>
            <w:r w:rsidDel="00000000" w:rsidR="00000000" w:rsidRPr="00000000">
              <w:rPr>
                <w:rFonts w:ascii="Consolas" w:cs="Consolas" w:eastAsia="Consolas" w:hAnsi="Consolas"/>
                <w:b w:val="1"/>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"example-1"</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3,</w:t>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"2016-05-06T06:23:45.000000Z"</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Recipient ignores this object because the recipient already has a newer version of the object.</w:t>
            </w:r>
          </w:p>
          <w:p w:rsidR="00000000" w:rsidDel="00000000" w:rsidP="00000000" w:rsidRDefault="00000000" w:rsidRPr="00000000">
            <w:pPr>
              <w:spacing w:line="240" w:lineRule="auto"/>
              <w:contextualSpacing w:val="0"/>
            </w:pPr>
            <w:r w:rsidDel="00000000" w:rsidR="00000000" w:rsidRPr="00000000">
              <w:rPr>
                <w:rtl w:val="0"/>
              </w:rPr>
              <w:t xml:space="preserve">Note: recipient might choose to store meta-information about received objects, including versions that were received out-of-order.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"example-1"</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12</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"revoked"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true</w:t>
            </w:r>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"2016-05-11T06:41:21.000000Z"</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Recipient deletes example object, but keeps some metadata regarding the </w:t>
            </w:r>
            <w:r w:rsidDel="00000000" w:rsidR="00000000" w:rsidRPr="00000000">
              <w:rPr>
                <w:rtl w:val="0"/>
              </w:rPr>
              <w:t xml:space="preserve">object</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"example-1"</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11</w:t>
            </w:r>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"2016-05-10T17:28:54.000000Z"</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Recipient ignores this object because the recipient already has a newer version of the object (the revoked version).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Object Creator Workflow</w:t>
      </w:r>
    </w:p>
    <w:p w:rsidR="00000000" w:rsidDel="00000000" w:rsidP="00000000" w:rsidRDefault="00000000" w:rsidRPr="00000000">
      <w:pPr>
        <w:contextualSpacing w:val="0"/>
      </w:pPr>
      <w:r w:rsidDel="00000000" w:rsidR="00000000" w:rsidRPr="00000000">
        <w:rPr>
          <w:rtl w:val="0"/>
        </w:rPr>
        <w:t xml:space="preserve">This section describes an example workflow where a object creator publishes multiple updates to a particular object series. This scenario assumes a human using a STIX implementation. (In this example, the STIX Objects have been truncated for brevity.) </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2880"/>
        <w:gridCol w:w="5460"/>
        <w:tblGridChange w:id="0">
          <w:tblGrid>
            <w:gridCol w:w="1020"/>
            <w:gridCol w:w="2880"/>
            <w:gridCol w:w="5460"/>
          </w:tblGrid>
        </w:tblGridChange>
      </w:tblGrid>
      <w:tr>
        <w:tc>
          <w:tcPr>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Step #</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User Action</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STIX Object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line="240" w:lineRule="auto"/>
              <w:contextualSpacing w:val="0"/>
            </w:pPr>
            <w:r w:rsidDel="00000000" w:rsidR="00000000" w:rsidRPr="00000000">
              <w:rPr>
                <w:rtl w:val="0"/>
              </w:rPr>
              <w:t xml:space="preserve">User clicks a create button in the user interface, creates a SDO, then clicks save. This action causes information to be stored in the product’s database.</w:t>
            </w:r>
          </w:p>
          <w:p w:rsidR="00000000" w:rsidDel="00000000" w:rsidP="00000000" w:rsidRDefault="00000000" w:rsidRPr="00000000">
            <w:pPr>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N/A – STIX is not involved in this scenario.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highlight w:val="white"/>
                <w:rtl w:val="0"/>
              </w:rPr>
              <w:t xml:space="preserve">(Tools </w:t>
            </w:r>
            <w:r w:rsidDel="00000000" w:rsidR="00000000" w:rsidRPr="00000000">
              <w:rPr>
                <w:i w:val="1"/>
                <w:highlight w:val="white"/>
                <w:rtl w:val="0"/>
              </w:rPr>
              <w:t xml:space="preserve">could </w:t>
            </w:r>
            <w:r w:rsidDel="00000000" w:rsidR="00000000" w:rsidRPr="00000000">
              <w:rPr>
                <w:highlight w:val="white"/>
                <w:rtl w:val="0"/>
              </w:rPr>
              <w:t xml:space="preserve">choose to create and track STIX versions for internal changes, but it is not required by the specification.)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clicks the “share” button,</w:t>
            </w:r>
            <w:r w:rsidDel="00000000" w:rsidR="00000000" w:rsidRPr="00000000">
              <w:rPr>
                <w:rtl w:val="0"/>
              </w:rPr>
              <w:t xml:space="preserve"> delivering the intelligence to sharing partners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"example-2"</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1</w:t>
            </w:r>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performs additional analysis within the STIX implementation, performing multiple modifications and saving their work multiple times.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N/A – STIX is not involved in this scenario.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highlight w:val="white"/>
                <w:rtl w:val="0"/>
              </w:rPr>
              <w:t xml:space="preserve">(Tools </w:t>
            </w:r>
            <w:r w:rsidDel="00000000" w:rsidR="00000000" w:rsidRPr="00000000">
              <w:rPr>
                <w:i w:val="1"/>
                <w:highlight w:val="white"/>
                <w:rtl w:val="0"/>
              </w:rPr>
              <w:t xml:space="preserve">could </w:t>
            </w:r>
            <w:r w:rsidDel="00000000" w:rsidR="00000000" w:rsidRPr="00000000">
              <w:rPr>
                <w:highlight w:val="white"/>
                <w:rtl w:val="0"/>
              </w:rPr>
              <w:t xml:space="preserve">choose to create and track STIX versions for internal changes, but it is not required by the specification.)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happy with the status of their work, decides to provide an update to the previously published object.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"example-2"</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2</w:t>
            </w:r>
            <w:r w:rsidDel="00000000" w:rsidR="00000000" w:rsidRPr="00000000">
              <w:rPr>
                <w:rFonts w:ascii="Consolas" w:cs="Consolas" w:eastAsia="Consolas" w:hAnsi="Consolas"/>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660e7a"/>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"2016-05-03T16:33:51.000000Z"</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5</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receives lots of negative feedback regarding the quality of their work and decides to retract the object by pressing the “revoke”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"type"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"id"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"example-2"</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3</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"revoked"</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true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"created"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"2016-05-01T06:13:14.000000Z"</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660e7a"/>
                <w:sz w:val="18"/>
                <w:szCs w:val="18"/>
                <w:highlight w:val="white"/>
                <w:rtl w:val="0"/>
              </w:rPr>
              <w:t xml:space="preserve">"modified"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color w:val="008000"/>
                <w:sz w:val="18"/>
                <w:szCs w:val="18"/>
                <w:highlight w:val="white"/>
                <w:rtl w:val="0"/>
              </w:rPr>
              <w:t xml:space="preserve">"2016-05-08T13:35:12.000000Z"</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highlight w:val="white"/>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3dx2rhc3vl" w:id="56"/>
      <w:bookmarkEnd w:id="56"/>
      <w:r w:rsidDel="00000000" w:rsidR="00000000" w:rsidRPr="00000000">
        <w:rPr>
          <w:rtl w:val="0"/>
        </w:rPr>
        <w:t xml:space="preserve">​8.5.​ Common Relationships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Common Relationships are relationships that are defined for all STIX Objects. See Section &lt;to do&gt;[add reference] for more information about relationships.</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Layout w:type="fixed"/>
        <w:tblLook w:val="0600"/>
      </w:tblPr>
      <w:tblGrid>
        <w:gridCol w:w="2295"/>
        <w:gridCol w:w="1680"/>
        <w:gridCol w:w="1530"/>
        <w:gridCol w:w="3855"/>
        <w:tblGridChange w:id="0">
          <w:tblGrid>
            <w:gridCol w:w="2295"/>
            <w:gridCol w:w="1680"/>
            <w:gridCol w:w="1530"/>
            <w:gridCol w:w="385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hd w:fill="d9ead3" w:val="clear"/>
                <w:rtl w:val="0"/>
              </w:rPr>
              <w:t xml:space="preserve">duplicate-of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i w:val="1"/>
                <w:color w:val="c7254e"/>
                <w:shd w:fill="f9f2f4" w:val="clear"/>
                <w:rtl w:val="0"/>
              </w:rPr>
              <w:t xml:space="preserve">&lt;Object&gt;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i w:val="1"/>
                <w:color w:val="c7254e"/>
                <w:shd w:fill="f9f2f4" w:val="clear"/>
                <w:rtl w:val="0"/>
              </w:rPr>
              <w:t xml:space="preserve">&lt;Object of same type&gt;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Allows recording that two different Objects of the same type are duplicates of each other and one should be disregarded or deleted.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hd w:fill="d9ead3" w:val="clear"/>
                <w:rtl w:val="0"/>
              </w:rPr>
              <w:t xml:space="preserve">related-to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i w:val="1"/>
                <w:color w:val="c7254e"/>
                <w:shd w:fill="f9f2f4" w:val="clear"/>
                <w:rtl w:val="0"/>
              </w:rPr>
              <w:t xml:space="preserve">&lt;Object&gt;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i w:val="1"/>
                <w:color w:val="c7254e"/>
                <w:shd w:fill="f9f2f4" w:val="clea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The catch-all generic relationship type that allows description of relationships between an Object and any other Domain Object. It is essentially a fallback to allow a relationship to be defined when none of the others fit.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54wxsxz1lsm" w:id="57"/>
      <w:bookmarkEnd w:id="57"/>
      <w:r w:rsidDel="00000000" w:rsidR="00000000" w:rsidRPr="00000000">
        <w:rPr>
          <w:rtl w:val="0"/>
        </w:rPr>
        <w:t xml:space="preserve">​8.6.​ Reserved Properties</w:t>
      </w:r>
    </w:p>
    <w:p w:rsidR="00000000" w:rsidDel="00000000" w:rsidP="00000000" w:rsidRDefault="00000000" w:rsidRPr="00000000">
      <w:pPr>
        <w:contextualSpacing w:val="0"/>
      </w:pPr>
      <w:r w:rsidDel="00000000" w:rsidR="00000000" w:rsidRPr="00000000">
        <w:rPr>
          <w:rtl w:val="0"/>
        </w:rPr>
        <w:t xml:space="preserve">This section defines property names that are reserved for future use in revisions of this document. The property names defined in this section </w:t>
      </w:r>
      <w:r w:rsidDel="00000000" w:rsidR="00000000" w:rsidRPr="00000000">
        <w:rPr>
          <w:b w:val="1"/>
          <w:rtl w:val="0"/>
        </w:rPr>
        <w:t xml:space="preserve">MUST NOT</w:t>
      </w:r>
      <w:r w:rsidDel="00000000" w:rsidR="00000000" w:rsidRPr="00000000">
        <w:rPr>
          <w:rtl w:val="0"/>
        </w:rPr>
        <w:t xml:space="preserve"> be used for the name of any Custom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Global properties 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rFonts w:ascii="Consolas" w:cs="Consolas" w:eastAsia="Consolas" w:hAnsi="Consolas"/>
          <w:color w:val="c7254e"/>
          <w:shd w:fill="f9f2f4" w:val="clear"/>
          <w:rtl w:val="0"/>
        </w:rPr>
        <w:t xml:space="preserve">confidence</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rFonts w:ascii="Consolas" w:cs="Consolas" w:eastAsia="Consolas" w:hAnsi="Consolas"/>
          <w:color w:val="c7254e"/>
          <w:shd w:fill="f9f2f4" w:val="clear"/>
          <w:rtl w:val="0"/>
        </w:rPr>
        <w:t xml:space="preserve">severity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Specific properties per SDO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rtl w:val="0"/>
        </w:rPr>
        <w:t xml:space="preserve">Course of Action SDO: </w:t>
      </w:r>
      <w:r w:rsidDel="00000000" w:rsidR="00000000" w:rsidRPr="00000000">
        <w:rPr>
          <w:rFonts w:ascii="Consolas" w:cs="Consolas" w:eastAsia="Consolas" w:hAnsi="Consolas"/>
          <w:color w:val="c7254e"/>
          <w:sz w:val="22"/>
          <w:szCs w:val="22"/>
          <w:shd w:fill="f9f2f4" w:val="clear"/>
          <w:rtl w:val="0"/>
        </w:rPr>
        <w:t xml:space="preserve">action</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2"/>
          <w:szCs w:val="22"/>
        </w:rPr>
      </w:pPr>
      <w:r w:rsidDel="00000000" w:rsidR="00000000" w:rsidRPr="00000000">
        <w:rPr>
          <w:rtl w:val="0"/>
        </w:rPr>
        <w:t xml:space="preserve">Source, Threat Actor, Victim SDOs: </w:t>
      </w:r>
      <w:r w:rsidDel="00000000" w:rsidR="00000000" w:rsidRPr="00000000">
        <w:rPr>
          <w:rFonts w:ascii="Consolas" w:cs="Consolas" w:eastAsia="Consolas" w:hAnsi="Consolas"/>
          <w:color w:val="c7254e"/>
          <w:shd w:fill="f9f2f4" w:val="clear"/>
          <w:rtl w:val="0"/>
        </w:rPr>
        <w:t xml:space="preserve">usernames</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phone_numbers</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addresses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Open Questions:</w:t>
      </w:r>
    </w:p>
    <w:p w:rsidR="00000000" w:rsidDel="00000000" w:rsidP="00000000" w:rsidRDefault="00000000" w:rsidRPr="00000000">
      <w:pPr>
        <w:numPr>
          <w:ilvl w:val="0"/>
          <w:numId w:val="8"/>
        </w:numPr>
        <w:ind w:left="720" w:hanging="360"/>
        <w:contextualSpacing w:val="1"/>
        <w:rPr>
          <w:sz w:val="22"/>
          <w:szCs w:val="22"/>
        </w:rPr>
      </w:pPr>
      <w:r w:rsidDel="00000000" w:rsidR="00000000" w:rsidRPr="00000000">
        <w:rPr>
          <w:rtl w:val="0"/>
        </w:rPr>
        <w:t xml:space="preserve">How should confidence be defined? What's the scale?</w:t>
      </w:r>
    </w:p>
    <w:p w:rsidR="00000000" w:rsidDel="00000000" w:rsidP="00000000" w:rsidRDefault="00000000" w:rsidRPr="00000000">
      <w:pPr>
        <w:numPr>
          <w:ilvl w:val="0"/>
          <w:numId w:val="8"/>
        </w:numPr>
        <w:ind w:left="720" w:hanging="360"/>
        <w:contextualSpacing w:val="1"/>
        <w:rPr>
          <w:sz w:val="22"/>
          <w:szCs w:val="22"/>
        </w:rPr>
      </w:pPr>
      <w:r w:rsidDel="00000000" w:rsidR="00000000" w:rsidRPr="00000000">
        <w:rPr>
          <w:rtl w:val="0"/>
        </w:rPr>
        <w:t xml:space="preserve">Should confidence be required or optional (may be different in different locations)?</w:t>
      </w:r>
    </w:p>
    <w:p w:rsidR="00000000" w:rsidDel="00000000" w:rsidP="00000000" w:rsidRDefault="00000000" w:rsidRPr="00000000">
      <w:pPr>
        <w:numPr>
          <w:ilvl w:val="0"/>
          <w:numId w:val="8"/>
        </w:numPr>
        <w:ind w:left="720" w:hanging="360"/>
        <w:contextualSpacing w:val="1"/>
        <w:rPr>
          <w:sz w:val="22"/>
          <w:szCs w:val="22"/>
        </w:rPr>
      </w:pPr>
      <w:r w:rsidDel="00000000" w:rsidR="00000000" w:rsidRPr="00000000">
        <w:rPr>
          <w:rtl w:val="0"/>
        </w:rPr>
        <w:t xml:space="preserve">Is it a controlled vocab with _ext fields or just an enum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zghk3evovcs" w:id="58"/>
      <w:bookmarkEnd w:id="58"/>
      <w:r w:rsidDel="00000000" w:rsidR="00000000" w:rsidRPr="00000000">
        <w:rPr>
          <w:rtl w:val="0"/>
        </w:rPr>
        <w:t xml:space="preserve">​9.​ Data Handling in STIX</w:t>
      </w:r>
    </w:p>
    <w:p w:rsidR="00000000" w:rsidDel="00000000" w:rsidP="00000000" w:rsidRDefault="00000000" w:rsidRPr="00000000">
      <w:pPr>
        <w:contextualSpacing w:val="0"/>
      </w:pPr>
      <w:r w:rsidDel="00000000" w:rsidR="00000000" w:rsidRPr="00000000">
        <w:rPr>
          <w:rtl w:val="0"/>
        </w:rPr>
        <w:t xml:space="preserve">Data markings provide the ability to mark data in STIX, typically to represent restrictions and permissions for how that data can be used and shared. For example, data may be shared with the restriction that it must not be re-shared, or that it must be encrypted at rest.</w:t>
      </w:r>
      <w:r w:rsidDel="00000000" w:rsidR="00000000" w:rsidRPr="00000000">
        <w:rPr>
          <w:rtl w:val="0"/>
        </w:rPr>
        <w:t xml:space="preserve"> In STIX, data markings are specified using the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object. O</w:t>
      </w:r>
      <w:r w:rsidDel="00000000" w:rsidR="00000000" w:rsidRPr="00000000">
        <w:rPr>
          <w:rtl w:val="0"/>
        </w:rPr>
        <w:t xml:space="preserve">bject markings and granular</w:t>
      </w:r>
      <w:r w:rsidDel="00000000" w:rsidR="00000000" w:rsidRPr="00000000">
        <w:rPr>
          <w:rtl w:val="0"/>
        </w:rPr>
        <w:t xml:space="preserve"> markings apply those to objects and fields,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types of marking definitions or trust groups have rules about which markings have precedence over other markings or which markings can be additive to other markings. The STIX specification does not define precedence or which marking definitions should have precedence over other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5fndj2c7c1k" w:id="59"/>
      <w:bookmarkEnd w:id="59"/>
      <w:r w:rsidDel="00000000" w:rsidR="00000000" w:rsidRPr="00000000">
        <w:rPr>
          <w:rtl w:val="0"/>
        </w:rPr>
        <w:t xml:space="preserve">​9.1.​ Marking Definition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w:t>
      </w:r>
      <w:r w:rsidDel="00000000" w:rsidR="00000000" w:rsidRPr="00000000">
        <w:rPr>
          <w:rtl w:val="0"/>
        </w:rPr>
        <w:t xml:space="preserve">e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object</w:t>
      </w:r>
      <w:r w:rsidDel="00000000" w:rsidR="00000000" w:rsidRPr="00000000">
        <w:rPr>
          <w:rtl w:val="0"/>
        </w:rPr>
        <w:t xml:space="preserve"> represents </w:t>
      </w:r>
      <w:r w:rsidDel="00000000" w:rsidR="00000000" w:rsidRPr="00000000">
        <w:rPr>
          <w:rtl w:val="0"/>
        </w:rPr>
        <w:t xml:space="preserve">a specific instance of a marking, defined by an external marking system (e.g.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traffic light protocol, </w:t>
      </w:r>
      <w:r w:rsidDel="00000000" w:rsidR="00000000" w:rsidRPr="00000000">
        <w:rPr>
          <w:rtl w:val="0"/>
        </w:rPr>
        <w:t xml:space="preserve">TLP) and contained in the </w:t>
      </w:r>
      <w:r w:rsidDel="00000000" w:rsidR="00000000" w:rsidRPr="00000000">
        <w:rPr>
          <w:rtl w:val="0"/>
        </w:rPr>
        <w:t xml:space="preserve">definition</w:t>
      </w:r>
      <w:r w:rsidDel="00000000" w:rsidR="00000000" w:rsidRPr="00000000">
        <w:rPr>
          <w:rtl w:val="0"/>
        </w:rPr>
        <w:t xml:space="preserve"> field. Data markings typically capture handling or sharing requirements for data, and are applied in the </w:t>
      </w:r>
      <w:r w:rsidDel="00000000" w:rsidR="00000000" w:rsidRPr="00000000">
        <w:rPr>
          <w:rFonts w:ascii="Consolas" w:cs="Consolas" w:eastAsia="Consolas" w:hAnsi="Consolas"/>
          <w:b w:val="1"/>
          <w:rtl w:val="0"/>
        </w:rPr>
        <w:t xml:space="preserve">object_markings_refs</w:t>
      </w:r>
      <w:r w:rsidDel="00000000" w:rsidR="00000000" w:rsidRPr="00000000">
        <w:rPr>
          <w:rtl w:val="0"/>
        </w:rPr>
        <w:t xml:space="preserve"> field that is optional on any STIX Object, which references a list of IDs for </w:t>
      </w:r>
      <w:r w:rsidDel="00000000" w:rsidR="00000000" w:rsidRPr="00000000">
        <w:rPr>
          <w:rFonts w:ascii="Consolas" w:cs="Consolas" w:eastAsia="Consolas" w:hAnsi="Consolas"/>
          <w:color w:val="c7254e"/>
          <w:sz w:val="22"/>
          <w:szCs w:val="22"/>
          <w:shd w:fill="f9f2f4" w:val="clear"/>
          <w:rtl w:val="0"/>
        </w:rPr>
        <w:t xml:space="preserve">marking-definition</w:t>
      </w:r>
      <w:r w:rsidDel="00000000" w:rsidR="00000000" w:rsidRPr="00000000">
        <w:rPr>
          <w:rtl w:val="0"/>
        </w:rPr>
        <w:t xml:space="preserve"> objects.</w:t>
      </w:r>
      <w:r w:rsidDel="00000000" w:rsidR="00000000" w:rsidRPr="00000000">
        <w:rPr>
          <w:rtl w:val="0"/>
        </w:rPr>
        <w:t xml:space="preserve"> </w:t>
      </w:r>
      <w:r w:rsidDel="00000000" w:rsidR="00000000" w:rsidRPr="00000000">
        <w:rPr>
          <w:rtl w:val="0"/>
        </w:rPr>
        <w:t xml:space="preserve">If marking definitions are themselves marked, they </w:t>
      </w:r>
      <w:r w:rsidDel="00000000" w:rsidR="00000000" w:rsidRPr="00000000">
        <w:rPr>
          <w:b w:val="1"/>
          <w:rtl w:val="0"/>
        </w:rPr>
        <w:t xml:space="preserve">MUST</w:t>
      </w:r>
      <w:r w:rsidDel="00000000" w:rsidR="00000000" w:rsidRPr="00000000">
        <w:rPr>
          <w:rtl w:val="0"/>
        </w:rPr>
        <w:t xml:space="preserve"> be marked with another marking definition, not marked with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confidence</w:t>
      </w:r>
      <w:r w:rsidDel="00000000" w:rsidR="00000000" w:rsidRPr="00000000">
        <w:rPr>
          <w:rtl w:val="0"/>
        </w:rPr>
        <w:t xml:space="preserve"> field is included in the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for the sake of consistency however this property </w:t>
      </w:r>
      <w:r w:rsidDel="00000000" w:rsidR="00000000" w:rsidRPr="00000000">
        <w:rPr>
          <w:b w:val="1"/>
          <w:rtl w:val="0"/>
        </w:rPr>
        <w:t xml:space="preserve">SHOULD NOT</w:t>
      </w:r>
      <w:r w:rsidDel="00000000" w:rsidR="00000000" w:rsidRPr="00000000">
        <w:rPr>
          <w:rtl w:val="0"/>
        </w:rPr>
        <w:t xml:space="preserve"> be used for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objects.</w:t>
      </w:r>
    </w:p>
    <w:p w:rsidR="00000000" w:rsidDel="00000000" w:rsidP="00000000" w:rsidRDefault="00000000" w:rsidRPr="00000000">
      <w:pPr>
        <w:pStyle w:val="Heading3"/>
        <w:contextualSpacing w:val="0"/>
      </w:pPr>
      <w:bookmarkStart w:colFirst="0" w:colLast="0" w:name="h.8grkny2a82l3" w:id="60"/>
      <w:bookmarkEnd w:id="60"/>
      <w:r w:rsidDel="00000000" w:rsidR="00000000" w:rsidRPr="00000000">
        <w:rPr>
          <w:rtl w:val="0"/>
        </w:rPr>
        <w:t xml:space="preserve">​9.1.1.​ Properties</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
        <w:gridCol w:w="2680"/>
        <w:gridCol w:w="3780"/>
        <w:tblGridChange w:id="0">
          <w:tblGrid>
            <w:gridCol w:w="2900"/>
            <w:gridCol w:w="2680"/>
            <w:gridCol w:w="378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marking-definition</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definition</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detailed information of the marking.</w:t>
            </w:r>
            <w:r w:rsidDel="00000000" w:rsidR="00000000" w:rsidRPr="00000000">
              <w:rPr>
                <w:rtl w:val="0"/>
              </w:rPr>
              <w:t xml:space="preserve"> This field </w:t>
            </w:r>
            <w:r w:rsidDel="00000000" w:rsidR="00000000" w:rsidRPr="00000000">
              <w:rPr>
                <w:b w:val="1"/>
                <w:rtl w:val="0"/>
              </w:rPr>
              <w:t xml:space="preserve">SHOULD</w:t>
            </w:r>
            <w:r w:rsidDel="00000000" w:rsidR="00000000" w:rsidRPr="00000000">
              <w:rPr>
                <w:rtl w:val="0"/>
              </w:rPr>
              <w:t xml:space="preserve"> be of type: </w:t>
            </w:r>
            <w:r w:rsidDel="00000000" w:rsidR="00000000" w:rsidRPr="00000000">
              <w:rPr>
                <w:rFonts w:ascii="Consolas" w:cs="Consolas" w:eastAsia="Consolas" w:hAnsi="Consolas"/>
                <w:color w:val="c7254e"/>
                <w:shd w:fill="f9f2f4" w:val="clear"/>
                <w:rtl w:val="0"/>
              </w:rPr>
              <w:t xml:space="preserve">tlp-marking</w:t>
            </w:r>
            <w:r w:rsidDel="00000000" w:rsidR="00000000" w:rsidRPr="00000000">
              <w:rPr>
                <w:rtl w:val="0"/>
              </w:rPr>
              <w:t xml:space="preserve"> or </w:t>
            </w:r>
            <w:r w:rsidDel="00000000" w:rsidR="00000000" w:rsidRPr="00000000">
              <w:rPr>
                <w:rFonts w:ascii="Consolas" w:cs="Consolas" w:eastAsia="Consolas" w:hAnsi="Consolas"/>
                <w:color w:val="c7254e"/>
                <w:shd w:fill="f9f2f4" w:val="clear"/>
                <w:rtl w:val="0"/>
              </w:rPr>
              <w:t xml:space="preserve">statement-marking</w:t>
            </w:r>
            <w:r w:rsidDel="00000000" w:rsidR="00000000" w:rsidRPr="00000000">
              <w:rPr>
                <w:rtl w:val="0"/>
              </w:rPr>
              <w:t xml:space="preserve">. Other marking definitions </w:t>
            </w:r>
            <w:r w:rsidDel="00000000" w:rsidR="00000000" w:rsidRPr="00000000">
              <w:rPr>
                <w:b w:val="1"/>
                <w:rtl w:val="0"/>
              </w:rPr>
              <w:t xml:space="preserve">MAY </w:t>
            </w:r>
            <w:r w:rsidDel="00000000" w:rsidR="00000000" w:rsidRPr="00000000">
              <w:rPr>
                <w:rtl w:val="0"/>
              </w:rPr>
              <w:t xml:space="preserve">be used.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line="331.2" w:lineRule="auto"/>
        <w:contextualSpacing w:val="0"/>
      </w:pPr>
      <w:bookmarkStart w:colFirst="0" w:colLast="0" w:name="h.h8809y5grg3" w:id="61"/>
      <w:bookmarkEnd w:id="61"/>
      <w:r w:rsidDel="00000000" w:rsidR="00000000" w:rsidRPr="00000000">
        <w:rPr>
          <w:rtl w:val="0"/>
        </w:rPr>
        <w:t xml:space="preserve">​9.1.2.​ Relationships</w:t>
      </w:r>
    </w:p>
    <w:p w:rsidR="00000000" w:rsidDel="00000000" w:rsidP="00000000" w:rsidRDefault="00000000" w:rsidRPr="00000000">
      <w:pPr>
        <w:contextualSpacing w:val="0"/>
      </w:pPr>
      <w:r w:rsidDel="00000000" w:rsidR="00000000" w:rsidRPr="00000000">
        <w:rPr>
          <w:rtl w:val="0"/>
        </w:rPr>
        <w:t xml:space="preserve">These are no relationships explicitly defined between the Marking Definition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11"/>
        <w:bidi w:val="0"/>
        <w:tblW w:w="9120.0" w:type="dxa"/>
        <w:jc w:val="left"/>
        <w:tblLayout w:type="fixed"/>
        <w:tblLook w:val="0600"/>
      </w:tblPr>
      <w:tblGrid>
        <w:gridCol w:w="1155"/>
        <w:gridCol w:w="1965"/>
        <w:gridCol w:w="2400"/>
        <w:gridCol w:w="3600"/>
        <w:tblGridChange w:id="0">
          <w:tblGrid>
            <w:gridCol w:w="1155"/>
            <w:gridCol w:w="1965"/>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h.yd3ar14ekwrs" w:id="62"/>
      <w:bookmarkEnd w:id="62"/>
      <w:r w:rsidDel="00000000" w:rsidR="00000000" w:rsidRPr="00000000">
        <w:rPr>
          <w:rtl w:val="0"/>
        </w:rPr>
        <w:t xml:space="preserve">​9.1.3.​ TLP Marking Type</w:t>
      </w:r>
    </w:p>
    <w:p w:rsidR="00000000" w:rsidDel="00000000" w:rsidP="00000000" w:rsidRDefault="00000000" w:rsidRPr="00000000">
      <w:pPr>
        <w:contextualSpacing w:val="0"/>
      </w:pPr>
      <w:r w:rsidDel="00000000" w:rsidR="00000000" w:rsidRPr="00000000">
        <w:rPr>
          <w:rtl w:val="0"/>
        </w:rPr>
        <w:t xml:space="preserve">Th</w:t>
      </w:r>
      <w:r w:rsidDel="00000000" w:rsidR="00000000" w:rsidRPr="00000000">
        <w:rPr>
          <w:rtl w:val="0"/>
        </w:rPr>
        <w:t xml:space="preserve">e TLP marking type</w:t>
      </w:r>
      <w:r w:rsidDel="00000000" w:rsidR="00000000" w:rsidRPr="00000000">
        <w:rPr>
          <w:rtl w:val="0"/>
        </w:rPr>
        <w:t xml:space="preserve"> sub-object defines how you would represent a TLP marking in a definition field. TLP markings with higher precedence override those with lower precedence.</w:t>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
        <w:gridCol w:w="2680"/>
        <w:gridCol w:w="3780"/>
        <w:tblGridChange w:id="0">
          <w:tblGrid>
            <w:gridCol w:w="2900"/>
            <w:gridCol w:w="2680"/>
            <w:gridCol w:w="3780"/>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tlp-marking</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tlp</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tlp-marking-enum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TLP level (</w:t>
            </w:r>
            <w:r w:rsidDel="00000000" w:rsidR="00000000" w:rsidRPr="00000000">
              <w:rPr>
                <w:color w:val="ff0000"/>
                <w:rtl w:val="0"/>
              </w:rPr>
              <w:t xml:space="preserve">defined by FIRST, ask Tom Millar for stable ref</w:t>
            </w:r>
            <w:r w:rsidDel="00000000" w:rsidR="00000000" w:rsidRPr="00000000">
              <w:rPr>
                <w:rtl w:val="0"/>
              </w:rPr>
              <w:t xml:space="preserve">) of the content marked by this marking definition.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standard definitions </w:t>
      </w:r>
      <w:r w:rsidDel="00000000" w:rsidR="00000000" w:rsidRPr="00000000">
        <w:rPr>
          <w:b w:val="1"/>
          <w:rtl w:val="0"/>
        </w:rPr>
        <w:t xml:space="preserve">MUST </w:t>
      </w:r>
      <w:r w:rsidDel="00000000" w:rsidR="00000000" w:rsidRPr="00000000">
        <w:rPr>
          <w:rtl w:val="0"/>
        </w:rPr>
        <w:t xml:space="preserve">be used to reference or represent TLP markings:</w:t>
      </w:r>
    </w:p>
    <w:p w:rsidR="00000000" w:rsidDel="00000000" w:rsidP="00000000" w:rsidRDefault="00000000" w:rsidRPr="00000000">
      <w:pPr>
        <w:contextualSpacing w:val="0"/>
      </w:pPr>
      <w:r w:rsidDel="00000000" w:rsidR="00000000" w:rsidRPr="00000000">
        <w:rPr>
          <w:rtl w:val="0"/>
        </w:rPr>
      </w:r>
    </w:p>
    <w:tbl>
      <w:tblPr>
        <w:tblStyle w:val="Table13"/>
        <w:bidi w:val="0"/>
        <w:tblW w:w="11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8160"/>
        <w:gridCol w:w="2700"/>
        <w:tblGridChange w:id="0">
          <w:tblGrid>
            <w:gridCol w:w="1035"/>
            <w:gridCol w:w="8160"/>
            <w:gridCol w:w="270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38761d"/>
                <w:shd w:fill="d9ead3" w:val="clear"/>
                <w:rtl w:val="0"/>
              </w:rPr>
              <w:t xml:space="preserve">white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w:t>
            </w:r>
            <w:r w:rsidDel="00000000" w:rsidR="00000000" w:rsidRPr="00000000">
              <w:rPr>
                <w:rFonts w:ascii="Consolas" w:cs="Consolas" w:eastAsia="Consolas" w:hAnsi="Consolas"/>
                <w:sz w:val="18"/>
                <w:szCs w:val="18"/>
                <w:shd w:fill="cfe2f3" w:val="clear"/>
                <w:rtl w:val="0"/>
              </w:rPr>
              <w:t xml:space="preserve">"marking-definition--</w:t>
            </w:r>
            <w:r w:rsidDel="00000000" w:rsidR="00000000" w:rsidRPr="00000000">
              <w:rPr>
                <w:rFonts w:ascii="Consolas" w:cs="Consolas" w:eastAsia="Consolas" w:hAnsi="Consolas"/>
                <w:sz w:val="18"/>
                <w:szCs w:val="18"/>
                <w:shd w:fill="cfe2f3" w:val="clear"/>
                <w:rtl w:val="0"/>
              </w:rPr>
              <w:t xml:space="preserve">613f2e26-407d-48c7-9eca-b8e91df99dc9",</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"tlp-marking",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"white"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38761d"/>
                <w:shd w:fill="d9ead3" w:val="clear"/>
                <w:rtl w:val="0"/>
              </w:rPr>
              <w:t xml:space="preserve">green</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"marking-definition--34098fce-860f-48ae-8e50-ebd3cc5e41da",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"tlp-marking",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"green"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38761d"/>
                <w:shd w:fill="d9ead3" w:val="clear"/>
                <w:rtl w:val="0"/>
              </w:rPr>
              <w:t xml:space="preserve">amber</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"marking-definition--f88d31f6-486f-44da-b317-01333bde0b82",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"tlp-marking",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"amber"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38761d"/>
                <w:shd w:fill="d9ead3" w:val="clear"/>
                <w:rtl w:val="0"/>
              </w:rPr>
              <w:t xml:space="preserve">red</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"marking-definition--5e57c739-391a-4eb3-b6be-7d15ca92d5ed",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"tlp-marking",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"red"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wkptagz813n" w:id="63"/>
      <w:bookmarkEnd w:id="63"/>
      <w:r w:rsidDel="00000000" w:rsidR="00000000" w:rsidRPr="00000000">
        <w:rPr>
          <w:rtl w:val="0"/>
        </w:rPr>
        <w:t xml:space="preserve">​9.1.4.​ Statement Marking Type</w:t>
      </w:r>
    </w:p>
    <w:p w:rsidR="00000000" w:rsidDel="00000000" w:rsidP="00000000" w:rsidRDefault="00000000" w:rsidRPr="00000000">
      <w:pPr>
        <w:contextualSpacing w:val="0"/>
      </w:pPr>
      <w:r w:rsidDel="00000000" w:rsidR="00000000" w:rsidRPr="00000000">
        <w:rPr>
          <w:rtl w:val="0"/>
        </w:rPr>
        <w:t xml:space="preserve">Th</w:t>
      </w:r>
      <w:r w:rsidDel="00000000" w:rsidR="00000000" w:rsidRPr="00000000">
        <w:rPr>
          <w:rtl w:val="0"/>
        </w:rPr>
        <w:t xml:space="preserve">e statement marking type</w:t>
      </w:r>
      <w:r w:rsidDel="00000000" w:rsidR="00000000" w:rsidRPr="00000000">
        <w:rPr>
          <w:rtl w:val="0"/>
        </w:rPr>
        <w:t xml:space="preserve"> sub-object defines how you would represent a text marking statement (copyright, terms of use, etc.) in a definition. Statement marking types do not override each other.</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
        <w:gridCol w:w="2680"/>
        <w:gridCol w:w="3780"/>
        <w:tblGridChange w:id="0">
          <w:tblGrid>
            <w:gridCol w:w="2900"/>
            <w:gridCol w:w="2680"/>
            <w:gridCol w:w="3780"/>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statement-marking</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statement</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statement (e.g.</w:t>
            </w:r>
            <w:r w:rsidDel="00000000" w:rsidR="00000000" w:rsidRPr="00000000">
              <w:rPr>
                <w:rtl w:val="0"/>
              </w:rPr>
              <w:t xml:space="preserve">,</w:t>
            </w:r>
            <w:r w:rsidDel="00000000" w:rsidR="00000000" w:rsidRPr="00000000">
              <w:rPr>
                <w:rtl w:val="0"/>
              </w:rPr>
              <w:t xml:space="preserve"> copyright, terms of use) applied to the content marked by this marking definition.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fxaluk5wypck" w:id="64"/>
      <w:bookmarkEnd w:id="64"/>
      <w:r w:rsidDel="00000000" w:rsidR="00000000" w:rsidRPr="00000000">
        <w:rPr>
          <w:rtl w:val="0"/>
        </w:rPr>
        <w:t xml:space="preserve">​9.1.5.​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"marking-definition--34098fce-860f-48ae-8e50-ebd3cc5e41da",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"tlp-marking",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"green"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"marking-definition--089a6ecb-cc15-43cc-9494-767639779124",</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"statement</w:t>
      </w:r>
      <w:r w:rsidDel="00000000" w:rsidR="00000000" w:rsidRPr="00000000">
        <w:rPr>
          <w:rFonts w:ascii="Consolas" w:cs="Consolas" w:eastAsia="Consolas" w:hAnsi="Consolas"/>
          <w:sz w:val="18"/>
          <w:szCs w:val="18"/>
          <w:shd w:fill="cfe2f3" w:val="clear"/>
          <w:rtl w:val="0"/>
        </w:rPr>
        <w:t xml:space="preserve">-marking</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"statement": "Copyright 2016, Example Corp"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"indicator--089a6ecb-cc15-43cc-9494-767639779235",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"object_marking_refs":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marking-definition--089a6ecb-cc15-43cc-9494-767639779124</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"marking-definition--34098fce-860f-48ae-8e50-ebd3cc5e41da"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bnienmcktc0n" w:id="65"/>
      <w:bookmarkEnd w:id="65"/>
      <w:r w:rsidDel="00000000" w:rsidR="00000000" w:rsidRPr="00000000">
        <w:rPr>
          <w:rtl w:val="0"/>
        </w:rPr>
        <w:t xml:space="preserve">​9.2.​ Object Markings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 Markings define how markings are applied to STIX objects (SDOs and Relationship Objects). </w:t>
      </w:r>
      <w:r w:rsidDel="00000000" w:rsidR="00000000" w:rsidRPr="00000000">
        <w:rPr>
          <w:rtl w:val="0"/>
        </w:rPr>
        <w:t xml:space="preserve">Object Markings are contained in </w:t>
      </w:r>
      <w:r w:rsidDel="00000000" w:rsidR="00000000" w:rsidRPr="00000000">
        <w:rPr>
          <w:rtl w:val="0"/>
        </w:rPr>
        <w:t xml:space="preserve">the </w:t>
      </w: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field</w:t>
      </w:r>
      <w:r w:rsidDel="00000000" w:rsidR="00000000" w:rsidRPr="00000000">
        <w:rPr>
          <w:rtl w:val="0"/>
        </w:rPr>
        <w:t xml:space="preserve">, </w:t>
      </w:r>
      <w:r w:rsidDel="00000000" w:rsidR="00000000" w:rsidRPr="00000000">
        <w:rPr>
          <w:rtl w:val="0"/>
        </w:rPr>
        <w:t xml:space="preserve">which is an optional list of ID references (of type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that resolve to objects of type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w:t>
      </w:r>
      <w:r w:rsidDel="00000000" w:rsidR="00000000" w:rsidRPr="00000000">
        <w:rPr>
          <w:rtl w:val="0"/>
        </w:rPr>
        <w:t xml:space="preserve">The markings referenced by the </w:t>
      </w: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field</w:t>
      </w:r>
      <w:r w:rsidDel="00000000" w:rsidR="00000000" w:rsidRPr="00000000">
        <w:rPr>
          <w:rtl w:val="0"/>
        </w:rPr>
        <w:t xml:space="preserve"> and defined in the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object apply to that TLO and all of its fields. Changes to the </w:t>
      </w: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field</w:t>
      </w:r>
      <w:r w:rsidDel="00000000" w:rsidR="00000000" w:rsidRPr="00000000">
        <w:rPr>
          <w:rtl w:val="0"/>
        </w:rPr>
        <w:t xml:space="preserve"> (and therefore the markings applied to the object) are treated the same as changes to any other properties on the object and follow the same rules for versioning.</w:t>
      </w:r>
    </w:p>
    <w:p w:rsidR="00000000" w:rsidDel="00000000" w:rsidP="00000000" w:rsidRDefault="00000000" w:rsidRPr="00000000">
      <w:pPr>
        <w:pStyle w:val="Heading3"/>
        <w:contextualSpacing w:val="0"/>
      </w:pPr>
      <w:bookmarkStart w:colFirst="0" w:colLast="0" w:name="h.urx7nishhrsz" w:id="66"/>
      <w:bookmarkEnd w:id="66"/>
      <w:r w:rsidDel="00000000" w:rsidR="00000000" w:rsidRPr="00000000">
        <w:rPr>
          <w:rtl w:val="0"/>
        </w:rPr>
        <w:t xml:space="preserve">​9.2.1.​ Examples</w:t>
      </w:r>
    </w:p>
    <w:p w:rsidR="00000000" w:rsidDel="00000000" w:rsidP="00000000" w:rsidRDefault="00000000" w:rsidRPr="00000000">
      <w:pPr>
        <w:contextualSpacing w:val="0"/>
      </w:pPr>
      <w:r w:rsidDel="00000000" w:rsidR="00000000" w:rsidRPr="00000000">
        <w:rPr>
          <w:rtl w:val="0"/>
        </w:rPr>
        <w:t xml:space="preserve">This example marks the indicator with the marking definition referenced by the ID.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"indicator--089a6ecb-cc15-43cc-9494-767639779235",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"object_marking_refs": ["</w:t>
      </w:r>
      <w:r w:rsidDel="00000000" w:rsidR="00000000" w:rsidRPr="00000000">
        <w:rPr>
          <w:rFonts w:ascii="Consolas" w:cs="Consolas" w:eastAsia="Consolas" w:hAnsi="Consolas"/>
          <w:sz w:val="18"/>
          <w:szCs w:val="18"/>
          <w:shd w:fill="cfe2f3" w:val="clear"/>
          <w:rtl w:val="0"/>
        </w:rPr>
        <w:t xml:space="preserve">marking-definition</w:t>
      </w:r>
      <w:r w:rsidDel="00000000" w:rsidR="00000000" w:rsidRPr="00000000">
        <w:rPr>
          <w:rFonts w:ascii="Consolas" w:cs="Consolas" w:eastAsia="Consolas" w:hAnsi="Consolas"/>
          <w:sz w:val="18"/>
          <w:szCs w:val="18"/>
          <w:shd w:fill="cfe2f3" w:val="clear"/>
          <w:rtl w:val="0"/>
        </w:rPr>
        <w:t xml:space="preserve">--089a6ecb-cc15-43cc-9494-767639779123"],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obezi5egfdr" w:id="67"/>
      <w:bookmarkEnd w:id="67"/>
      <w:r w:rsidDel="00000000" w:rsidR="00000000" w:rsidRPr="00000000">
        <w:rPr>
          <w:rtl w:val="0"/>
        </w:rPr>
        <w:t xml:space="preserve">​9.3.​ Granular Markings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Granular Markings define how markings are applied to individual portions of STIX objects (SDOs and Relationship Objects). </w:t>
      </w:r>
      <w:r w:rsidDel="00000000" w:rsidR="00000000" w:rsidRPr="00000000">
        <w:rPr>
          <w:rtl w:val="0"/>
        </w:rPr>
        <w:t xml:space="preserve">Granular M</w:t>
      </w:r>
      <w:r w:rsidDel="00000000" w:rsidR="00000000" w:rsidRPr="00000000">
        <w:rPr>
          <w:rtl w:val="0"/>
        </w:rPr>
        <w:t xml:space="preserve">arkings are contained in the </w:t>
      </w:r>
      <w:r w:rsidDel="00000000" w:rsidR="00000000" w:rsidRPr="00000000">
        <w:rPr>
          <w:rFonts w:ascii="Consolas" w:cs="Consolas" w:eastAsia="Consolas" w:hAnsi="Consolas"/>
          <w:b w:val="1"/>
          <w:rtl w:val="0"/>
        </w:rPr>
        <w:t xml:space="preserve">granular_markings</w:t>
      </w:r>
      <w:r w:rsidDel="00000000" w:rsidR="00000000" w:rsidRPr="00000000">
        <w:rPr>
          <w:b w:val="1"/>
          <w:rtl w:val="0"/>
        </w:rPr>
        <w:t xml:space="preserve"> </w:t>
      </w:r>
      <w:r w:rsidDel="00000000" w:rsidR="00000000" w:rsidRPr="00000000">
        <w:rPr>
          <w:rtl w:val="0"/>
        </w:rPr>
        <w:t xml:space="preserve">field, which is a list of </w:t>
      </w:r>
      <w:r w:rsidDel="00000000" w:rsidR="00000000" w:rsidRPr="00000000">
        <w:rPr>
          <w:rFonts w:ascii="Consolas" w:cs="Consolas" w:eastAsia="Consolas" w:hAnsi="Consolas"/>
          <w:color w:val="c7254e"/>
          <w:shd w:fill="f9f2f4" w:val="clear"/>
          <w:rtl w:val="0"/>
        </w:rPr>
        <w:t xml:space="preserve">granular-marking</w:t>
      </w:r>
      <w:r w:rsidDel="00000000" w:rsidR="00000000" w:rsidRPr="00000000">
        <w:rPr>
          <w:rtl w:val="0"/>
        </w:rPr>
        <w:t xml:space="preserve"> instances. </w:t>
      </w:r>
      <w:r w:rsidDel="00000000" w:rsidR="00000000" w:rsidRPr="00000000">
        <w:rPr>
          <w:rtl w:val="0"/>
        </w:rPr>
        <w:t xml:space="preserve">Each of those instances contains a list of selectors to indicate what is marked and a list of </w:t>
      </w:r>
      <w:r w:rsidDel="00000000" w:rsidR="00000000" w:rsidRPr="00000000">
        <w:rPr>
          <w:rtl w:val="0"/>
        </w:rPr>
        <w:t xml:space="preserve">references to the </w:t>
      </w:r>
      <w:r w:rsidDel="00000000" w:rsidR="00000000" w:rsidRPr="00000000">
        <w:rPr>
          <w:rFonts w:ascii="Consolas" w:cs="Consolas" w:eastAsia="Consolas" w:hAnsi="Consolas"/>
          <w:color w:val="c7254e"/>
          <w:sz w:val="22"/>
          <w:szCs w:val="22"/>
          <w:shd w:fill="f9f2f4" w:val="clear"/>
          <w:rtl w:val="0"/>
        </w:rPr>
        <w:t xml:space="preserve">marking-definition</w:t>
      </w:r>
      <w:r w:rsidDel="00000000" w:rsidR="00000000" w:rsidRPr="00000000">
        <w:rPr>
          <w:rtl w:val="0"/>
        </w:rPr>
        <w:t xml:space="preserve"> objects</w:t>
      </w:r>
      <w:r w:rsidDel="00000000" w:rsidR="00000000" w:rsidRPr="00000000">
        <w:rPr>
          <w:rtl w:val="0"/>
        </w:rPr>
        <w:t xml:space="preserve"> to be applied.</w:t>
      </w:r>
      <w:r w:rsidDel="00000000" w:rsidR="00000000" w:rsidRPr="00000000">
        <w:rPr>
          <w:rtl w:val="0"/>
        </w:rPr>
        <w:t xml:space="preserve"> Granular Markings can be used, for example, to indicate that the </w:t>
      </w:r>
      <w:r w:rsidDel="00000000" w:rsidR="00000000" w:rsidRPr="00000000">
        <w:rPr>
          <w:rFonts w:ascii="Consolas" w:cs="Consolas" w:eastAsia="Consolas" w:hAnsi="Consolas"/>
          <w:b w:val="1"/>
          <w:rtl w:val="0"/>
        </w:rPr>
        <w:t xml:space="preserve">name</w:t>
      </w:r>
      <w:r w:rsidDel="00000000" w:rsidR="00000000" w:rsidRPr="00000000">
        <w:rPr>
          <w:rtl w:val="0"/>
        </w:rPr>
        <w:t xml:space="preserve"> field of an </w:t>
      </w:r>
      <w:r w:rsidDel="00000000" w:rsidR="00000000" w:rsidRPr="00000000">
        <w:rPr>
          <w:rFonts w:ascii="Consolas" w:cs="Consolas" w:eastAsia="Consolas" w:hAnsi="Consolas"/>
          <w:color w:val="c7254e"/>
          <w:sz w:val="22"/>
          <w:szCs w:val="22"/>
          <w:shd w:fill="f9f2f4" w:val="clear"/>
          <w:rtl w:val="0"/>
        </w:rPr>
        <w:t xml:space="preserve">indicator</w:t>
      </w:r>
      <w:r w:rsidDel="00000000" w:rsidR="00000000" w:rsidRPr="00000000">
        <w:rPr>
          <w:rtl w:val="0"/>
        </w:rPr>
        <w:t xml:space="preserve"> should be handled as TLP:GREEN, the </w:t>
      </w: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as TLP:AMBER, and the </w:t>
      </w:r>
      <w:r w:rsidDel="00000000" w:rsidR="00000000" w:rsidRPr="00000000">
        <w:rPr>
          <w:rFonts w:ascii="Consolas" w:cs="Consolas" w:eastAsia="Consolas" w:hAnsi="Consolas"/>
          <w:b w:val="1"/>
          <w:rtl w:val="0"/>
        </w:rPr>
        <w:t xml:space="preserve">pattern</w:t>
      </w:r>
      <w:r w:rsidDel="00000000" w:rsidR="00000000" w:rsidRPr="00000000">
        <w:rPr>
          <w:rtl w:val="0"/>
        </w:rPr>
        <w:t xml:space="preserve"> as TLP:RED.</w:t>
      </w:r>
    </w:p>
    <w:p w:rsidR="00000000" w:rsidDel="00000000" w:rsidP="00000000" w:rsidRDefault="00000000" w:rsidRPr="00000000">
      <w:pPr>
        <w:pStyle w:val="Heading3"/>
        <w:contextualSpacing w:val="0"/>
      </w:pPr>
      <w:bookmarkStart w:colFirst="0" w:colLast="0" w:name="h.l6edgya0tyjq" w:id="68"/>
      <w:bookmarkEnd w:id="68"/>
      <w:r w:rsidDel="00000000" w:rsidR="00000000" w:rsidRPr="00000000">
        <w:rPr>
          <w:rtl w:val="0"/>
        </w:rPr>
        <w:t xml:space="preserve">​9.3.1.​ Granular Marking 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granular-marking</w:t>
      </w:r>
      <w:r w:rsidDel="00000000" w:rsidR="00000000" w:rsidRPr="00000000">
        <w:rPr>
          <w:rtl w:val="0"/>
        </w:rPr>
        <w:t xml:space="preserve"> type defines how the list of </w:t>
      </w:r>
      <w:r w:rsidDel="00000000" w:rsidR="00000000" w:rsidRPr="00000000">
        <w:rPr>
          <w:rFonts w:ascii="Consolas" w:cs="Consolas" w:eastAsia="Consolas" w:hAnsi="Consolas"/>
          <w:color w:val="c7254e"/>
          <w:sz w:val="22"/>
          <w:szCs w:val="22"/>
          <w:shd w:fill="f9f2f4" w:val="clear"/>
          <w:rtl w:val="0"/>
        </w:rPr>
        <w:t xml:space="preserve">marking-definition</w:t>
      </w:r>
      <w:r w:rsidDel="00000000" w:rsidR="00000000" w:rsidRPr="00000000">
        <w:rPr>
          <w:rtl w:val="0"/>
        </w:rPr>
        <w:t xml:space="preserve"> objects referenced by the </w:t>
      </w:r>
      <w:r w:rsidDel="00000000" w:rsidR="00000000" w:rsidRPr="00000000">
        <w:rPr>
          <w:rFonts w:ascii="Consolas" w:cs="Consolas" w:eastAsia="Consolas" w:hAnsi="Consolas"/>
          <w:b w:val="1"/>
          <w:rtl w:val="0"/>
        </w:rPr>
        <w:t xml:space="preserve">marking_refs</w:t>
      </w:r>
      <w:r w:rsidDel="00000000" w:rsidR="00000000" w:rsidRPr="00000000">
        <w:rPr>
          <w:rtl w:val="0"/>
        </w:rPr>
        <w:t xml:space="preserve"> </w:t>
      </w:r>
      <w:r w:rsidDel="00000000" w:rsidR="00000000" w:rsidRPr="00000000">
        <w:rPr>
          <w:rtl w:val="0"/>
        </w:rPr>
        <w:t xml:space="preserve">property to </w:t>
      </w:r>
      <w:r w:rsidDel="00000000" w:rsidR="00000000" w:rsidRPr="00000000">
        <w:rPr>
          <w:rtl w:val="0"/>
        </w:rPr>
        <w:t xml:space="preserve">apply to </w:t>
      </w:r>
      <w:r w:rsidDel="00000000" w:rsidR="00000000" w:rsidRPr="00000000">
        <w:rPr>
          <w:rtl w:val="0"/>
        </w:rPr>
        <w:t xml:space="preserve">a set of content identified by the list of selectors in the </w:t>
      </w:r>
      <w:r w:rsidDel="00000000" w:rsidR="00000000" w:rsidRPr="00000000">
        <w:rPr>
          <w:rFonts w:ascii="Consolas" w:cs="Consolas" w:eastAsia="Consolas" w:hAnsi="Consolas"/>
          <w:b w:val="1"/>
          <w:rtl w:val="0"/>
        </w:rPr>
        <w:t xml:space="preserve">selectors</w:t>
      </w:r>
      <w:r w:rsidDel="00000000" w:rsidR="00000000" w:rsidRPr="00000000">
        <w:rPr>
          <w:rtl w:val="0"/>
        </w:rPr>
        <w:t xml:space="preserve"> prop</w:t>
      </w:r>
      <w:r w:rsidDel="00000000" w:rsidR="00000000" w:rsidRPr="00000000">
        <w:rPr>
          <w:rtl w:val="0"/>
        </w:rPr>
        <w:t xml:space="preserve">erty.</w:t>
      </w:r>
    </w:p>
    <w:p w:rsidR="00000000" w:rsidDel="00000000" w:rsidP="00000000" w:rsidRDefault="00000000" w:rsidRPr="00000000">
      <w:pPr>
        <w:contextualSpacing w:val="0"/>
      </w:pPr>
      <w:r w:rsidDel="00000000" w:rsidR="00000000" w:rsidRPr="00000000">
        <w:rPr>
          <w:rtl w:val="0"/>
        </w:rPr>
      </w:r>
    </w:p>
    <w:tbl>
      <w:tblPr>
        <w:tblStyle w:val="Table15"/>
        <w:bidi w:val="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890"/>
        <w:gridCol w:w="5010"/>
        <w:tblGridChange w:id="0">
          <w:tblGrid>
            <w:gridCol w:w="2445"/>
            <w:gridCol w:w="1890"/>
            <w:gridCol w:w="5010"/>
          </w:tblGrid>
        </w:tblGridChange>
      </w:tblGrid>
      <w:tr>
        <w:tc>
          <w:tcPr>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Property Name</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Type</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Description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marking_refs</w:t>
            </w:r>
            <w:r w:rsidDel="00000000" w:rsidR="00000000" w:rsidRPr="00000000">
              <w:rPr>
                <w:rtl w:val="0"/>
              </w:rPr>
              <w:t xml:space="preserve"> (required)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of type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list of markings that apply to the fields selected by </w:t>
            </w:r>
            <w:r w:rsidDel="00000000" w:rsidR="00000000" w:rsidRPr="00000000">
              <w:rPr>
                <w:rFonts w:ascii="Consolas" w:cs="Consolas" w:eastAsia="Consolas" w:hAnsi="Consolas"/>
                <w:b w:val="1"/>
                <w:rtl w:val="0"/>
              </w:rPr>
              <w:t xml:space="preserve">selectors</w:t>
            </w:r>
            <w:r w:rsidDel="00000000" w:rsidR="00000000" w:rsidRPr="00000000">
              <w:rPr>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selectors</w:t>
            </w:r>
            <w:r w:rsidDel="00000000" w:rsidR="00000000" w:rsidRPr="00000000">
              <w:rPr>
                <w:b w:val="1"/>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w:t>
            </w:r>
            <w:r w:rsidDel="00000000" w:rsidR="00000000" w:rsidRPr="00000000">
              <w:rPr>
                <w:rtl w:val="0"/>
              </w:rPr>
              <w:t xml:space="preserve">type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w:t>
            </w:r>
            <w:r w:rsidDel="00000000" w:rsidR="00000000" w:rsidRPr="00000000">
              <w:rPr>
                <w:rtl w:val="0"/>
              </w:rPr>
              <w:t xml:space="preserve">of</w:t>
            </w:r>
            <w:r w:rsidDel="00000000" w:rsidR="00000000" w:rsidRPr="00000000">
              <w:rPr>
                <w:rtl w:val="0"/>
              </w:rPr>
              <w:t xml:space="preserve"> selectors for content </w:t>
            </w:r>
            <w:r w:rsidDel="00000000" w:rsidR="00000000" w:rsidRPr="00000000">
              <w:rPr>
                <w:rtl w:val="0"/>
              </w:rPr>
              <w:t xml:space="preserve">contained within the STIX object in which this field appears</w:t>
            </w:r>
            <w:r w:rsidDel="00000000" w:rsidR="00000000" w:rsidRPr="00000000">
              <w:rPr>
                <w:rtl w:val="0"/>
              </w:rPr>
              <w:t xml:space="preserve">. Selectors </w:t>
            </w:r>
            <w:r w:rsidDel="00000000" w:rsidR="00000000" w:rsidRPr="00000000">
              <w:rPr>
                <w:b w:val="1"/>
                <w:rtl w:val="0"/>
              </w:rPr>
              <w:t xml:space="preserve">MUST </w:t>
            </w:r>
            <w:r w:rsidDel="00000000" w:rsidR="00000000" w:rsidRPr="00000000">
              <w:rPr>
                <w:rtl w:val="0"/>
              </w:rPr>
              <w:t xml:space="preserve">conform to the syntax defined in [Section TODO].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markings referenced in the </w:t>
            </w:r>
            <w:r w:rsidDel="00000000" w:rsidR="00000000" w:rsidRPr="00000000">
              <w:rPr>
                <w:rFonts w:ascii="Consolas" w:cs="Consolas" w:eastAsia="Consolas" w:hAnsi="Consolas"/>
                <w:b w:val="1"/>
                <w:rtl w:val="0"/>
              </w:rPr>
              <w:t xml:space="preserve">marking_refs</w:t>
            </w:r>
            <w:r w:rsidDel="00000000" w:rsidR="00000000" w:rsidRPr="00000000">
              <w:rPr>
                <w:rtl w:val="0"/>
              </w:rPr>
              <w:t xml:space="preserve"> field are applied to the </w:t>
            </w:r>
            <w:r w:rsidDel="00000000" w:rsidR="00000000" w:rsidRPr="00000000">
              <w:rPr>
                <w:rtl w:val="0"/>
              </w:rPr>
              <w:t xml:space="preserve">content selected by the selectors in this list.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5jigd52xda5r" w:id="69"/>
      <w:bookmarkEnd w:id="69"/>
      <w:r w:rsidDel="00000000" w:rsidR="00000000" w:rsidRPr="00000000">
        <w:rPr>
          <w:rtl w:val="0"/>
        </w:rPr>
        <w:t xml:space="preserve">​9.3.1.1.​ Selector Syntax</w:t>
      </w:r>
    </w:p>
    <w:p w:rsidR="00000000" w:rsidDel="00000000" w:rsidP="00000000" w:rsidRDefault="00000000" w:rsidRPr="00000000">
      <w:pPr>
        <w:contextualSpacing w:val="0"/>
      </w:pPr>
      <w:r w:rsidDel="00000000" w:rsidR="00000000" w:rsidRPr="00000000">
        <w:rPr>
          <w:rtl w:val="0"/>
        </w:rPr>
        <w:t xml:space="preserve">Selectors contained in the </w:t>
      </w:r>
      <w:r w:rsidDel="00000000" w:rsidR="00000000" w:rsidRPr="00000000">
        <w:rPr>
          <w:rFonts w:ascii="Consolas" w:cs="Consolas" w:eastAsia="Consolas" w:hAnsi="Consolas"/>
          <w:b w:val="1"/>
          <w:rtl w:val="0"/>
        </w:rPr>
        <w:t xml:space="preserve">selectors</w:t>
      </w:r>
      <w:r w:rsidDel="00000000" w:rsidR="00000000" w:rsidRPr="00000000">
        <w:rPr>
          <w:rtl w:val="0"/>
        </w:rPr>
        <w:t xml:space="preserve"> list are strings that consist of mul</w:t>
      </w:r>
      <w:r w:rsidDel="00000000" w:rsidR="00000000" w:rsidRPr="00000000">
        <w:rPr>
          <w:rtl w:val="0"/>
        </w:rPr>
        <w:t xml:space="preserve">tiple </w:t>
      </w:r>
      <w:r w:rsidDel="00000000" w:rsidR="00000000" w:rsidRPr="00000000">
        <w:rPr>
          <w:rtl w:val="0"/>
        </w:rPr>
        <w:t xml:space="preserve">components that</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be </w:t>
      </w:r>
      <w:r w:rsidDel="00000000" w:rsidR="00000000" w:rsidRPr="00000000">
        <w:rPr>
          <w:rtl w:val="0"/>
        </w:rPr>
        <w:t xml:space="preserve">separated by the </w:t>
      </w:r>
      <w:r w:rsidDel="00000000" w:rsidR="00000000" w:rsidRPr="00000000">
        <w:rPr>
          <w:rFonts w:ascii="Consolas" w:cs="Consolas" w:eastAsia="Consolas" w:hAnsi="Consolas"/>
          <w:color w:val="38761d"/>
          <w:sz w:val="22"/>
          <w:szCs w:val="22"/>
          <w:shd w:fill="d9ead3" w:val="clear"/>
          <w:rtl w:val="0"/>
        </w:rPr>
        <w:t xml:space="preserve">.</w:t>
      </w:r>
      <w:r w:rsidDel="00000000" w:rsidR="00000000" w:rsidRPr="00000000">
        <w:rPr>
          <w:rtl w:val="0"/>
        </w:rPr>
        <w:t xml:space="preserve"> character. Each component </w:t>
      </w:r>
      <w:r w:rsidDel="00000000" w:rsidR="00000000" w:rsidRPr="00000000">
        <w:rPr>
          <w:b w:val="1"/>
          <w:rtl w:val="0"/>
        </w:rPr>
        <w:t xml:space="preserve">MUST </w:t>
      </w:r>
      <w:r w:rsidDel="00000000" w:rsidR="00000000" w:rsidRPr="00000000">
        <w:rPr>
          <w:rtl w:val="0"/>
        </w:rPr>
        <w:t xml:space="preserve">be one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property name, e.g. </w:t>
      </w:r>
      <w:r w:rsidDel="00000000" w:rsidR="00000000" w:rsidRPr="00000000">
        <w:rPr>
          <w:rFonts w:ascii="Consolas" w:cs="Consolas" w:eastAsia="Consolas" w:hAnsi="Consolas"/>
          <w:color w:val="38761d"/>
          <w:sz w:val="22"/>
          <w:szCs w:val="22"/>
          <w:shd w:fill="d9ead3" w:val="clear"/>
          <w:rtl w:val="0"/>
        </w:rPr>
        <w:t xml:space="preserve">description</w:t>
      </w:r>
      <w:r w:rsidDel="00000000" w:rsidR="00000000" w:rsidRPr="00000000">
        <w:rPr>
          <w:rtl w:val="0"/>
        </w:rPr>
        <w:t xml:space="preserve">, or;</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w:t>
      </w:r>
      <w:r w:rsidDel="00000000" w:rsidR="00000000" w:rsidRPr="00000000">
        <w:rPr>
          <w:rtl w:val="0"/>
        </w:rPr>
        <w:t xml:space="preserve"> zero-based</w:t>
      </w:r>
      <w:r w:rsidDel="00000000" w:rsidR="00000000" w:rsidRPr="00000000">
        <w:rPr>
          <w:rtl w:val="0"/>
        </w:rPr>
        <w:t xml:space="preserve"> array index, specified as a non-negative integer in square brackets, e.g. </w:t>
      </w:r>
      <w:r w:rsidDel="00000000" w:rsidR="00000000" w:rsidRPr="00000000">
        <w:rPr>
          <w:rFonts w:ascii="Consolas" w:cs="Consolas" w:eastAsia="Consolas" w:hAnsi="Consolas"/>
          <w:color w:val="38761d"/>
          <w:sz w:val="22"/>
          <w:szCs w:val="22"/>
          <w:shd w:fill="d9ead3" w:val="clear"/>
          <w:rtl w:val="0"/>
        </w:rPr>
        <w:t xml:space="preserve">[4]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Selectors are path traversals: the root of each selector is the STIX object that the </w:t>
      </w:r>
      <w:r w:rsidDel="00000000" w:rsidR="00000000" w:rsidRPr="00000000">
        <w:rPr>
          <w:rFonts w:ascii="Consolas" w:cs="Consolas" w:eastAsia="Consolas" w:hAnsi="Consolas"/>
          <w:b w:val="1"/>
          <w:rtl w:val="0"/>
        </w:rPr>
        <w:t xml:space="preserve">granular_markings</w:t>
      </w:r>
      <w:r w:rsidDel="00000000" w:rsidR="00000000" w:rsidRPr="00000000">
        <w:rPr>
          <w:rtl w:val="0"/>
        </w:rPr>
        <w:t xml:space="preserve"> field </w:t>
      </w:r>
      <w:r w:rsidDel="00000000" w:rsidR="00000000" w:rsidRPr="00000000">
        <w:rPr>
          <w:rtl w:val="0"/>
        </w:rPr>
        <w:t xml:space="preserve">appears</w:t>
      </w:r>
      <w:r w:rsidDel="00000000" w:rsidR="00000000" w:rsidRPr="00000000">
        <w:rPr>
          <w:rtl w:val="0"/>
        </w:rPr>
        <w:t xml:space="preserve"> in. Starting from that root, for each component in the selector, properties and array items are traversed. When the complete list has been traversed, the value of the content is considered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Selectors </w:t>
      </w:r>
      <w:r w:rsidDel="00000000" w:rsidR="00000000" w:rsidRPr="00000000">
        <w:rPr>
          <w:b w:val="1"/>
          <w:rtl w:val="0"/>
        </w:rPr>
        <w:t xml:space="preserve">MUST </w:t>
      </w:r>
      <w:r w:rsidDel="00000000" w:rsidR="00000000" w:rsidRPr="00000000">
        <w:rPr>
          <w:rtl w:val="0"/>
        </w:rPr>
        <w:t xml:space="preserve">refer to properties or array items that are actually present on the marked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 example, consider the following STIX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"type": "example",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"hello",</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"extra":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foo</w:t>
      </w:r>
      <w:r w:rsidDel="00000000" w:rsidR="00000000" w:rsidRPr="00000000">
        <w:rPr>
          <w:rFonts w:ascii="Consolas" w:cs="Consolas" w:eastAsia="Consolas" w:hAnsi="Consolas"/>
          <w:color w:val="000000"/>
          <w:sz w:val="18"/>
          <w:szCs w:val="18"/>
          <w:shd w:fill="cfe2f3" w:val="clear"/>
          <w:rtl w:val="0"/>
        </w:rPr>
        <w:t xml:space="preserve">": "some field",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bar</w:t>
      </w:r>
      <w:r w:rsidDel="00000000" w:rsidR="00000000" w:rsidRPr="00000000">
        <w:rPr>
          <w:rFonts w:ascii="Consolas" w:cs="Consolas" w:eastAsia="Consolas" w:hAnsi="Consolas"/>
          <w:color w:val="000000"/>
          <w:sz w:val="18"/>
          <w:szCs w:val="18"/>
          <w:shd w:fill="cfe2f3" w:val="clear"/>
          <w:rtl w:val="0"/>
        </w:rPr>
        <w:t xml:space="preserve">": "some other field"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"widgets": ["first", "second"]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Valid selectors: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nsolas" w:cs="Consolas" w:eastAsia="Consolas" w:hAnsi="Consolas"/>
          <w:color w:val="38761d"/>
          <w:sz w:val="22"/>
          <w:szCs w:val="22"/>
          <w:shd w:fill="d9ead3" w:val="clear"/>
          <w:rtl w:val="0"/>
        </w:rPr>
        <w:t xml:space="preserve">description</w:t>
      </w:r>
      <w:r w:rsidDel="00000000" w:rsidR="00000000" w:rsidRPr="00000000">
        <w:rPr>
          <w:rtl w:val="0"/>
        </w:rPr>
        <w:t xml:space="preserve"> selects the </w:t>
      </w: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property ("</w:t>
      </w:r>
      <w:r w:rsidDel="00000000" w:rsidR="00000000" w:rsidRPr="00000000">
        <w:rPr>
          <w:rFonts w:ascii="Consolas" w:cs="Consolas" w:eastAsia="Consolas" w:hAnsi="Consolas"/>
          <w:rtl w:val="0"/>
        </w:rPr>
        <w:t xml:space="preserve">hello</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extra.foo</w:t>
      </w:r>
      <w:r w:rsidDel="00000000" w:rsidR="00000000" w:rsidRPr="00000000">
        <w:rPr>
          <w:rtl w:val="0"/>
        </w:rPr>
        <w:t xml:space="preserve"> selects the </w:t>
      </w:r>
      <w:r w:rsidDel="00000000" w:rsidR="00000000" w:rsidRPr="00000000">
        <w:rPr>
          <w:rFonts w:ascii="Consolas" w:cs="Consolas" w:eastAsia="Consolas" w:hAnsi="Consolas"/>
          <w:b w:val="1"/>
          <w:rtl w:val="0"/>
        </w:rPr>
        <w:t xml:space="preserve">foo</w:t>
      </w:r>
      <w:r w:rsidDel="00000000" w:rsidR="00000000" w:rsidRPr="00000000">
        <w:rPr>
          <w:rtl w:val="0"/>
        </w:rPr>
        <w:t xml:space="preserve"> property contained within the </w:t>
      </w:r>
      <w:r w:rsidDel="00000000" w:rsidR="00000000" w:rsidRPr="00000000">
        <w:rPr>
          <w:rFonts w:ascii="Consolas" w:cs="Consolas" w:eastAsia="Consolas" w:hAnsi="Consolas"/>
          <w:b w:val="1"/>
          <w:rtl w:val="0"/>
        </w:rPr>
        <w:t xml:space="preserve">extra</w:t>
      </w:r>
      <w:r w:rsidDel="00000000" w:rsidR="00000000" w:rsidRPr="00000000">
        <w:rPr>
          <w:rtl w:val="0"/>
        </w:rPr>
        <w:t xml:space="preserve"> property ("</w:t>
      </w:r>
      <w:r w:rsidDel="00000000" w:rsidR="00000000" w:rsidRPr="00000000">
        <w:rPr>
          <w:rFonts w:ascii="Consolas" w:cs="Consolas" w:eastAsia="Consolas" w:hAnsi="Consolas"/>
          <w:rtl w:val="0"/>
        </w:rPr>
        <w:t xml:space="preserve">some field</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widgets.[0]</w:t>
      </w:r>
      <w:r w:rsidDel="00000000" w:rsidR="00000000" w:rsidRPr="00000000">
        <w:rPr>
          <w:rtl w:val="0"/>
        </w:rPr>
        <w:t xml:space="preserve"> selects the first item contained within the </w:t>
      </w:r>
      <w:r w:rsidDel="00000000" w:rsidR="00000000" w:rsidRPr="00000000">
        <w:rPr>
          <w:rFonts w:ascii="Consolas" w:cs="Consolas" w:eastAsia="Consolas" w:hAnsi="Consolas"/>
          <w:b w:val="1"/>
          <w:rtl w:val="0"/>
        </w:rPr>
        <w:t xml:space="preserve">widgets</w:t>
      </w:r>
      <w:r w:rsidDel="00000000" w:rsidR="00000000" w:rsidRPr="00000000">
        <w:rPr>
          <w:rtl w:val="0"/>
        </w:rPr>
        <w:t xml:space="preserve"> list ("</w:t>
      </w:r>
      <w:r w:rsidDel="00000000" w:rsidR="00000000" w:rsidRPr="00000000">
        <w:rPr>
          <w:rFonts w:ascii="Consolas" w:cs="Consolas" w:eastAsia="Consolas" w:hAnsi="Consolas"/>
          <w:rtl w:val="0"/>
        </w:rPr>
        <w:t xml:space="preserve">first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widgets</w:t>
      </w:r>
      <w:r w:rsidDel="00000000" w:rsidR="00000000" w:rsidRPr="00000000">
        <w:rPr>
          <w:rtl w:val="0"/>
        </w:rPr>
        <w:t xml:space="preserve"> selects the list contained in the </w:t>
      </w:r>
      <w:r w:rsidDel="00000000" w:rsidR="00000000" w:rsidRPr="00000000">
        <w:rPr>
          <w:rFonts w:ascii="Consolas" w:cs="Consolas" w:eastAsia="Consolas" w:hAnsi="Consolas"/>
          <w:b w:val="1"/>
          <w:rtl w:val="0"/>
        </w:rPr>
        <w:t xml:space="preserve">widgets</w:t>
      </w:r>
      <w:r w:rsidDel="00000000" w:rsidR="00000000" w:rsidRPr="00000000">
        <w:rPr>
          <w:rtl w:val="0"/>
        </w:rPr>
        <w:t xml:space="preserve"> property. Due to the recursive nature of the selector, that includes all items in the list </w:t>
      </w:r>
      <w:r w:rsidDel="00000000" w:rsidR="00000000" w:rsidRPr="00000000">
        <w:rPr>
          <w:rFonts w:ascii="Consolas" w:cs="Consolas" w:eastAsia="Consolas" w:hAnsi="Consolas"/>
          <w:rtl w:val="0"/>
        </w:rPr>
        <w:t xml:space="preserve">(["first", "second"])</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extra</w:t>
      </w:r>
      <w:r w:rsidDel="00000000" w:rsidR="00000000" w:rsidRPr="00000000">
        <w:rPr>
          <w:rtl w:val="0"/>
        </w:rPr>
        <w:t xml:space="preserve"> selects the object contained in the </w:t>
      </w:r>
      <w:r w:rsidDel="00000000" w:rsidR="00000000" w:rsidRPr="00000000">
        <w:rPr>
          <w:rFonts w:ascii="Consolas" w:cs="Consolas" w:eastAsia="Consolas" w:hAnsi="Consolas"/>
          <w:b w:val="1"/>
          <w:rtl w:val="0"/>
        </w:rPr>
        <w:t xml:space="preserve">extra</w:t>
      </w:r>
      <w:r w:rsidDel="00000000" w:rsidR="00000000" w:rsidRPr="00000000">
        <w:rPr>
          <w:rtl w:val="0"/>
        </w:rPr>
        <w:t xml:space="preserve"> property. Due to the recursive nature of the selector, that includes both the </w:t>
      </w:r>
      <w:r w:rsidDel="00000000" w:rsidR="00000000" w:rsidRPr="00000000">
        <w:rPr>
          <w:rFonts w:ascii="Consolas" w:cs="Consolas" w:eastAsia="Consolas" w:hAnsi="Consolas"/>
          <w:b w:val="1"/>
          <w:rtl w:val="0"/>
        </w:rPr>
        <w:t xml:space="preserve">foo</w:t>
      </w:r>
      <w:r w:rsidDel="00000000" w:rsidR="00000000" w:rsidRPr="00000000">
        <w:rPr>
          <w:rtl w:val="0"/>
        </w:rPr>
        <w:t xml:space="preserve"> and </w:t>
      </w:r>
      <w:r w:rsidDel="00000000" w:rsidR="00000000" w:rsidRPr="00000000">
        <w:rPr>
          <w:rFonts w:ascii="Consolas" w:cs="Consolas" w:eastAsia="Consolas" w:hAnsi="Consolas"/>
          <w:b w:val="1"/>
          <w:rtl w:val="0"/>
        </w:rPr>
        <w:t xml:space="preserve">bar</w:t>
      </w:r>
      <w:r w:rsidDel="00000000" w:rsidR="00000000" w:rsidRPr="00000000">
        <w:rPr>
          <w:rtl w:val="0"/>
        </w:rPr>
        <w:t xml:space="preserve">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Invalid selectors: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nsolas" w:cs="Consolas" w:eastAsia="Consolas" w:hAnsi="Consolas"/>
          <w:color w:val="38761d"/>
          <w:shd w:fill="d9ead3" w:val="clear"/>
          <w:rtl w:val="0"/>
        </w:rPr>
        <w:t xml:space="preserve">foobar</w:t>
      </w:r>
      <w:r w:rsidDel="00000000" w:rsidR="00000000" w:rsidRPr="00000000">
        <w:rPr>
          <w:rtl w:val="0"/>
        </w:rPr>
        <w:t xml:space="preserve"> and </w:t>
      </w:r>
      <w:r w:rsidDel="00000000" w:rsidR="00000000" w:rsidRPr="00000000">
        <w:rPr>
          <w:rFonts w:ascii="Consolas" w:cs="Consolas" w:eastAsia="Consolas" w:hAnsi="Consolas"/>
          <w:color w:val="38761d"/>
          <w:shd w:fill="d9ead3" w:val="clear"/>
          <w:rtl w:val="0"/>
        </w:rPr>
        <w:t xml:space="preserve">widgets.[3]</w:t>
      </w:r>
      <w:r w:rsidDel="00000000" w:rsidR="00000000" w:rsidRPr="00000000">
        <w:rPr>
          <w:rtl w:val="0"/>
        </w:rPr>
        <w:t xml:space="preserve"> are invalid selectors because they refer to </w:t>
      </w:r>
      <w:r w:rsidDel="00000000" w:rsidR="00000000" w:rsidRPr="00000000">
        <w:rPr>
          <w:rtl w:val="0"/>
        </w:rPr>
        <w:t xml:space="preserve">content </w:t>
      </w:r>
      <w:r w:rsidDel="00000000" w:rsidR="00000000" w:rsidRPr="00000000">
        <w:rPr>
          <w:rtl w:val="0"/>
        </w:rPr>
        <w:t xml:space="preserve">not present in that object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extra.[0]</w:t>
      </w:r>
      <w:r w:rsidDel="00000000" w:rsidR="00000000" w:rsidRPr="00000000">
        <w:rPr>
          <w:rtl w:val="0"/>
        </w:rPr>
        <w:t xml:space="preserve"> is an invalid selector because the </w:t>
      </w:r>
      <w:r w:rsidDel="00000000" w:rsidR="00000000" w:rsidRPr="00000000">
        <w:rPr>
          <w:rFonts w:ascii="Consolas" w:cs="Consolas" w:eastAsia="Consolas" w:hAnsi="Consolas"/>
          <w:color w:val="38761d"/>
          <w:shd w:fill="d9ead3" w:val="clear"/>
          <w:rtl w:val="0"/>
        </w:rPr>
        <w:t xml:space="preserve">extra</w:t>
      </w:r>
      <w:r w:rsidDel="00000000" w:rsidR="00000000" w:rsidRPr="00000000">
        <w:rPr>
          <w:rtl w:val="0"/>
        </w:rPr>
        <w:t xml:space="preserve"> property is an object and not a list.</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widgets.name</w:t>
      </w:r>
      <w:r w:rsidDel="00000000" w:rsidR="00000000" w:rsidRPr="00000000">
        <w:rPr>
          <w:rtl w:val="0"/>
        </w:rPr>
        <w:t xml:space="preserve"> is an invalid selector because </w:t>
      </w:r>
      <w:r w:rsidDel="00000000" w:rsidR="00000000" w:rsidRPr="00000000">
        <w:rPr>
          <w:rFonts w:ascii="Consolas" w:cs="Consolas" w:eastAsia="Consolas" w:hAnsi="Consolas"/>
          <w:color w:val="38761d"/>
          <w:shd w:fill="d9ead3" w:val="clear"/>
          <w:rtl w:val="0"/>
        </w:rPr>
        <w:t xml:space="preserve">widgets</w:t>
      </w:r>
      <w:r w:rsidDel="00000000" w:rsidR="00000000" w:rsidRPr="00000000">
        <w:rPr>
          <w:rtl w:val="0"/>
        </w:rPr>
        <w:t xml:space="preserve"> property is a list and not an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Non-Normative Text</w:t>
      </w:r>
    </w:p>
    <w:p w:rsidR="00000000" w:rsidDel="00000000" w:rsidP="00000000" w:rsidRDefault="00000000" w:rsidRPr="00000000">
      <w:pPr>
        <w:contextualSpacing w:val="0"/>
      </w:pPr>
      <w:r w:rsidDel="00000000" w:rsidR="00000000" w:rsidRPr="00000000">
        <w:rPr>
          <w:rtl w:val="0"/>
        </w:rPr>
        <w:t xml:space="preserve">This syntax is inspired by JSONPath and is in fact a strict subset of allowable JSONPath expressions (with the exception that the '$' to indicate the root is implicit). Care should be taken when passing selectors to JSONPath evaluators to ensure that the root is correct. It is expected, however, that selectors can be easily evaluated in programming languages that implement list and key/value mapping types (dictionaries, hashmaps, etc.) without resorting to an external library.</w:t>
      </w:r>
    </w:p>
    <w:p w:rsidR="00000000" w:rsidDel="00000000" w:rsidP="00000000" w:rsidRDefault="00000000" w:rsidRPr="00000000">
      <w:pPr>
        <w:pStyle w:val="Heading3"/>
        <w:contextualSpacing w:val="0"/>
      </w:pPr>
      <w:bookmarkStart w:colFirst="0" w:colLast="0" w:name="h.oxqlhgi8obyh" w:id="70"/>
      <w:bookmarkEnd w:id="70"/>
      <w:r w:rsidDel="00000000" w:rsidR="00000000" w:rsidRPr="00000000">
        <w:rPr>
          <w:rtl w:val="0"/>
        </w:rPr>
        <w:t xml:space="preserve">​9.3.2.​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example marks the description property with the single marking definition referenced in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"granular_markings":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"selectors": ["description", "entries"],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"marking_refs": ["marking-definition--089a6ecb-cc15-43cc-9494-767639779123"]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"Some description"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"title": "Some title",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"entries": ["first", "second"]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4ne27rjj6udo" w:id="71"/>
      <w:bookmarkEnd w:id="71"/>
      <w:r w:rsidDel="00000000" w:rsidR="00000000" w:rsidRPr="00000000">
        <w:rPr>
          <w:rtl w:val="0"/>
        </w:rPr>
        <w:t xml:space="preserve">​10.​ Customizing STIX</w:t>
      </w:r>
      <w:r w:rsidDel="00000000" w:rsidR="00000000" w:rsidRPr="00000000">
        <w:rPr>
          <w:rtl w:val="0"/>
        </w:rPr>
      </w:r>
    </w:p>
    <w:p w:rsidR="00000000" w:rsidDel="00000000" w:rsidP="00000000" w:rsidRDefault="00000000" w:rsidRPr="00000000">
      <w:pPr>
        <w:pStyle w:val="Heading2"/>
        <w:contextualSpacing w:val="0"/>
      </w:pPr>
      <w:bookmarkStart w:colFirst="0" w:colLast="0" w:name="h.8072zpptza86" w:id="72"/>
      <w:bookmarkEnd w:id="72"/>
      <w:r w:rsidDel="00000000" w:rsidR="00000000" w:rsidRPr="00000000">
        <w:rPr>
          <w:rtl w:val="0"/>
        </w:rPr>
        <w:t xml:space="preserve">​10.1.​ Custom Properties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authors of this specification recognize that there will be cases where certain information exchanges can be improved by adding fields that are not specified nor reserved in this document; these fields are called </w:t>
      </w:r>
      <w:r w:rsidDel="00000000" w:rsidR="00000000" w:rsidRPr="00000000">
        <w:rPr>
          <w:b w:val="1"/>
          <w:rtl w:val="0"/>
        </w:rPr>
        <w:t xml:space="preserve">Custom Properties</w:t>
      </w:r>
      <w:r w:rsidDel="00000000" w:rsidR="00000000" w:rsidRPr="00000000">
        <w:rPr>
          <w:rtl w:val="0"/>
        </w:rPr>
        <w:t xml:space="preserve">. This section provides guidance and requirements for how producers can use Custom Properties and how consumers should interpret them in order to extend STIX in an interoperable manner.</w:t>
      </w:r>
      <w:r w:rsidDel="00000000" w:rsidR="00000000" w:rsidRPr="00000000">
        <w:rPr>
          <w:rtl w:val="0"/>
        </w:rPr>
      </w:r>
    </w:p>
    <w:p w:rsidR="00000000" w:rsidDel="00000000" w:rsidP="00000000" w:rsidRDefault="00000000" w:rsidRPr="00000000">
      <w:pPr>
        <w:pStyle w:val="Heading3"/>
        <w:contextualSpacing w:val="0"/>
      </w:pPr>
      <w:bookmarkStart w:colFirst="0" w:colLast="0" w:name="h.3a2x3jdr23tq" w:id="73"/>
      <w:bookmarkEnd w:id="73"/>
      <w:r w:rsidDel="00000000" w:rsidR="00000000" w:rsidRPr="00000000">
        <w:rPr>
          <w:rtl w:val="0"/>
        </w:rPr>
        <w:t xml:space="preserve">​10.1.1.​ Requirements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STIX object </w:t>
      </w:r>
      <w:r w:rsidDel="00000000" w:rsidR="00000000" w:rsidRPr="00000000">
        <w:rPr>
          <w:b w:val="1"/>
          <w:rtl w:val="0"/>
        </w:rPr>
        <w:t xml:space="preserve">MAY</w:t>
      </w:r>
      <w:r w:rsidDel="00000000" w:rsidR="00000000" w:rsidRPr="00000000">
        <w:rPr>
          <w:rtl w:val="0"/>
        </w:rPr>
        <w:t xml:space="preserve"> have any number of Custom Properties.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Properties </w:t>
      </w:r>
      <w:r w:rsidDel="00000000" w:rsidR="00000000" w:rsidRPr="00000000">
        <w:rPr>
          <w:b w:val="1"/>
          <w:rtl w:val="0"/>
        </w:rPr>
        <w:t xml:space="preserve">MUST</w:t>
      </w:r>
      <w:r w:rsidDel="00000000" w:rsidR="00000000" w:rsidRPr="00000000">
        <w:rPr>
          <w:rtl w:val="0"/>
        </w:rPr>
        <w:t xml:space="preserve"> be in ASCII and are limited to characters a-z (lowercase ASCII) and underscore (_).</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Properties </w:t>
      </w:r>
      <w:r w:rsidDel="00000000" w:rsidR="00000000" w:rsidRPr="00000000">
        <w:rPr>
          <w:b w:val="1"/>
          <w:rtl w:val="0"/>
        </w:rPr>
        <w:t xml:space="preserve">SHOULD</w:t>
      </w:r>
      <w:r w:rsidDel="00000000" w:rsidR="00000000" w:rsidRPr="00000000">
        <w:rPr>
          <w:rtl w:val="0"/>
        </w:rPr>
        <w:t xml:space="preserve"> start with “x_” followed by a source unique identifier (like a domain name), an underscore and then the name. For example: </w:t>
      </w:r>
      <w:r w:rsidDel="00000000" w:rsidR="00000000" w:rsidRPr="00000000">
        <w:rPr>
          <w:rFonts w:ascii="Consolas" w:cs="Consolas" w:eastAsia="Consolas" w:hAnsi="Consolas"/>
          <w:b w:val="1"/>
          <w:rtl w:val="0"/>
        </w:rPr>
        <w:t xml:space="preserve">x_examplecom_customfield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Property keys </w:t>
      </w:r>
      <w:r w:rsidDel="00000000" w:rsidR="00000000" w:rsidRPr="00000000">
        <w:rPr>
          <w:b w:val="1"/>
          <w:rtl w:val="0"/>
        </w:rPr>
        <w:t xml:space="preserve">SHOULD</w:t>
      </w:r>
      <w:r w:rsidDel="00000000" w:rsidR="00000000" w:rsidRPr="00000000">
        <w:rPr>
          <w:rtl w:val="0"/>
        </w:rPr>
        <w:t xml:space="preserve"> be no longer than 30 ASCII characters in length</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Property keys </w:t>
      </w:r>
      <w:r w:rsidDel="00000000" w:rsidR="00000000" w:rsidRPr="00000000">
        <w:rPr>
          <w:b w:val="1"/>
          <w:rtl w:val="0"/>
        </w:rPr>
        <w:t xml:space="preserve">MUST</w:t>
      </w:r>
      <w:r w:rsidDel="00000000" w:rsidR="00000000" w:rsidRPr="00000000">
        <w:rPr>
          <w:rtl w:val="0"/>
        </w:rPr>
        <w:t xml:space="preserve"> have a minimum length of 3 </w:t>
      </w:r>
      <w:r w:rsidDel="00000000" w:rsidR="00000000" w:rsidRPr="00000000">
        <w:rPr>
          <w:rtl w:val="0"/>
        </w:rPr>
        <w:t xml:space="preserve">ASCII </w:t>
      </w:r>
      <w:r w:rsidDel="00000000" w:rsidR="00000000" w:rsidRPr="00000000">
        <w:rPr>
          <w:rtl w:val="0"/>
        </w:rPr>
        <w:t xml:space="preserve">characters.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Property keys </w:t>
      </w:r>
      <w:r w:rsidDel="00000000" w:rsidR="00000000" w:rsidRPr="00000000">
        <w:rPr>
          <w:b w:val="1"/>
          <w:rtl w:val="0"/>
        </w:rPr>
        <w:t xml:space="preserve">MUST</w:t>
      </w:r>
      <w:r w:rsidDel="00000000" w:rsidR="00000000" w:rsidRPr="00000000">
        <w:rPr>
          <w:rtl w:val="0"/>
        </w:rPr>
        <w:t xml:space="preserve"> be no longer than 256 </w:t>
      </w:r>
      <w:r w:rsidDel="00000000" w:rsidR="00000000" w:rsidRPr="00000000">
        <w:rPr>
          <w:rtl w:val="0"/>
        </w:rPr>
        <w:t xml:space="preserve">ASCII </w:t>
      </w:r>
      <w:r w:rsidDel="00000000" w:rsidR="00000000" w:rsidRPr="00000000">
        <w:rPr>
          <w:rtl w:val="0"/>
        </w:rPr>
        <w:t xml:space="preserve">characters in length</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Properties that are not prefixed with “x_” may be used in a future version of the specification for a different meaning</w:t>
      </w:r>
      <w:r w:rsidDel="00000000" w:rsidR="00000000" w:rsidRPr="00000000">
        <w:rPr>
          <w:rtl w:val="0"/>
        </w:rPr>
        <w:t xml:space="preserve">. If compatibility with future versions of this specification is required, the “x_” prefix </w:t>
      </w:r>
      <w:r w:rsidDel="00000000" w:rsidR="00000000" w:rsidRPr="00000000">
        <w:rPr>
          <w:b w:val="1"/>
          <w:rtl w:val="0"/>
        </w:rPr>
        <w:t xml:space="preserve">MUST</w:t>
      </w:r>
      <w:r w:rsidDel="00000000" w:rsidR="00000000" w:rsidRPr="00000000">
        <w:rPr>
          <w:rtl w:val="0"/>
        </w:rPr>
        <w:t xml:space="preserve"> be used.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Properties </w:t>
      </w:r>
      <w:r w:rsidDel="00000000" w:rsidR="00000000" w:rsidRPr="00000000">
        <w:rPr>
          <w:b w:val="1"/>
          <w:rtl w:val="0"/>
        </w:rPr>
        <w:t xml:space="preserve">SHOULD</w:t>
      </w:r>
      <w:r w:rsidDel="00000000" w:rsidR="00000000" w:rsidRPr="00000000">
        <w:rPr>
          <w:rtl w:val="0"/>
        </w:rPr>
        <w:t xml:space="preserve"> be uniquely named</w:t>
      </w:r>
      <w:r w:rsidDel="00000000" w:rsidR="00000000" w:rsidRPr="00000000">
        <w:rPr>
          <w:rtl w:val="0"/>
        </w:rPr>
        <w:t xml:space="preserve"> when produced by the same source and </w:t>
      </w:r>
      <w:r w:rsidDel="00000000" w:rsidR="00000000" w:rsidRPr="00000000">
        <w:rPr>
          <w:b w:val="1"/>
          <w:rtl w:val="0"/>
        </w:rPr>
        <w:t xml:space="preserve">SHOULD</w:t>
      </w:r>
      <w:r w:rsidDel="00000000" w:rsidR="00000000" w:rsidRPr="00000000">
        <w:rPr>
          <w:rtl w:val="0"/>
        </w:rPr>
        <w:t xml:space="preserve"> use a consistent namespace prefix (e.g., a domain name).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Properties </w:t>
      </w:r>
      <w:r w:rsidDel="00000000" w:rsidR="00000000" w:rsidRPr="00000000">
        <w:rPr>
          <w:b w:val="1"/>
          <w:rtl w:val="0"/>
        </w:rPr>
        <w:t xml:space="preserve">SHOULD </w:t>
      </w:r>
      <w:r w:rsidDel="00000000" w:rsidR="00000000" w:rsidRPr="00000000">
        <w:rPr>
          <w:rtl w:val="0"/>
        </w:rPr>
        <w:t xml:space="preserve">only be used when there is no existing field defined by the STIX specification that fulfills that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consumer that receives a STIX document with one or more Custom Properties it does not understand </w:t>
      </w:r>
      <w:r w:rsidDel="00000000" w:rsidR="00000000" w:rsidRPr="00000000">
        <w:rPr>
          <w:b w:val="1"/>
          <w:rtl w:val="0"/>
        </w:rPr>
        <w:t xml:space="preserve">MAY</w:t>
      </w:r>
      <w:r w:rsidDel="00000000" w:rsidR="00000000" w:rsidRPr="00000000">
        <w:rPr>
          <w:rtl w:val="0"/>
        </w:rPr>
        <w:t xml:space="preserve"> refuse to process the document further, or </w:t>
      </w:r>
      <w:r w:rsidDel="00000000" w:rsidR="00000000" w:rsidRPr="00000000">
        <w:rPr>
          <w:rtl w:val="0"/>
        </w:rPr>
        <w:t xml:space="preserve">silently ignore non-understood properties and continue processing the document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reporting and logging of errors originating from the processing of Custom Properties depends heavily on the technology used to transport the STIX document and is therefore not covered in this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Non-Normative: </w:t>
      </w:r>
      <w:r w:rsidDel="00000000" w:rsidR="00000000" w:rsidRPr="00000000">
        <w:rPr>
          <w:rtl w:val="0"/>
        </w:rPr>
        <w:t xml:space="preserve">Producers of STIX documents that contain Custom Properties should be aware of the variability of consumer behavior depending on whether or not the consumer understands the Custom Properties present in a STIX </w:t>
      </w:r>
      <w:r w:rsidDel="00000000" w:rsidR="00000000" w:rsidRPr="00000000">
        <w:rPr>
          <w:rtl w:val="0"/>
        </w:rPr>
        <w:t xml:space="preserve">object. Rules for processing Custom Properties should be well defined and accessible to any </w:t>
      </w:r>
      <w:r w:rsidDel="00000000" w:rsidR="00000000" w:rsidRPr="00000000">
        <w:rPr>
          <w:rtl w:val="0"/>
        </w:rPr>
        <w:t xml:space="preserve">consumer that would be reasonably expected to parse them.</w:t>
      </w:r>
      <w:r w:rsidDel="00000000" w:rsidR="00000000" w:rsidRPr="00000000">
        <w:rPr>
          <w:rtl w:val="0"/>
        </w:rPr>
      </w:r>
    </w:p>
    <w:p w:rsidR="00000000" w:rsidDel="00000000" w:rsidP="00000000" w:rsidRDefault="00000000" w:rsidRPr="00000000">
      <w:pPr>
        <w:pStyle w:val="Heading3"/>
        <w:contextualSpacing w:val="0"/>
      </w:pPr>
      <w:bookmarkStart w:colFirst="0" w:colLast="0" w:name="h.jcxkyx38l8bz" w:id="74"/>
      <w:bookmarkEnd w:id="74"/>
      <w:r w:rsidDel="00000000" w:rsidR="00000000" w:rsidRPr="00000000">
        <w:rPr>
          <w:rtl w:val="0"/>
        </w:rPr>
        <w:t xml:space="preserve">​10.1.2.​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"x_acmeinc_scoring":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"impact": "high",</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"probability": "low"</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f3c4jgkyhl3" w:id="75"/>
      <w:bookmarkEnd w:id="75"/>
      <w:r w:rsidDel="00000000" w:rsidR="00000000" w:rsidRPr="00000000">
        <w:rPr>
          <w:rtl w:val="0"/>
        </w:rPr>
        <w:t xml:space="preserve">​10.2.​ Custom Objects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authors of this specification recognize that there will be cases where certain information exchanges can be improved by adding objects that are not specified nor reserved in this document; these objects are called </w:t>
      </w:r>
      <w:r w:rsidDel="00000000" w:rsidR="00000000" w:rsidRPr="00000000">
        <w:rPr>
          <w:b w:val="1"/>
          <w:rtl w:val="0"/>
        </w:rPr>
        <w:t xml:space="preserve">Custom Objects</w:t>
      </w:r>
      <w:r w:rsidDel="00000000" w:rsidR="00000000" w:rsidRPr="00000000">
        <w:rPr>
          <w:rtl w:val="0"/>
        </w:rPr>
        <w:t xml:space="preserve">. This section provides guidance and requirements for how producers can use Custom Objects and how consumers should interpret them in order to extend STIX in an interoperable manner.</w:t>
      </w:r>
      <w:r w:rsidDel="00000000" w:rsidR="00000000" w:rsidRPr="00000000">
        <w:rPr>
          <w:rtl w:val="0"/>
        </w:rPr>
      </w:r>
    </w:p>
    <w:p w:rsidR="00000000" w:rsidDel="00000000" w:rsidP="00000000" w:rsidRDefault="00000000" w:rsidRPr="00000000">
      <w:pPr>
        <w:pStyle w:val="Heading3"/>
        <w:contextualSpacing w:val="0"/>
      </w:pPr>
      <w:bookmarkStart w:colFirst="0" w:colLast="0" w:name="h.u7ks5xud8vj0" w:id="76"/>
      <w:bookmarkEnd w:id="76"/>
      <w:r w:rsidDel="00000000" w:rsidR="00000000" w:rsidRPr="00000000">
        <w:rPr>
          <w:rtl w:val="0"/>
        </w:rPr>
        <w:t xml:space="preserve">​10.2.1.​ Requirements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Producers </w:t>
      </w:r>
      <w:r w:rsidDel="00000000" w:rsidR="00000000" w:rsidRPr="00000000">
        <w:rPr>
          <w:b w:val="1"/>
          <w:rtl w:val="0"/>
        </w:rPr>
        <w:t xml:space="preserve">MAY</w:t>
      </w:r>
      <w:r w:rsidDel="00000000" w:rsidR="00000000" w:rsidRPr="00000000">
        <w:rPr>
          <w:rtl w:val="0"/>
        </w:rPr>
        <w:t xml:space="preserve"> include any number of </w:t>
      </w:r>
      <w:r w:rsidDel="00000000" w:rsidR="00000000" w:rsidRPr="00000000">
        <w:rPr>
          <w:rtl w:val="0"/>
        </w:rPr>
        <w:t xml:space="preserve">Custom Objects</w:t>
      </w:r>
      <w:r w:rsidDel="00000000" w:rsidR="00000000" w:rsidRPr="00000000">
        <w:rPr>
          <w:rtl w:val="0"/>
        </w:rPr>
        <w:t xml:space="preserve"> in STIX content.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Objects</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contain the required Common Properties (</w:t>
      </w:r>
      <w:r w:rsidDel="00000000" w:rsidR="00000000" w:rsidRPr="00000000">
        <w:rPr>
          <w:rFonts w:ascii="Consolas" w:cs="Consolas" w:eastAsia="Consolas" w:hAnsi="Consolas"/>
          <w:b w:val="1"/>
          <w:rtl w:val="0"/>
        </w:rPr>
        <w:t xml:space="preserve">id</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type</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version</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modified</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created</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and </w:t>
      </w:r>
      <w:r w:rsidDel="00000000" w:rsidR="00000000" w:rsidRPr="00000000">
        <w:rPr>
          <w:b w:val="1"/>
          <w:rtl w:val="0"/>
        </w:rPr>
        <w:t xml:space="preserve">MAY </w:t>
      </w:r>
      <w:r w:rsidDel="00000000" w:rsidR="00000000" w:rsidRPr="00000000">
        <w:rPr>
          <w:rtl w:val="0"/>
        </w:rPr>
        <w:t xml:space="preserve">contain any optional Common Property (defined in Section TODO).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definitions of these properties are the same as those defined in Common Properties and therefore those fields </w:t>
      </w:r>
      <w:r w:rsidDel="00000000" w:rsidR="00000000" w:rsidRPr="00000000">
        <w:rPr>
          <w:b w:val="1"/>
          <w:rtl w:val="0"/>
        </w:rPr>
        <w:t xml:space="preserve">MUST NOT </w:t>
      </w:r>
      <w:r w:rsidDel="00000000" w:rsidR="00000000" w:rsidRPr="00000000">
        <w:rPr>
          <w:rtl w:val="0"/>
        </w:rPr>
        <w:t xml:space="preserve">be used to represent the custom properties in the object.</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w:t>
      </w:r>
      <w:r w:rsidDel="00000000" w:rsidR="00000000" w:rsidRPr="00000000">
        <w:rPr>
          <w:b w:val="1"/>
          <w:rtl w:val="0"/>
        </w:rPr>
        <w:t xml:space="preserve">type</w:t>
      </w:r>
      <w:r w:rsidDel="00000000" w:rsidR="00000000" w:rsidRPr="00000000">
        <w:rPr>
          <w:rtl w:val="0"/>
        </w:rPr>
        <w:t xml:space="preserve"> field in a Custom Object </w:t>
      </w:r>
      <w:r w:rsidDel="00000000" w:rsidR="00000000" w:rsidRPr="00000000">
        <w:rPr>
          <w:b w:val="1"/>
          <w:rtl w:val="0"/>
        </w:rPr>
        <w:t xml:space="preserve">MUST</w:t>
      </w:r>
      <w:r w:rsidDel="00000000" w:rsidR="00000000" w:rsidRPr="00000000">
        <w:rPr>
          <w:rtl w:val="0"/>
        </w:rPr>
        <w:t xml:space="preserve"> be in ASCII and are limited to the characters a-z (lowercase ASCII) and hyphen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Object names </w:t>
      </w:r>
      <w:r w:rsidDel="00000000" w:rsidR="00000000" w:rsidRPr="00000000">
        <w:rPr>
          <w:b w:val="1"/>
          <w:rtl w:val="0"/>
        </w:rPr>
        <w:t xml:space="preserve">SHOULD</w:t>
      </w:r>
      <w:r w:rsidDel="00000000" w:rsidR="00000000" w:rsidRPr="00000000">
        <w:rPr>
          <w:rtl w:val="0"/>
        </w:rPr>
        <w:t xml:space="preserve"> be no longer than 30 ASCII characters in length</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Object names </w:t>
      </w:r>
      <w:r w:rsidDel="00000000" w:rsidR="00000000" w:rsidRPr="00000000">
        <w:rPr>
          <w:b w:val="1"/>
          <w:rtl w:val="0"/>
        </w:rPr>
        <w:t xml:space="preserve">MUST</w:t>
      </w:r>
      <w:r w:rsidDel="00000000" w:rsidR="00000000" w:rsidRPr="00000000">
        <w:rPr>
          <w:rtl w:val="0"/>
        </w:rPr>
        <w:t xml:space="preserve"> have a minimum length of 3 </w:t>
      </w:r>
      <w:r w:rsidDel="00000000" w:rsidR="00000000" w:rsidRPr="00000000">
        <w:rPr>
          <w:rtl w:val="0"/>
        </w:rPr>
        <w:t xml:space="preserve">ASCII </w:t>
      </w:r>
      <w:r w:rsidDel="00000000" w:rsidR="00000000" w:rsidRPr="00000000">
        <w:rPr>
          <w:rtl w:val="0"/>
        </w:rPr>
        <w:t xml:space="preserve">characters.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Object names </w:t>
      </w:r>
      <w:r w:rsidDel="00000000" w:rsidR="00000000" w:rsidRPr="00000000">
        <w:rPr>
          <w:b w:val="1"/>
          <w:rtl w:val="0"/>
        </w:rPr>
        <w:t xml:space="preserve">MUST</w:t>
      </w:r>
      <w:r w:rsidDel="00000000" w:rsidR="00000000" w:rsidRPr="00000000">
        <w:rPr>
          <w:rtl w:val="0"/>
        </w:rPr>
        <w:t xml:space="preserve"> be no longer than 256 </w:t>
      </w:r>
      <w:r w:rsidDel="00000000" w:rsidR="00000000" w:rsidRPr="00000000">
        <w:rPr>
          <w:rtl w:val="0"/>
        </w:rPr>
        <w:t xml:space="preserve">ASCII </w:t>
      </w:r>
      <w:r w:rsidDel="00000000" w:rsidR="00000000" w:rsidRPr="00000000">
        <w:rPr>
          <w:rtl w:val="0"/>
        </w:rPr>
        <w:t xml:space="preserve">characters in length</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value of 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field in a </w:t>
      </w:r>
      <w:r w:rsidDel="00000000" w:rsidR="00000000" w:rsidRPr="00000000">
        <w:rPr>
          <w:rtl w:val="0"/>
        </w:rPr>
        <w:t xml:space="preserve">Custom Object</w:t>
      </w:r>
      <w:r w:rsidDel="00000000" w:rsidR="00000000" w:rsidRPr="00000000">
        <w:rPr>
          <w:rtl w:val="0"/>
        </w:rPr>
        <w:t xml:space="preserve"> </w:t>
      </w:r>
      <w:r w:rsidDel="00000000" w:rsidR="00000000" w:rsidRPr="00000000">
        <w:rPr>
          <w:b w:val="1"/>
          <w:rtl w:val="0"/>
        </w:rPr>
        <w:t xml:space="preserve">SHOULD</w:t>
      </w:r>
      <w:r w:rsidDel="00000000" w:rsidR="00000000" w:rsidRPr="00000000">
        <w:rPr>
          <w:rtl w:val="0"/>
        </w:rPr>
        <w:t xml:space="preserve"> start with “x-” followed by a source unique identifier (like a domain name), a dash and then the name. For example: </w:t>
      </w:r>
      <w:r w:rsidDel="00000000" w:rsidR="00000000" w:rsidRPr="00000000">
        <w:rPr>
          <w:rFonts w:ascii="Consolas" w:cs="Consolas" w:eastAsia="Consolas" w:hAnsi="Consolas"/>
          <w:color w:val="c7254e"/>
          <w:shd w:fill="f9f2f4" w:val="clear"/>
          <w:rtl w:val="0"/>
        </w:rPr>
        <w:t xml:space="preserve">x-examplecom-customobject</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w:t>
      </w:r>
      <w:r w:rsidDel="00000000" w:rsidR="00000000" w:rsidRPr="00000000">
        <w:rPr>
          <w:rtl w:val="0"/>
        </w:rPr>
        <w:t xml:space="preserve">Custom Object</w:t>
      </w:r>
      <w:r w:rsidDel="00000000" w:rsidR="00000000" w:rsidRPr="00000000">
        <w:rPr>
          <w:rtl w:val="0"/>
        </w:rPr>
        <w:t xml:space="preserve"> whose name is not prefixed with “x-” may be used in a future version of the specification with a different meaning. Therefore, if compatibility with future versions of this specification is required, the “x-” prefix </w:t>
      </w:r>
      <w:r w:rsidDel="00000000" w:rsidR="00000000" w:rsidRPr="00000000">
        <w:rPr>
          <w:b w:val="1"/>
          <w:rtl w:val="0"/>
        </w:rPr>
        <w:t xml:space="preserve">MUST</w:t>
      </w:r>
      <w:r w:rsidDel="00000000" w:rsidR="00000000" w:rsidRPr="00000000">
        <w:rPr>
          <w:rtl w:val="0"/>
        </w:rPr>
        <w:t xml:space="preserve"> be used.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value of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field in a </w:t>
      </w:r>
      <w:r w:rsidDel="00000000" w:rsidR="00000000" w:rsidRPr="00000000">
        <w:rPr>
          <w:rtl w:val="0"/>
        </w:rPr>
        <w:t xml:space="preserve">Custom Object</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use the same format as 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type, namely, </w:t>
      </w:r>
      <w:r w:rsidDel="00000000" w:rsidR="00000000" w:rsidRPr="00000000">
        <w:rPr>
          <w:rtl w:val="0"/>
        </w:rPr>
        <w:t xml:space="preserve">name--uuid</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Objects</w:t>
      </w:r>
      <w:r w:rsidDel="00000000" w:rsidR="00000000" w:rsidRPr="00000000">
        <w:rPr>
          <w:rtl w:val="0"/>
        </w:rPr>
        <w:t xml:space="preserve"> </w:t>
      </w:r>
      <w:r w:rsidDel="00000000" w:rsidR="00000000" w:rsidRPr="00000000">
        <w:rPr>
          <w:b w:val="1"/>
          <w:rtl w:val="0"/>
        </w:rPr>
        <w:t xml:space="preserve">SHOULD</w:t>
      </w:r>
      <w:r w:rsidDel="00000000" w:rsidR="00000000" w:rsidRPr="00000000">
        <w:rPr>
          <w:rtl w:val="0"/>
        </w:rPr>
        <w:t xml:space="preserve"> be uniquely named when produced by the same source and </w:t>
      </w:r>
      <w:r w:rsidDel="00000000" w:rsidR="00000000" w:rsidRPr="00000000">
        <w:rPr>
          <w:b w:val="1"/>
          <w:rtl w:val="0"/>
        </w:rPr>
        <w:t xml:space="preserve">SHOULD</w:t>
      </w:r>
      <w:r w:rsidDel="00000000" w:rsidR="00000000" w:rsidRPr="00000000">
        <w:rPr>
          <w:rtl w:val="0"/>
        </w:rPr>
        <w:t xml:space="preserve"> use a consistent namespace prefix (e.g., a domain </w:t>
      </w:r>
      <w:r w:rsidDel="00000000" w:rsidR="00000000" w:rsidRPr="00000000">
        <w:rPr>
          <w:rtl w:val="0"/>
        </w:rPr>
        <w:t xml:space="preserve">name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Objects</w:t>
      </w:r>
      <w:r w:rsidDel="00000000" w:rsidR="00000000" w:rsidRPr="00000000">
        <w:rPr>
          <w:rtl w:val="0"/>
        </w:rPr>
        <w:t xml:space="preserve"> </w:t>
      </w:r>
      <w:r w:rsidDel="00000000" w:rsidR="00000000" w:rsidRPr="00000000">
        <w:rPr>
          <w:b w:val="1"/>
          <w:rtl w:val="0"/>
        </w:rPr>
        <w:t xml:space="preserve">SHOULD </w:t>
      </w:r>
      <w:r w:rsidDel="00000000" w:rsidR="00000000" w:rsidRPr="00000000">
        <w:rPr>
          <w:rtl w:val="0"/>
        </w:rPr>
        <w:t xml:space="preserve">only be used when there is no existing SDO or Relationship Object defined by the STIX specification that fulfills that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consumer that receives a STIX document with one or more Custom Objects that it does not understand </w:t>
      </w:r>
      <w:r w:rsidDel="00000000" w:rsidR="00000000" w:rsidRPr="00000000">
        <w:rPr>
          <w:b w:val="1"/>
          <w:rtl w:val="0"/>
        </w:rPr>
        <w:t xml:space="preserve">MAY</w:t>
      </w:r>
      <w:r w:rsidDel="00000000" w:rsidR="00000000" w:rsidRPr="00000000">
        <w:rPr>
          <w:rtl w:val="0"/>
        </w:rPr>
        <w:t xml:space="preserve"> refuse to process the document further, or </w:t>
      </w:r>
      <w:r w:rsidDel="00000000" w:rsidR="00000000" w:rsidRPr="00000000">
        <w:rPr>
          <w:rtl w:val="0"/>
        </w:rPr>
        <w:t xml:space="preserve">silently ignore non-understood objects and continue processing the document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reporting and logging of errors originating from the processing of Custom Objects depends heavily on the technology used to transport the STIX document and is therefore not covered in this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Non-Normative Section</w:t>
      </w:r>
    </w:p>
    <w:p w:rsidR="00000000" w:rsidDel="00000000" w:rsidP="00000000" w:rsidRDefault="00000000" w:rsidRPr="00000000">
      <w:pPr>
        <w:contextualSpacing w:val="0"/>
      </w:pPr>
      <w:r w:rsidDel="00000000" w:rsidR="00000000" w:rsidRPr="00000000">
        <w:rPr>
          <w:rtl w:val="0"/>
        </w:rPr>
        <w:t xml:space="preserve">Producers of STIX documents that contain Custom Objects should be aware of the variability of consumer behavior depending on whether or not the consumer understands the Custom Objects</w:t>
      </w:r>
      <w:r w:rsidDel="00000000" w:rsidR="00000000" w:rsidRPr="00000000">
        <w:rPr>
          <w:rtl w:val="0"/>
        </w:rPr>
        <w:t xml:space="preserve">. Rules for processing Custom </w:t>
      </w:r>
      <w:r w:rsidDel="00000000" w:rsidR="00000000" w:rsidRPr="00000000">
        <w:rPr>
          <w:rtl w:val="0"/>
        </w:rPr>
        <w:t xml:space="preserve">Objects</w:t>
      </w:r>
      <w:r w:rsidDel="00000000" w:rsidR="00000000" w:rsidRPr="00000000">
        <w:rPr>
          <w:rtl w:val="0"/>
        </w:rPr>
        <w:t xml:space="preserve"> should be well defined and available to any </w:t>
      </w:r>
      <w:r w:rsidDel="00000000" w:rsidR="00000000" w:rsidRPr="00000000">
        <w:rPr>
          <w:rtl w:val="0"/>
        </w:rPr>
        <w:t xml:space="preserve">consumer that would be reasonably expected to parse them.</w:t>
      </w:r>
      <w:r w:rsidDel="00000000" w:rsidR="00000000" w:rsidRPr="00000000">
        <w:rPr>
          <w:rtl w:val="0"/>
        </w:rPr>
      </w:r>
    </w:p>
    <w:p w:rsidR="00000000" w:rsidDel="00000000" w:rsidP="00000000" w:rsidRDefault="00000000" w:rsidRPr="00000000">
      <w:pPr>
        <w:pStyle w:val="Heading3"/>
        <w:contextualSpacing w:val="0"/>
      </w:pPr>
      <w:bookmarkStart w:colFirst="0" w:colLast="0" w:name="h.8gs7jkwodtw6" w:id="77"/>
      <w:bookmarkEnd w:id="77"/>
      <w:r w:rsidDel="00000000" w:rsidR="00000000" w:rsidRPr="00000000">
        <w:rPr>
          <w:rtl w:val="0"/>
        </w:rPr>
        <w:t xml:space="preserve">​10.2.2.​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"bundle",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"bundle--f37aa79d-f5f5-4af7-874b-734d32c08c10",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"custom_objects":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"x-examplecom-customobject",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"x-examplecom-customobject--4527e5de-8572-446a-a57a-706f15467461",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"some_custom_stuff": 14,</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"other_custom_stuff": "hello"</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4" w:type="default"/>
      <w:footerReference r:id="rId15"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ain Brown" w:id="0" w:date="2016-07-17T18:45: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Bret, I note these example objects are not in the same format as the other examples. However, I am happy for these example objects to be left here as they are. It seems appropriate they are formatted here as they 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color w:val="00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capec.mitre.org/data/definitions/550.html" TargetMode="External"/><Relationship Id="rId10" Type="http://schemas.openxmlformats.org/officeDocument/2006/relationships/hyperlink" Target="http://taxiiproject.github.io/" TargetMode="External"/><Relationship Id="rId13" Type="http://schemas.openxmlformats.org/officeDocument/2006/relationships/hyperlink" Target="https://issues.oasis-open.org/browse/TAB-1370" TargetMode="External"/><Relationship Id="rId12" Type="http://schemas.openxmlformats.org/officeDocument/2006/relationships/hyperlink" Target="http://intelreport.mandiant.com/Mandiant_APT1_Report.pdf"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chernin@soltra.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bret.jordan@bluecoat.com" TargetMode="External"/><Relationship Id="rId7" Type="http://schemas.openxmlformats.org/officeDocument/2006/relationships/hyperlink" Target="mailto:jwunder@mitre.org" TargetMode="External"/><Relationship Id="rId8" Type="http://schemas.openxmlformats.org/officeDocument/2006/relationships/hyperlink" Target="mailto:jwunder@mitre.org" TargetMode="External"/></Relationships>
</file>