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Administracja DB — backup i restore</w:t>
      </w:r>
    </w:p>
    <w:p>
      <w:pPr>
        <w:pStyle w:val="Subtitle"/>
      </w:pPr>
      <w:r>
        <w:t>Dokumentacja wykonania kopii zapasowej oraz odtworzenia bazy danych PostgreSQL w pgAdmin 4.</w:t>
      </w:r>
    </w:p>
    <w:p>
      <w:pPr>
        <w:pStyle w:val="Heading1"/>
      </w:pPr>
      <w:r>
        <w:t>Zakres ćwiczenia</w:t>
      </w:r>
    </w:p>
    <w:p>
      <w:pPr>
        <w:pStyle w:val="ListBullet"/>
      </w:pPr>
      <w:r>
        <w:t>utworzenie kopii zapasowej bazy task_manager w formacie Custom;</w:t>
      </w:r>
    </w:p>
    <w:p>
      <w:pPr>
        <w:pStyle w:val="ListBullet"/>
      </w:pPr>
      <w:r>
        <w:t>usunięcie tabeli comment i potwierdzenie jej braku;</w:t>
      </w:r>
    </w:p>
    <w:p>
      <w:pPr>
        <w:pStyle w:val="ListBullet"/>
      </w:pPr>
      <w:r>
        <w:t>odtworzenie bazy z pliku kopii zapasowej;</w:t>
      </w:r>
    </w:p>
    <w:p>
      <w:pPr>
        <w:pStyle w:val="ListBullet"/>
      </w:pPr>
      <w:r>
        <w:t>sprawdzenie, czy tabela comment oraz jej dane zostały przywrócone.</w:t>
      </w:r>
    </w:p>
    <w:p>
      <w:pPr>
        <w:pStyle w:val="Heading2"/>
      </w:pPr>
      <w:r>
        <w:t>Środowisko</w:t>
      </w:r>
    </w:p>
    <w:p>
      <w:r>
        <w:t>PostgreSQL 18, pgAdmin 4, baza danych: task_manager.</w:t>
      </w:r>
    </w:p>
    <w:p>
      <w:r>
        <w:br w:type="page"/>
      </w:r>
    </w:p>
    <w:p>
      <w:pPr>
        <w:pStyle w:val="Heading1"/>
      </w:pPr>
      <w:r>
        <w:t>1. Utworzenie kopii zapasowej</w:t>
      </w:r>
    </w:p>
    <w:p>
      <w:r>
        <w:t>W pgAdmin 4 wybrano bazę task_manager, a następnie polecenie Backup. Kopię zapisano w formacie Custom jako plik task_manager.backup. Format Custom umożliwia późniejsze odtworzenie pełnej struktury bazy i danych za pomocą pg_restore.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690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9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1. Proces Backup Object zakończony statusem Finished.</w:t>
      </w:r>
    </w:p>
    <w:p>
      <w:pPr>
        <w:pStyle w:val="Heading2"/>
      </w:pPr>
      <w:r>
        <w:t>Miejsce przechowywania kopii</w:t>
      </w:r>
    </w:p>
    <w:p>
      <w:r>
        <w:t>Na potrzeby ćwiczenia plik zapisano lokalnie, jednak docelowo kopia powinna znajdować się na innym fizycznym dysku, serwerze NAS albo w bezpiecznej chmurze. Trzymanie kopii na tym samym dysku co baza nie chroni przed awarią dysku, kradzieżą komputera ani uszkodzeniem systemu. Oddzielna lokalizacja zwiększa szansę skutecznego odzyskania danych.</w:t>
      </w:r>
    </w:p>
    <w:p>
      <w:r>
        <w:br w:type="page"/>
      </w:r>
    </w:p>
    <w:p>
      <w:pPr>
        <w:pStyle w:val="Heading1"/>
      </w:pPr>
      <w:r>
        <w:t>2. Usunięcie tabeli</w:t>
      </w:r>
    </w:p>
    <w:p>
      <w:r>
        <w:t>Po wykonaniu kopii zapasowej usunięto tabelę comment. Była to kontrolowana operacja testowa wykonana wyłącznie po utworzeniu backupu.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20"/>
        </w:rPr>
        <w:t>DROP TABLE public.comment;</w:t>
      </w:r>
    </w:p>
    <w:p>
      <w:r>
        <w:t>Następnie sprawdzono listę tabel w schemacie public: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20"/>
        </w:rPr>
        <w:t>SELECT current_database() AS database_name, table_name</w:t>
        <w:br/>
        <w:t>FROM information_schema.tables</w:t>
        <w:br/>
        <w:t>WHERE table_schema = 'public'</w:t>
        <w:br/>
        <w:t>ORDER BY table_name;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0443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4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2. W schemacie public widoczne są tylko tabele tasks i users — tabela comment nie istnieje.</w:t>
      </w:r>
    </w:p>
    <w:p>
      <w:pPr>
        <w:pStyle w:val="Heading1"/>
      </w:pPr>
      <w:r>
        <w:t>3. Odtworzenie bazy</w:t>
      </w:r>
    </w:p>
    <w:p>
      <w:r>
        <w:t>Dla bazy task_manager uruchomiono Restore i wskazano plik task_manager.backup. Włączono opcje Clean before restore oraz Include IF EXISTS clause, aby bezpiecznie usunąć istniejące obiekty przed ich ponownym utworzeniem i nie generować błędów dla obiektów już nieistniejących.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65854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585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3. Proces odtwarzania zakończony komunikatem Process completed.</w:t>
      </w:r>
    </w:p>
    <w:p>
      <w:r>
        <w:br w:type="page"/>
      </w:r>
    </w:p>
    <w:p>
      <w:pPr>
        <w:pStyle w:val="Heading1"/>
      </w:pPr>
      <w:r>
        <w:t>4. Weryfikacja odtworzonych danych</w:t>
      </w:r>
    </w:p>
    <w:p>
      <w:r>
        <w:t>Po zakończeniu restore wykonano zapytanie do wcześniej usuniętej tabeli:</w:t>
      </w:r>
    </w:p>
    <w:p>
      <w:pPr>
        <w:spacing w:before="80" w:after="200"/>
        <w:ind w:left="360" w:right="360"/>
        <w:shd w:fill="F0EFED"/>
      </w:pPr>
      <w:r>
        <w:rPr>
          <w:rFonts w:ascii="Consolas" w:hAnsi="Consolas"/>
          <w:color w:val="2C2C2B"/>
          <w:sz w:val="20"/>
        </w:rPr>
        <w:t>SELECT * FROM public.comment;</w:t>
      </w:r>
    </w:p>
    <w:p>
      <w:r>
        <w:t>Zapytanie zwróciło pięć rekordów. Potwierdza to, że tabela, jej struktura, klucze obce oraz dane zostały poprawnie przywrócone z kopii zapasowej.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089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8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D7A75"/>
          <w:sz w:val="18"/>
        </w:rPr>
        <w:t>Rys. 4. Przywrócona tabela comment zawiera 5 rekordów.</w:t>
      </w:r>
    </w:p>
    <w:p>
      <w:pPr>
        <w:pStyle w:val="Heading1"/>
      </w:pPr>
      <w:r>
        <w:t>Wniosek</w:t>
      </w:r>
    </w:p>
    <w:p>
      <w:r>
        <w:t>Kopia zapasowa została poprawnie utworzona i użyta do odtworzenia usuniętej tabeli. Test potwierdził, że procedura backup/restore działa, a dane aplikacji można odzyskać po kontrolowanej utracie obiektu bazy.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D7A75"/>
        <w:sz w:val="18"/>
      </w:rPr>
      <w:t>Dokumentacja administracji bazy danych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D7A75"/>
        <w:sz w:val="18"/>
      </w:rPr>
      <w:t>PostgreSQL  •  backup / restore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783D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2C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C2C2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