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w:t>
      </w:r>
      <w:r>
        <w:t xml:space="preserve"> </w:t>
      </w:r>
      <w:r>
        <w:t xml:space="preserve">Auto</w:t>
      </w:r>
      <w:r>
        <w:t xml:space="preserve"> </w:t>
      </w:r>
      <w:r>
        <w:t xml:space="preserve">&amp;</w:t>
      </w:r>
      <w:r>
        <w:t xml:space="preserve"> </w:t>
      </w:r>
      <w:r>
        <w:t xml:space="preserve">Manual</w:t>
      </w:r>
      <w:r>
        <w:t xml:space="preserve"> </w:t>
      </w:r>
      <w:r>
        <w:t xml:space="preserve">Transmission:</w:t>
      </w:r>
      <w:r>
        <w:t xml:space="preserve"> </w:t>
      </w:r>
      <w:r>
        <w:t xml:space="preserve">Which</w:t>
      </w:r>
      <w:r>
        <w:t xml:space="preserve"> </w:t>
      </w:r>
      <w:r>
        <w:t xml:space="preserve">is</w:t>
      </w:r>
      <w:r>
        <w:t xml:space="preserve"> </w:t>
      </w:r>
      <w:r>
        <w:t xml:space="preserve">better?</w:t>
      </w:r>
    </w:p>
    <w:p>
      <w:pPr>
        <w:pStyle w:val="Authors"/>
      </w:pPr>
      <w:r>
        <w:t xml:space="preserve">JoseCLee</w:t>
      </w:r>
    </w:p>
    <w:p>
      <w:pPr>
        <w:pStyle w:val="Date"/>
      </w:pPr>
      <w:r>
        <w:t xml:space="preserve">24</w:t>
      </w:r>
      <w:r>
        <w:t xml:space="preserve"> </w:t>
      </w:r>
      <w:r>
        <w:t xml:space="preserve">August,</w:t>
      </w:r>
      <w:r>
        <w:t xml:space="preserve"> </w:t>
      </w:r>
      <w:r>
        <w:t xml:space="preserve">2014</w:t>
      </w:r>
    </w:p>
    <w:bookmarkStart w:id="21" w:name="executive-summary"/>
    <w:p>
      <w:pPr>
        <w:pStyle w:val="Heading1"/>
      </w:pPr>
      <w:r>
        <w:t xml:space="preserve">Executive Summary</w:t>
      </w:r>
    </w:p>
    <w:bookmarkEnd w:id="21"/>
    <w:p>
      <w:r>
        <w:t xml:space="preserve">This report contained the analysis of relationship between transmission type and MPG of the car model, by answering the two questions below:</w:t>
      </w:r>
      <w:r>
        <w:br w:type="textWrapping"/>
      </w:r>
      <w:r>
        <w:t xml:space="preserve">* Is an automatic or manual transmission better for MPG?</w:t>
      </w:r>
      <w:r>
        <w:br w:type="textWrapping"/>
      </w:r>
      <w:r>
        <w:t xml:space="preserve">* Quantify the MPG difference between automatic and manual transmissions</w:t>
      </w:r>
    </w:p>
    <w:p>
      <w:r>
        <w:t xml:space="preserve">The report will use</w:t>
      </w:r>
      <w:r>
        <w:t xml:space="preserve"> </w:t>
      </w:r>
      <w:r>
        <w:rPr>
          <w:rStyle w:val="VerbatimChar"/>
        </w:rPr>
        <w:t xml:space="preserve">mtcars</w:t>
      </w:r>
      <w:r>
        <w:t xml:space="preserve"> </w:t>
      </w:r>
      <w:r>
        <w:t xml:space="preserve">dataset to perform the analysis.</w:t>
      </w:r>
    </w:p>
    <w:bookmarkStart w:id="22" w:name="data-processing"/>
    <w:p>
      <w:pPr>
        <w:pStyle w:val="Heading3"/>
      </w:pPr>
      <w:r>
        <w:t xml:space="preserve">Data Processing</w:t>
      </w:r>
    </w:p>
    <w:bookmarkEnd w:id="22"/>
    <w:p>
      <w:r>
        <w:t xml:space="preserve">The mtcar dataset for this report is from the 1974</w:t>
      </w:r>
      <w:r>
        <w:t xml:space="preserve"> </w:t>
      </w:r>
      <w:r>
        <w:rPr>
          <w:b/>
        </w:rPr>
        <w:t xml:space="preserve">"Motor Trend US"</w:t>
      </w:r>
      <w:r>
        <w:t xml:space="preserve"> </w:t>
      </w:r>
      <w:r>
        <w:t xml:space="preserve">magazine, consisting of fuel consumption measurement (mpg) and 10 different aspects of automoblie design and performance for 32 automobiles (1973-74 models).</w:t>
      </w:r>
    </w:p>
    <w:p>
      <w:pPr>
        <w:pStyle w:val="SourceCode"/>
      </w:pPr>
      <w:r>
        <w:rPr>
          <w:rStyle w:val="KeywordTok"/>
        </w:rPr>
        <w:t xml:space="preserve">data</w:t>
      </w:r>
      <w:r>
        <w:rPr>
          <w:rStyle w:val="NormalTok"/>
        </w:rPr>
        <w:t xml:space="preserve">(mtcars)</w:t>
      </w:r>
    </w:p>
    <w:p>
      <w:r>
        <w:t xml:space="preserve">The variables of the dataset are listed below:</w:t>
      </w:r>
    </w:p>
    <w:p>
      <w:pPr>
        <w:pStyle w:val="Compact"/>
        <w:numPr>
          <w:numId w:val="2"/>
          <w:ilvl w:val="0"/>
        </w:numPr>
      </w:pPr>
      <w:r>
        <w:rPr>
          <w:b/>
        </w:rPr>
        <w:t xml:space="preserve">mpg</w:t>
      </w:r>
      <w:r>
        <w:t xml:space="preserve"> </w:t>
      </w:r>
      <w:r>
        <w:t xml:space="preserve">:Miles/(US) gallon</w:t>
      </w:r>
      <w:r>
        <w:br w:type="textWrapping"/>
      </w:r>
    </w:p>
    <w:p>
      <w:pPr>
        <w:pStyle w:val="Compact"/>
        <w:numPr>
          <w:numId w:val="2"/>
          <w:ilvl w:val="0"/>
        </w:numPr>
      </w:pPr>
      <w:r>
        <w:rPr>
          <w:b/>
        </w:rPr>
        <w:t xml:space="preserve">cyl</w:t>
      </w:r>
      <w:r>
        <w:t xml:space="preserve"> </w:t>
      </w:r>
      <w:r>
        <w:t xml:space="preserve">:Number of cylinders</w:t>
      </w:r>
      <w:r>
        <w:br w:type="textWrapping"/>
      </w:r>
    </w:p>
    <w:p>
      <w:pPr>
        <w:pStyle w:val="Compact"/>
        <w:numPr>
          <w:numId w:val="2"/>
          <w:ilvl w:val="0"/>
        </w:numPr>
      </w:pPr>
      <w:r>
        <w:rPr>
          <w:b/>
        </w:rPr>
        <w:t xml:space="preserve">disp</w:t>
      </w:r>
      <w:r>
        <w:t xml:space="preserve"> </w:t>
      </w:r>
      <w:r>
        <w:t xml:space="preserve">:Displacement (cu.in.)</w:t>
      </w:r>
      <w:r>
        <w:br w:type="textWrapping"/>
      </w:r>
    </w:p>
    <w:p>
      <w:pPr>
        <w:pStyle w:val="Compact"/>
        <w:numPr>
          <w:numId w:val="2"/>
          <w:ilvl w:val="0"/>
        </w:numPr>
      </w:pPr>
      <w:r>
        <w:rPr>
          <w:b/>
        </w:rPr>
        <w:t xml:space="preserve">hp</w:t>
      </w:r>
      <w:r>
        <w:t xml:space="preserve"> </w:t>
      </w:r>
      <w:r>
        <w:t xml:space="preserve">:Gross horsepower</w:t>
      </w:r>
      <w:r>
        <w:br w:type="textWrapping"/>
      </w:r>
    </w:p>
    <w:p>
      <w:pPr>
        <w:pStyle w:val="Compact"/>
        <w:numPr>
          <w:numId w:val="2"/>
          <w:ilvl w:val="0"/>
        </w:numPr>
      </w:pPr>
      <w:r>
        <w:rPr>
          <w:b/>
        </w:rPr>
        <w:t xml:space="preserve">drat</w:t>
      </w:r>
      <w:r>
        <w:t xml:space="preserve"> </w:t>
      </w:r>
      <w:r>
        <w:t xml:space="preserve">:Rear axle ratio</w:t>
      </w:r>
      <w:r>
        <w:br w:type="textWrapping"/>
      </w:r>
    </w:p>
    <w:p>
      <w:pPr>
        <w:pStyle w:val="Compact"/>
        <w:numPr>
          <w:numId w:val="2"/>
          <w:ilvl w:val="0"/>
        </w:numPr>
      </w:pPr>
      <w:r>
        <w:rPr>
          <w:b/>
        </w:rPr>
        <w:t xml:space="preserve">wt</w:t>
      </w:r>
      <w:r>
        <w:t xml:space="preserve"> </w:t>
      </w:r>
      <w:r>
        <w:t xml:space="preserve">:Weight (lb/1000)</w:t>
      </w:r>
      <w:r>
        <w:br w:type="textWrapping"/>
      </w:r>
    </w:p>
    <w:p>
      <w:pPr>
        <w:pStyle w:val="Compact"/>
        <w:numPr>
          <w:numId w:val="2"/>
          <w:ilvl w:val="0"/>
        </w:numPr>
      </w:pPr>
      <w:r>
        <w:rPr>
          <w:b/>
        </w:rPr>
        <w:t xml:space="preserve">qsec</w:t>
      </w:r>
      <w:r>
        <w:t xml:space="preserve"> </w:t>
      </w:r>
      <w:r>
        <w:t xml:space="preserve">:1/4 mile time</w:t>
      </w:r>
      <w:r>
        <w:br w:type="textWrapping"/>
      </w:r>
    </w:p>
    <w:p>
      <w:pPr>
        <w:pStyle w:val="Compact"/>
        <w:numPr>
          <w:numId w:val="2"/>
          <w:ilvl w:val="0"/>
        </w:numPr>
      </w:pPr>
      <w:r>
        <w:rPr>
          <w:b/>
        </w:rPr>
        <w:t xml:space="preserve">vs</w:t>
      </w:r>
      <w:r>
        <w:t xml:space="preserve"> </w:t>
      </w:r>
      <w:r>
        <w:t xml:space="preserve">:V/S</w:t>
      </w:r>
      <w:r>
        <w:br w:type="textWrapping"/>
      </w:r>
    </w:p>
    <w:p>
      <w:pPr>
        <w:pStyle w:val="Compact"/>
        <w:numPr>
          <w:numId w:val="2"/>
          <w:ilvl w:val="0"/>
        </w:numPr>
      </w:pPr>
      <w:r>
        <w:rPr>
          <w:b/>
        </w:rPr>
        <w:t xml:space="preserve">am</w:t>
      </w:r>
      <w:r>
        <w:t xml:space="preserve"> </w:t>
      </w:r>
      <w:r>
        <w:t xml:space="preserve">:Transmission (0 = automatic, 1 = manual)</w:t>
      </w:r>
      <w:r>
        <w:br w:type="textWrapping"/>
      </w:r>
    </w:p>
    <w:p>
      <w:pPr>
        <w:pStyle w:val="Compact"/>
        <w:numPr>
          <w:numId w:val="2"/>
          <w:ilvl w:val="0"/>
        </w:numPr>
      </w:pPr>
      <w:r>
        <w:rPr>
          <w:b/>
        </w:rPr>
        <w:t xml:space="preserve">gear</w:t>
      </w:r>
      <w:r>
        <w:t xml:space="preserve"> </w:t>
      </w:r>
      <w:r>
        <w:t xml:space="preserve">:Number of forward gears</w:t>
      </w:r>
      <w:r>
        <w:br w:type="textWrapping"/>
      </w:r>
    </w:p>
    <w:p>
      <w:pPr>
        <w:pStyle w:val="Compact"/>
        <w:numPr>
          <w:numId w:val="2"/>
          <w:ilvl w:val="0"/>
        </w:numPr>
      </w:pPr>
      <w:r>
        <w:rPr>
          <w:b/>
        </w:rPr>
        <w:t xml:space="preserve">carb</w:t>
      </w:r>
      <w:r>
        <w:t xml:space="preserve"> </w:t>
      </w:r>
      <w:r>
        <w:t xml:space="preserve">:Number of carburetors</w:t>
      </w:r>
    </w:p>
    <w:p>
      <w:r>
        <w:t xml:space="preserve">Before further analysis, convert</w:t>
      </w:r>
      <w:r>
        <w:t xml:space="preserve"> </w:t>
      </w:r>
      <w:r>
        <w:rPr>
          <w:rStyle w:val="VerbatimChar"/>
        </w:rPr>
        <w:t xml:space="preserve">am</w:t>
      </w:r>
      <w:r>
        <w:t xml:space="preserve"> </w:t>
      </w:r>
      <w:r>
        <w:t xml:space="preserve">to factor variable and label it with</w:t>
      </w:r>
      <w:r>
        <w:t xml:space="preserve"> </w:t>
      </w:r>
      <w:r>
        <w:rPr>
          <w:rStyle w:val="VerbatimChar"/>
        </w:rPr>
        <w:t xml:space="preserve">automatic</w:t>
      </w:r>
      <w:r>
        <w:t xml:space="preserve"> </w:t>
      </w:r>
      <w:r>
        <w:t xml:space="preserve">and</w:t>
      </w:r>
      <w:r>
        <w:t xml:space="preserve"> </w:t>
      </w:r>
      <w:r>
        <w:rPr>
          <w:rStyle w:val="VerbatimChar"/>
        </w:rPr>
        <w:t xml:space="preserve">manual</w:t>
      </w:r>
      <w:r>
        <w:t xml:space="preserve"> </w:t>
      </w:r>
      <w:r>
        <w:t xml:space="preserve">for better readability.</w:t>
      </w:r>
    </w:p>
    <w:p>
      <w:pPr>
        <w:pStyle w:val="SourceCode"/>
      </w:pPr>
      <w:r>
        <w:rPr>
          <w:rStyle w:val="NormalTok"/>
        </w:rPr>
        <w:t xml:space="preserve">mtcars$am &lt;-</w:t>
      </w:r>
      <w:r>
        <w:rPr>
          <w:rStyle w:val="StringTok"/>
        </w:rPr>
        <w:t xml:space="preserve"> </w:t>
      </w:r>
      <w:r>
        <w:rPr>
          <w:rStyle w:val="KeywordTok"/>
        </w:rPr>
        <w:t xml:space="preserve">as.factor</w:t>
      </w:r>
      <w:r>
        <w:rPr>
          <w:rStyle w:val="NormalTok"/>
        </w:rPr>
        <w:t xml:space="preserve">(mtcars$am)</w:t>
      </w:r>
      <w:r>
        <w:br w:type="textWrapping"/>
      </w:r>
      <w:r>
        <w:rPr>
          <w:rStyle w:val="KeywordTok"/>
        </w:rPr>
        <w:t xml:space="preserve">levels</w:t>
      </w:r>
      <w:r>
        <w:rPr>
          <w:rStyle w:val="NormalTok"/>
        </w:rPr>
        <w:t xml:space="preserve">(mtcars$am) &lt;-</w:t>
      </w:r>
      <w:r>
        <w:rPr>
          <w:rStyle w:val="String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p>
    <w:bookmarkStart w:id="23" w:name="exploratory-data-analysis"/>
    <w:p>
      <w:pPr>
        <w:pStyle w:val="Heading3"/>
      </w:pPr>
      <w:r>
        <w:t xml:space="preserve">Exploratory Data Analysis</w:t>
      </w:r>
    </w:p>
    <w:bookmarkEnd w:id="23"/>
    <w:p>
      <w:r>
        <w:t xml:space="preserve">Obtain the data distribution and correlatation matrix by using the pairs() provided by R, and a custom function shown in appendix-1.</w:t>
      </w:r>
    </w:p>
    <w:p>
      <w:pPr>
        <w:pStyle w:val="SourceCode"/>
      </w:pPr>
      <w:r>
        <w:rPr>
          <w:rStyle w:val="KeywordTok"/>
        </w:rPr>
        <w:t xml:space="preserve">pairs</w:t>
      </w:r>
      <w:r>
        <w:rPr>
          <w:rStyle w:val="NormalTok"/>
        </w:rPr>
        <w:t xml:space="preserve">(mpg~., </w:t>
      </w:r>
      <w:r>
        <w:rPr>
          <w:rStyle w:val="DataTypeTok"/>
        </w:rPr>
        <w:t xml:space="preserve">data=</w:t>
      </w:r>
      <w:r>
        <w:rPr>
          <w:rStyle w:val="NormalTok"/>
        </w:rPr>
        <w:t xml:space="preserve">mtcars, </w:t>
      </w:r>
      <w:r>
        <w:rPr>
          <w:rStyle w:val="DataTypeTok"/>
        </w:rPr>
        <w:t xml:space="preserve">lower.panel=</w:t>
      </w:r>
      <w:r>
        <w:rPr>
          <w:rStyle w:val="NormalTok"/>
        </w:rPr>
        <w:t xml:space="preserve">panel.smooth, </w:t>
      </w:r>
      <w:r>
        <w:rPr>
          <w:rStyle w:val="DataTypeTok"/>
        </w:rPr>
        <w:t xml:space="preserve">upper.panel=</w:t>
      </w:r>
      <w:r>
        <w:rPr>
          <w:rStyle w:val="NormalTok"/>
        </w:rPr>
        <w:t xml:space="preserve">panel.cor, </w:t>
      </w:r>
      <w:r>
        <w:rPr>
          <w:rStyle w:val="DataTypeTok"/>
        </w:rPr>
        <w:t xml:space="preserve">pch=</w:t>
      </w:r>
      <w:r>
        <w:rPr>
          <w:rStyle w:val="DecValTok"/>
        </w:rPr>
        <w:t xml:space="preserve">20</w:t>
      </w:r>
      <w:r>
        <w:rPr>
          <w:rStyle w:val="NormalTok"/>
        </w:rPr>
        <w:t xml:space="preserve">, </w:t>
      </w:r>
      <w:r>
        <w:rPr>
          <w:rStyle w:val="DataTypeTok"/>
        </w:rPr>
        <w:t xml:space="preserve">main=</w:t>
      </w:r>
      <w:r>
        <w:rPr>
          <w:rStyle w:val="StringTok"/>
        </w:rPr>
        <w:t xml:space="preserve">"Motor Trend Cars Scatterplot Matrix"</w:t>
      </w:r>
      <w:r>
        <w:rPr>
          <w:rStyle w:val="NormalTok"/>
        </w:rPr>
        <w:t xml:space="preserve">)</w:t>
      </w:r>
    </w:p>
    <w:p>
      <w:r>
        <w:t xml:space="preserve">plot of chunk Figure-1: Scatterplot Matrix</w:t>
      </w:r>
    </w:p>
    <w:p>
      <w:r>
        <w:t xml:space="preserve">The figure above provide the information below:</w:t>
      </w:r>
      <w:r>
        <w:br w:type="textWrapping"/>
      </w:r>
      <w:r>
        <w:t xml:space="preserve">*</w:t>
      </w:r>
      <w:r>
        <w:t xml:space="preserve"> </w:t>
      </w:r>
      <w:r>
        <w:rPr>
          <w:rStyle w:val="VerbatimChar"/>
        </w:rPr>
        <w:t xml:space="preserve">Cyl</w:t>
      </w:r>
      <w:r>
        <w:t xml:space="preserve">,</w:t>
      </w:r>
      <w:r>
        <w:t xml:space="preserve"> </w:t>
      </w:r>
      <w:r>
        <w:rPr>
          <w:rStyle w:val="VerbatimChar"/>
        </w:rPr>
        <w:t xml:space="preserve">hp</w:t>
      </w:r>
      <w:r>
        <w:t xml:space="preserve">,</w:t>
      </w:r>
      <w:r>
        <w:t xml:space="preserve"> </w:t>
      </w:r>
      <w:r>
        <w:rPr>
          <w:rStyle w:val="VerbatimChar"/>
        </w:rPr>
        <w:t xml:space="preserve">wt</w:t>
      </w:r>
      <w:r>
        <w:t xml:space="preserve"> </w:t>
      </w:r>
      <w:r>
        <w:t xml:space="preserve">and</w:t>
      </w:r>
      <w:r>
        <w:t xml:space="preserve"> </w:t>
      </w:r>
      <w:r>
        <w:rPr>
          <w:rStyle w:val="VerbatimChar"/>
        </w:rPr>
        <w:t xml:space="preserve">carb</w:t>
      </w:r>
      <w:r>
        <w:t xml:space="preserve"> </w:t>
      </w:r>
      <w:r>
        <w:t xml:space="preserve">have strong negative correlation with</w:t>
      </w:r>
      <w:r>
        <w:t xml:space="preserve"> </w:t>
      </w:r>
      <w:r>
        <w:rPr>
          <w:rStyle w:val="VerbatimChar"/>
        </w:rPr>
        <w:t xml:space="preserve">mpg</w:t>
      </w:r>
      <w:r>
        <w:br w:type="textWrapping"/>
      </w:r>
      <w:r>
        <w:t xml:space="preserve">*</w:t>
      </w:r>
      <w:r>
        <w:t xml:space="preserve"> </w:t>
      </w:r>
      <w:r>
        <w:rPr>
          <w:rStyle w:val="VerbatimChar"/>
        </w:rPr>
        <w:t xml:space="preserve">am</w:t>
      </w:r>
      <w:r>
        <w:t xml:space="preserve">, the variable of the interest is positive correlated with</w:t>
      </w:r>
      <w:r>
        <w:t xml:space="preserve"> </w:t>
      </w:r>
      <w:r>
        <w:rPr>
          <w:rStyle w:val="VerbatimChar"/>
        </w:rPr>
        <w:t xml:space="preserve">mpg</w:t>
      </w:r>
    </w:p>
    <w:p>
      <w:r>
        <w:t xml:space="preserve">Next, build a boxplot to visualize the 5 summary of the data for automatic and manual tranmission type.</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NormalTok"/>
        </w:rPr>
        <w:t xml:space="preserve">am, </w:t>
      </w:r>
      <w:r>
        <w:rPr>
          <w:rStyle w:val="DataTypeTok"/>
        </w:rPr>
        <w:t xml:space="preserve">y=</w:t>
      </w:r>
      <w:r>
        <w:rPr>
          <w:rStyle w:val="NormalTok"/>
        </w:rPr>
        <w:t xml:space="preserve">mpg, </w:t>
      </w:r>
      <w:r>
        <w:rPr>
          <w:rStyle w:val="DataTypeTok"/>
        </w:rPr>
        <w:t xml:space="preserve">fill=</w:t>
      </w:r>
      <w:r>
        <w:rPr>
          <w:rStyle w:val="NormalTok"/>
        </w:rPr>
        <w:t xml:space="preserve">am)) +</w:t>
      </w:r>
      <w:r>
        <w:rPr>
          <w:rStyle w:val="StringTok"/>
        </w:rPr>
        <w:t xml:space="preserve"> </w:t>
      </w:r>
      <w:r>
        <w:rPr>
          <w:rStyle w:val="KeywordTok"/>
        </w:rPr>
        <w:t xml:space="preserve">geom_boxplot</w:t>
      </w:r>
      <w:r>
        <w:rPr>
          <w:rStyle w:val="NormalTok"/>
        </w:rPr>
        <w:t xml:space="preserve">(</w:t>
      </w:r>
      <w:r>
        <w:rPr>
          <w:rStyle w:val="DataTypeTok"/>
        </w:rPr>
        <w:t xml:space="preserve">bin=</w:t>
      </w:r>
      <w:r>
        <w:rPr>
          <w:rStyle w:val="StringTok"/>
        </w:rPr>
        <w:t xml:space="preserve">"identity"</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"Transmission"</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"Miles/(US) gallon"</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"Mpg by Transmission Type"</w:t>
      </w:r>
      <w:r>
        <w:rPr>
          <w:rStyle w:val="NormalTok"/>
        </w:rPr>
        <w:t xml:space="preserve">) +</w:t>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NormalTok"/>
        </w:rPr>
        <w:t xml:space="preserve">mean, </w:t>
      </w:r>
      <w:r>
        <w:rPr>
          <w:rStyle w:val="DataTypeTok"/>
        </w:rPr>
        <w:t xml:space="preserve">colour=</w:t>
      </w:r>
      <w:r>
        <w:rPr>
          <w:rStyle w:val="StringTok"/>
        </w:rPr>
        <w:t xml:space="preserve">"black"</w:t>
      </w:r>
      <w:r>
        <w:rPr>
          <w:rStyle w:val="NormalTok"/>
        </w:rPr>
        <w:t xml:space="preserve">, </w:t>
      </w:r>
      <w:r>
        <w:rPr>
          <w:rStyle w:val="DataTypeTok"/>
        </w:rPr>
        <w:t xml:space="preserve">geom=</w:t>
      </w:r>
      <w:r>
        <w:rPr>
          <w:rStyle w:val="StringTok"/>
        </w:rPr>
        <w:t xml:space="preserve">"text"</w:t>
      </w:r>
      <w:r>
        <w:rPr>
          <w:rStyle w:val="NormalTok"/>
        </w:rPr>
        <w:t xml:space="preserve">, </w:t>
      </w:r>
      <w:r>
        <w:rPr>
          <w:rStyle w:val="DataTypeTok"/>
        </w:rPr>
        <w:t xml:space="preserve">show_guide =</w:t>
      </w:r>
      <w:r>
        <w:rPr>
          <w:rStyle w:val="NormalTok"/>
        </w:rPr>
        <w:t xml:space="preserve"> </w:t>
      </w:r>
      <w:r>
        <w:rPr>
          <w:rStyle w:val="OtherTok"/>
        </w:rPr>
        <w:t xml:space="preserve">FALSE</w:t>
      </w:r>
      <w:r>
        <w:rPr>
          <w:rStyle w:val="NormalTok"/>
        </w:rPr>
        <w:t xml:space="preserve">, </w:t>
      </w:r>
      <w:r>
        <w:rPr>
          <w:rStyle w:val="DataTypeTok"/>
        </w:rPr>
        <w:t xml:space="preserve">vjust=</w:t>
      </w:r>
      <w:r>
        <w:rPr>
          <w:rStyle w:val="NormalTok"/>
        </w:rPr>
        <w:t xml:space="preserve">-</w:t>
      </w:r>
      <w:r>
        <w:rPr>
          <w:rStyle w:val="FloatTok"/>
        </w:rPr>
        <w:t xml:space="preserve">0.5</w:t>
      </w:r>
      <w:r>
        <w:rPr>
          <w:rStyle w:val="NormalTok"/>
        </w:rPr>
        <w:t xml:space="preserve">, </w:t>
      </w:r>
      <w:r>
        <w:rPr>
          <w:rStyle w:val="KeywordTok"/>
        </w:rPr>
        <w:t xml:space="preserve">aes</w:t>
      </w:r>
      <w:r>
        <w:rPr>
          <w:rStyle w:val="NormalTok"/>
        </w:rPr>
        <w:t xml:space="preserve">( </w:t>
      </w:r>
      <w:r>
        <w:rPr>
          <w:rStyle w:val="DataTypeTok"/>
        </w:rPr>
        <w:t xml:space="preserve">label=</w:t>
      </w:r>
      <w:r>
        <w:rPr>
          <w:rStyle w:val="KeywordTok"/>
        </w:rPr>
        <w:t xml:space="preserve">round</w:t>
      </w:r>
      <w:r>
        <w:rPr>
          <w:rStyle w:val="NormalTok"/>
        </w:rPr>
        <w:t xml:space="preserve">(..y.., </w:t>
      </w:r>
      <w:r>
        <w:rPr>
          <w:rStyle w:val="DataTypeTok"/>
        </w:rPr>
        <w:t xml:space="preserve">digits=</w:t>
      </w:r>
      <w:r>
        <w:rPr>
          <w:rStyle w:val="DecValTok"/>
        </w:rPr>
        <w:t xml:space="preserve">3</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Submission1_files/figure-docx/boxplot.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r>
        <w:t xml:space="preserve">From the boxplot, we can observed a clear different of fuel consumption between</w:t>
      </w:r>
      <w:r>
        <w:t xml:space="preserve"> </w:t>
      </w:r>
      <w:r>
        <w:rPr>
          <w:i/>
          <w:b/>
        </w:rPr>
        <w:t xml:space="preserve">automatic</w:t>
      </w:r>
      <w:r>
        <w:t xml:space="preserve"> </w:t>
      </w:r>
      <w:r>
        <w:t xml:space="preserve">and</w:t>
      </w:r>
      <w:r>
        <w:t xml:space="preserve"> </w:t>
      </w:r>
      <w:r>
        <w:rPr>
          <w:i/>
          <w:b/>
        </w:rPr>
        <w:t xml:space="preserve">manual</w:t>
      </w:r>
      <w:r>
        <w:t xml:space="preserve"> </w:t>
      </w:r>
      <w:r>
        <w:t xml:space="preserve">transmission type by comparing means (17.15 vs 24.39). Base on the figure above, manual transmission seems to have better fuel comsumption. However, statistical testing shall be carry to verify this finding. Since the size of the data is small, t-test is choosen as the test instructment.</w:t>
      </w:r>
    </w:p>
    <w:p>
      <w:pPr>
        <w:pStyle w:val="SourceCode"/>
      </w:pPr>
      <w:r>
        <w:rPr>
          <w:rStyle w:val="KeywordTok"/>
        </w:rPr>
        <w:t xml:space="preserve">t.test</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mpg by am</w:t>
      </w:r>
      <w:r>
        <w:br w:type="textWrapping"/>
      </w:r>
      <w:r>
        <w:rPr>
          <w:rStyle w:val="VerbatimChar"/>
        </w:rPr>
        <w:t xml:space="preserve">## t = -3.767, df = 18.33,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  -3.21</w:t>
      </w:r>
      <w:r>
        <w:br w:type="textWrapping"/>
      </w:r>
      <w:r>
        <w:rPr>
          <w:rStyle w:val="VerbatimChar"/>
        </w:rPr>
        <w:t xml:space="preserve">## sample estimates:</w:t>
      </w:r>
      <w:r>
        <w:br w:type="textWrapping"/>
      </w:r>
      <w:r>
        <w:rPr>
          <w:rStyle w:val="VerbatimChar"/>
        </w:rPr>
        <w:t xml:space="preserve">## mean in group Automatic    mean in group Manual </w:t>
      </w:r>
      <w:r>
        <w:br w:type="textWrapping"/>
      </w:r>
      <w:r>
        <w:rPr>
          <w:rStyle w:val="VerbatimChar"/>
        </w:rPr>
        <w:t xml:space="preserve">##                   17.15                   24.39</w:t>
      </w:r>
    </w:p>
    <w:p>
      <w:r>
        <w:t xml:space="preserve">The p-value result from the testing above ( 0.0014 ) is less than the alpha, we reject the null hypothesis and claim that there is a signficiant difference in the mean MPG between car model with automatic transmission and car model with manual transmission.</w:t>
      </w:r>
    </w:p>
    <w:bookmarkStart w:id="25" w:name="data-analysis-using-regression-model"/>
    <w:p>
      <w:pPr>
        <w:pStyle w:val="Heading3"/>
      </w:pPr>
      <w:r>
        <w:t xml:space="preserve">Data Analysis using Regression Model</w:t>
      </w:r>
    </w:p>
    <w:bookmarkEnd w:id="25"/>
    <w:p>
      <w:r>
        <w:rPr>
          <w:i/>
          <w:b/>
        </w:rPr>
        <w:t xml:space="preserve">Base Model</w:t>
      </w:r>
      <w:r>
        <w:br w:type="textWrapping"/>
      </w:r>
      <w:r>
        <w:t xml:space="preserve">Since</w:t>
      </w:r>
      <w:r>
        <w:t xml:space="preserve"> </w:t>
      </w:r>
      <w:r>
        <w:rPr>
          <w:rStyle w:val="VerbatimChar"/>
        </w:rPr>
        <w:t xml:space="preserve">mpg</w:t>
      </w:r>
      <w:r>
        <w:t xml:space="preserve"> </w:t>
      </w:r>
      <w:r>
        <w:t xml:space="preserve">is a continuous variable, linear regression is choosing as the model to quantify the predictor.</w:t>
      </w:r>
      <w:r>
        <w:t xml:space="preserve"> </w:t>
      </w:r>
      <w:r>
        <w:rPr>
          <w:rStyle w:val="VerbatimChar"/>
        </w:rPr>
        <w:t xml:space="preserve">am</w:t>
      </w:r>
      <w:r>
        <w:t xml:space="preserve"> </w:t>
      </w:r>
      <w:r>
        <w:t xml:space="preserve">is the only variable use in the base model as objective is to find our how mpg vary on different transmission type.</w:t>
      </w:r>
    </w:p>
    <w:p>
      <w:pPr>
        <w:pStyle w:val="SourceCode"/>
      </w:pPr>
      <w:r>
        <w:rPr>
          <w:rStyle w:val="NormalTok"/>
        </w:rPr>
        <w:t xml:space="preserve">basemodel =</w:t>
      </w:r>
      <w:r>
        <w:rPr>
          <w:rStyle w:val="StringTok"/>
        </w:rPr>
        <w:t xml:space="preserve"> </w:t>
      </w:r>
      <w:r>
        <w:rPr>
          <w:rStyle w:val="KeywordTok"/>
        </w:rPr>
        <w:t xml:space="preserve">lm</w:t>
      </w:r>
      <w:r>
        <w:rPr>
          <w:rStyle w:val="NormalTok"/>
        </w:rPr>
        <w:t xml:space="preserve">(mpg~am,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(basemodel)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-9.392 -3.092 -0.297  3.244  9.508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17.15       1.12   15.25  1.1e-15 ***</w:t>
      </w:r>
      <w:r>
        <w:br w:type="textWrapping"/>
      </w:r>
      <w:r>
        <w:rPr>
          <w:rStyle w:val="VerbatimChar"/>
        </w:rPr>
        <w:t xml:space="preserve">## amManual        7.24       1.76    4.11  0.00029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 on 30 degrees of freedom</w:t>
      </w:r>
      <w:r>
        <w:br w:type="textWrapping"/>
      </w:r>
      <w:r>
        <w:rPr>
          <w:rStyle w:val="VerbatimChar"/>
        </w:rPr>
        <w:t xml:space="preserve">## Multiple R-squared:  0.36,   Adjusted R-squared:  0.338 </w:t>
      </w:r>
      <w:r>
        <w:br w:type="textWrapping"/>
      </w:r>
      <w:r>
        <w:rPr>
          <w:rStyle w:val="VerbatimChar"/>
        </w:rPr>
        <w:t xml:space="preserve">## F-statistic: 16.9 on 1 and 30 DF,  p-value: 0.000285</w:t>
      </w:r>
    </w:p>
    <w:p>
      <w:r>
        <w:t xml:space="preserve">The base model only explained 36% of the variance. The finding is similiar with the results show in the boxplot, which saying that, on average, car model with manual transmission have 7.245 more mpg compare to car model with automatic transmission.</w:t>
      </w:r>
    </w:p>
    <w:p>
      <w:r>
        <w:rPr>
          <w:i/>
          <w:b/>
        </w:rPr>
        <w:t xml:space="preserve">Best Model</w:t>
      </w:r>
      <w:r>
        <w:br w:type="textWrapping"/>
      </w:r>
      <w:r>
        <w:rPr>
          <w:i/>
          <w:b/>
        </w:rPr>
        <w:t xml:space="preserve">R</w:t>
      </w:r>
      <w:r>
        <w:t xml:space="preserve"> </w:t>
      </w:r>
      <w:r>
        <w:t xml:space="preserve">provide step() function to iterate each combination for the giving dataset. Using this function does help to find the best model that explain the outcome,</w:t>
      </w:r>
      <w:r>
        <w:t xml:space="preserve"> </w:t>
      </w:r>
      <w:r>
        <w:rPr>
          <w:rStyle w:val="VerbatimChar"/>
        </w:rPr>
        <w:t xml:space="preserve">mpg</w:t>
      </w:r>
      <w:r>
        <w:t xml:space="preserve">.</w:t>
      </w:r>
    </w:p>
    <w:p>
      <w:pPr>
        <w:pStyle w:val="SourceCode"/>
      </w:pPr>
      <w:r>
        <w:rPr>
          <w:rStyle w:val="NormalTok"/>
        </w:rPr>
        <w:t xml:space="preserve">bestmodel =</w:t>
      </w:r>
      <w:r>
        <w:rPr>
          <w:rStyle w:val="StringTok"/>
        </w:rPr>
        <w:t xml:space="preserve"> </w:t>
      </w:r>
      <w:r>
        <w:rPr>
          <w:rStyle w:val="KeywordTok"/>
        </w:rPr>
        <w:t xml:space="preserve">step</w:t>
      </w:r>
      <w:r>
        <w:rPr>
          <w:rStyle w:val="NormalTok"/>
        </w:rPr>
        <w:t xml:space="preserve">(</w:t>
      </w:r>
      <w:r>
        <w:rPr>
          <w:rStyle w:val="KeywordTok"/>
        </w:rPr>
        <w:t xml:space="preserve">lm</w:t>
      </w:r>
      <w:r>
        <w:rPr>
          <w:rStyle w:val="NormalTok"/>
        </w:rPr>
        <w:t xml:space="preserve">(mpg~., </w:t>
      </w:r>
      <w:r>
        <w:rPr>
          <w:rStyle w:val="DataTypeTok"/>
        </w:rPr>
        <w:t xml:space="preserve">data=</w:t>
      </w:r>
      <w:r>
        <w:rPr>
          <w:rStyle w:val="NormalTok"/>
        </w:rPr>
        <w:t xml:space="preserve">mtcars), </w:t>
      </w:r>
      <w:r>
        <w:rPr>
          <w:rStyle w:val="DataTypeTok"/>
        </w:rPr>
        <w:t xml:space="preserve">trace=</w:t>
      </w:r>
      <w:r>
        <w:rPr>
          <w:rStyle w:val="OtherTok"/>
        </w:rPr>
        <w:t xml:space="preserve">FALSE</w:t>
      </w:r>
      <w:r>
        <w:rPr>
          <w:rStyle w:val="NormalTok"/>
        </w:rPr>
        <w:t xml:space="preserve">)</w:t>
      </w:r>
    </w:p>
    <w:p>
      <w:r>
        <w:t xml:space="preserve">Let't check if the new model is signigicant different from the base model</w:t>
      </w:r>
    </w:p>
    <w:p>
      <w:pPr>
        <w:pStyle w:val="SourceCode"/>
      </w:pPr>
      <w:r>
        <w:rPr>
          <w:rStyle w:val="KeywordTok"/>
        </w:rPr>
        <w:t xml:space="preserve">anova</w:t>
      </w:r>
      <w:r>
        <w:rPr>
          <w:rStyle w:val="NormalTok"/>
        </w:rPr>
        <w:t xml:space="preserve">(basemodel, bestmodel)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wt + qsec + am</w:t>
      </w:r>
      <w:r>
        <w:br w:type="textWrapping"/>
      </w:r>
      <w:r>
        <w:rPr>
          <w:rStyle w:val="VerbatimChar"/>
        </w:rPr>
        <w:t xml:space="preserve">##   Res.Df RSS Df Sum of Sq    F  Pr(&gt;F)    </w:t>
      </w:r>
      <w:r>
        <w:br w:type="textWrapping"/>
      </w:r>
      <w:r>
        <w:rPr>
          <w:rStyle w:val="VerbatimChar"/>
        </w:rPr>
        <w:t xml:space="preserve">## 1     30 721                              </w:t>
      </w:r>
      <w:r>
        <w:br w:type="textWrapping"/>
      </w:r>
      <w:r>
        <w:rPr>
          <w:rStyle w:val="VerbatimChar"/>
        </w:rPr>
        <w:t xml:space="preserve">## 2     28 169  2       552 45.6 1.6e-09 ***</w:t>
      </w:r>
      <w:r>
        <w:br w:type="textWrapping"/>
      </w:r>
      <w:r>
        <w:rPr>
          <w:rStyle w:val="VerbatimChar"/>
        </w:rPr>
        <w:t xml:space="preserve">## ---</w:t>
      </w:r>
      <w:r>
        <w:br w:type="textWrapping"/>
      </w:r>
      <w:r>
        <w:rPr>
          <w:rStyle w:val="VerbatimChar"/>
        </w:rPr>
        <w:t xml:space="preserve">## Signif. codes:  0 '***' 0.001 '**' 0.01 '*' 0.05 '.' 0.1 ' ' 1</w:t>
      </w:r>
    </w:p>
    <w:p>
      <w:r>
        <w:t xml:space="preserve">The result from the</w:t>
      </w:r>
      <w:r>
        <w:t xml:space="preserve"> </w:t>
      </w:r>
      <w:r>
        <w:rPr>
          <w:i/>
          <w:b/>
        </w:rPr>
        <w:t xml:space="preserve">anova</w:t>
      </w:r>
      <w:r>
        <w:t xml:space="preserve"> </w:t>
      </w:r>
      <w:r>
        <w:t xml:space="preserve">test is show that the</w:t>
      </w:r>
      <w:r>
        <w:t xml:space="preserve"> </w:t>
      </w:r>
      <w:r>
        <w:rPr>
          <w:i/>
        </w:rPr>
        <w:t xml:space="preserve">Best Model</w:t>
      </w:r>
      <w:r>
        <w:t xml:space="preserve"> </w:t>
      </w:r>
      <w:r>
        <w:t xml:space="preserve">is siginicantly different from the</w:t>
      </w:r>
      <w:r>
        <w:t xml:space="preserve"> </w:t>
      </w:r>
      <w:r>
        <w:rPr>
          <w:i/>
        </w:rPr>
        <w:t xml:space="preserve">Base Model</w:t>
      </w:r>
      <w:r>
        <w:t xml:space="preserve">. Before the details of the new model, is a good practice to run a residuals plot and diagnostic check on the model. From the figure in Appendix-2:</w:t>
      </w:r>
      <w:r>
        <w:t xml:space="preserve"> </w:t>
      </w:r>
      <w:r>
        <w:rPr>
          <w:i/>
        </w:rPr>
        <w:t xml:space="preserve">Residuals plot &amp; Diagnostics</w:t>
      </w:r>
      <w:r>
        <w:t xml:space="preserve">, it shown that residuals are normally distributed and homoskedastic. Now, let's look at the details of</w:t>
      </w:r>
      <w:r>
        <w:t xml:space="preserve"> </w:t>
      </w:r>
      <w:r>
        <w:rPr>
          <w:i/>
        </w:rPr>
        <w:t xml:space="preserve">Best Model</w:t>
      </w:r>
      <w:r>
        <w:t xml:space="preserve">:</w:t>
      </w:r>
    </w:p>
    <w:p>
      <w:pPr>
        <w:pStyle w:val="SourceCode"/>
      </w:pPr>
      <w:r>
        <w:rPr>
          <w:rStyle w:val="KeywordTok"/>
        </w:rPr>
        <w:t xml:space="preserve">summary</w:t>
      </w:r>
      <w:r>
        <w:rPr>
          <w:rStyle w:val="NormalTok"/>
        </w:rPr>
        <w:t xml:space="preserve">(bestmodel)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qsec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-3.481 -1.556 -0.726  1.411  4.661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9.618      6.960    1.38  0.17792    </w:t>
      </w:r>
      <w:r>
        <w:br w:type="textWrapping"/>
      </w:r>
      <w:r>
        <w:rPr>
          <w:rStyle w:val="VerbatimChar"/>
        </w:rPr>
        <w:t xml:space="preserve">## wt            -3.917      0.711   -5.51    7e-06 ***</w:t>
      </w:r>
      <w:r>
        <w:br w:type="textWrapping"/>
      </w:r>
      <w:r>
        <w:rPr>
          <w:rStyle w:val="VerbatimChar"/>
        </w:rPr>
        <w:t xml:space="preserve">## qsec           1.226      0.289    4.25  0.00022 ***</w:t>
      </w:r>
      <w:r>
        <w:br w:type="textWrapping"/>
      </w:r>
      <w:r>
        <w:rPr>
          <w:rStyle w:val="VerbatimChar"/>
        </w:rPr>
        <w:t xml:space="preserve">## amManual       2.936      1.411    2.08  0.04672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 on 28 degrees of freedom</w:t>
      </w:r>
      <w:r>
        <w:br w:type="textWrapping"/>
      </w:r>
      <w:r>
        <w:rPr>
          <w:rStyle w:val="VerbatimChar"/>
        </w:rPr>
        <w:t xml:space="preserve">## Multiple R-squared:  0.85,   Adjusted R-squared:  0.834 </w:t>
      </w:r>
      <w:r>
        <w:br w:type="textWrapping"/>
      </w:r>
      <w:r>
        <w:rPr>
          <w:rStyle w:val="VerbatimChar"/>
        </w:rPr>
        <w:t xml:space="preserve">## F-statistic: 52.7 on 3 and 28 DF,  p-value: 1.21e-11</w:t>
      </w:r>
    </w:p>
    <w:p>
      <w:r>
        <w:t xml:space="preserve">The</w:t>
      </w:r>
      <w:r>
        <w:t xml:space="preserve"> </w:t>
      </w:r>
      <w:r>
        <w:rPr>
          <w:i/>
        </w:rPr>
        <w:t xml:space="preserve">Best Model</w:t>
      </w:r>
      <w:r>
        <w:t xml:space="preserve"> </w:t>
      </w:r>
      <w:r>
        <w:t xml:space="preserve">is taking another 2 variables:</w:t>
      </w:r>
      <w:r>
        <w:t xml:space="preserve"> </w:t>
      </w:r>
      <w:r>
        <w:rPr>
          <w:rStyle w:val="VerbatimChar"/>
        </w:rPr>
        <w:t xml:space="preserve">wt</w:t>
      </w:r>
      <w:r>
        <w:t xml:space="preserve"> </w:t>
      </w:r>
      <w:r>
        <w:t xml:space="preserve">and</w:t>
      </w:r>
      <w:r>
        <w:t xml:space="preserve"> </w:t>
      </w:r>
      <w:r>
        <w:rPr>
          <w:rStyle w:val="VerbatimChar"/>
        </w:rPr>
        <w:t xml:space="preserve">qsec</w:t>
      </w:r>
      <w:r>
        <w:t xml:space="preserve">. The new model has a multiple R-square of 0.8497, which explained approx. 85% of the variance. It is a good model to conclude the summary. Base on the coefficients of the model, it explained that: * Every 1000lbs increase on car weight would reduce 3.9165 miles per gallon.</w:t>
      </w:r>
      <w:r>
        <w:br w:type="textWrapping"/>
      </w:r>
      <w:r>
        <w:t xml:space="preserve">* Every second increase in quarter mile time would give extra 1.2259 miles per gallon.</w:t>
      </w:r>
      <w:r>
        <w:br w:type="textWrapping"/>
      </w:r>
      <w:r>
        <w:t xml:space="preserve">* Manual tramission car have 2.9358 more miles per gallon than automatic transmission car.</w:t>
      </w:r>
      <w:r>
        <w:br w:type="textWrapping"/>
      </w:r>
      <w:r>
        <w:t xml:space="preserve">Since the new model is including</w:t>
      </w:r>
      <w:r>
        <w:t xml:space="preserve"> </w:t>
      </w:r>
      <w:r>
        <w:rPr>
          <w:rStyle w:val="VerbatimChar"/>
        </w:rPr>
        <w:t xml:space="preserve">am</w:t>
      </w:r>
      <w:r>
        <w:t xml:space="preserve"> </w:t>
      </w:r>
      <w:r>
        <w:t xml:space="preserve">as a sigificant predicor, and showing that manual car have better mileage per gallon, the analysis can conclude as below.</w:t>
      </w:r>
    </w:p>
    <w:bookmarkStart w:id="26" w:name="conclusion"/>
    <w:p>
      <w:pPr>
        <w:pStyle w:val="Heading3"/>
      </w:pPr>
      <w:r>
        <w:t xml:space="preserve">Conclusion</w:t>
      </w:r>
    </w:p>
    <w:bookmarkEnd w:id="26"/>
    <w:p>
      <w:r>
        <w:rPr>
          <w:b/>
        </w:rPr>
        <w:t xml:space="preserve">Base on the analysis of the given data, manual transmission car do have better mileage per gallon compare to manual transmission car.</w:t>
      </w:r>
    </w:p>
    <w:bookmarkStart w:id="27" w:name="appendix-1-panel-correlation-function"/>
    <w:p>
      <w:pPr>
        <w:pStyle w:val="Heading3"/>
      </w:pPr>
      <w:r>
        <w:t xml:space="preserve">Appendix 1: Panel Correlation Function</w:t>
      </w:r>
    </w:p>
    <w:bookmarkEnd w:id="27"/>
    <w:p>
      <w:pPr>
        <w:pStyle w:val="SourceCode"/>
      </w:pPr>
      <w:r>
        <w:rPr>
          <w:rStyle w:val="NormalTok"/>
        </w:rPr>
        <w:t xml:space="preserve">panel.cor &lt;-</w:t>
      </w:r>
      <w:r>
        <w:rPr>
          <w:rStyle w:val="StringTok"/>
        </w:rPr>
        <w:t xml:space="preserve"> </w:t>
      </w:r>
      <w:r>
        <w:rPr>
          <w:rStyle w:val="NormalTok"/>
        </w:rPr>
        <w:t xml:space="preserve">function(x, y, </w:t>
      </w:r>
      <w:r>
        <w:rPr>
          <w:rStyle w:val="DataTypeTok"/>
        </w:rPr>
        <w:t xml:space="preserve">digits=</w:t>
      </w:r>
      <w:r>
        <w:rPr>
          <w:rStyle w:val="DecValTok"/>
        </w:rPr>
        <w:t xml:space="preserve">3</w:t>
      </w:r>
      <w:r>
        <w:rPr>
          <w:rStyle w:val="NormalTok"/>
        </w:rPr>
        <w:t xml:space="preserve">, </w:t>
      </w:r>
      <w:r>
        <w:rPr>
          <w:rStyle w:val="DataTypeTok"/>
        </w:rPr>
        <w:t xml:space="preserve">prefix=</w:t>
      </w:r>
      <w:r>
        <w:rPr>
          <w:rStyle w:val="StringTok"/>
        </w:rPr>
        <w:t xml:space="preserve">""</w:t>
      </w:r>
      <w:r>
        <w:rPr>
          <w:rStyle w:val="NormalTok"/>
        </w:rPr>
        <w:t xml:space="preserve">, cex.cor,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usr &lt;-</w:t>
      </w:r>
      <w:r>
        <w:rPr>
          <w:rStyle w:val="StringTok"/>
        </w:rPr>
        <w:t xml:space="preserve"> </w:t>
      </w:r>
      <w:r>
        <w:rPr>
          <w:rStyle w:val="KeywordTok"/>
        </w:rPr>
        <w:t xml:space="preserve">par</w:t>
      </w:r>
      <w:r>
        <w:rPr>
          <w:rStyle w:val="NormalTok"/>
        </w:rPr>
        <w:t xml:space="preserve">(</w:t>
      </w:r>
      <w:r>
        <w:rPr>
          <w:rStyle w:val="StringTok"/>
        </w:rPr>
        <w:t xml:space="preserve">"usr"</w:t>
      </w:r>
      <w:r>
        <w:rPr>
          <w:rStyle w:val="NormalTok"/>
        </w:rPr>
        <w:t xml:space="preserve">); </w:t>
      </w:r>
      <w:r>
        <w:rPr>
          <w:rStyle w:val="KeywordTok"/>
        </w:rPr>
        <w:t xml:space="preserve">on.exit</w:t>
      </w:r>
      <w:r>
        <w:rPr>
          <w:rStyle w:val="NormalTok"/>
        </w:rPr>
        <w:t xml:space="preserve">(</w:t>
      </w:r>
      <w:r>
        <w:rPr>
          <w:rStyle w:val="KeywordTok"/>
        </w:rPr>
        <w:t xml:space="preserve">par</w:t>
      </w:r>
      <w:r>
        <w:rPr>
          <w:rStyle w:val="NormalTok"/>
        </w:rPr>
        <w:t xml:space="preserve">(usr))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usr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cor</w:t>
      </w:r>
      <w:r>
        <w:rPr>
          <w:rStyle w:val="NormalTok"/>
        </w:rPr>
        <w:t xml:space="preserve">(x, 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w:t>
      </w:r>
      <w:r>
        <w:rPr>
          <w:rStyle w:val="KeywordTok"/>
        </w:rPr>
        <w:t xml:space="preserve">format</w:t>
      </w:r>
      <w:r>
        <w:rPr>
          <w:rStyle w:val="NormalTok"/>
        </w:rPr>
        <w:t xml:space="preserve">(</w:t>
      </w:r>
      <w:r>
        <w:rPr>
          <w:rStyle w:val="KeywordTok"/>
        </w:rPr>
        <w:t xml:space="preserve">c</w:t>
      </w:r>
      <w:r>
        <w:rPr>
          <w:rStyle w:val="NormalTok"/>
        </w:rPr>
        <w:t xml:space="preserve">(r, </w:t>
      </w:r>
      <w:r>
        <w:rPr>
          <w:rStyle w:val="FloatTok"/>
        </w:rPr>
        <w:t xml:space="preserve">0.123456789</w:t>
      </w:r>
      <w:r>
        <w:rPr>
          <w:rStyle w:val="NormalTok"/>
        </w:rPr>
        <w:t xml:space="preserve">), </w:t>
      </w:r>
      <w:r>
        <w:rPr>
          <w:rStyle w:val="DataTypeTok"/>
        </w:rPr>
        <w:t xml:space="preserve">digits=</w:t>
      </w:r>
      <w:r>
        <w:rPr>
          <w:rStyle w:val="NormalTok"/>
        </w:rPr>
        <w:t xml:space="preserve">digits)[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w:t>
      </w:r>
      <w:r>
        <w:rPr>
          <w:rStyle w:val="KeywordTok"/>
        </w:rPr>
        <w:t xml:space="preserve">paste</w:t>
      </w:r>
      <w:r>
        <w:rPr>
          <w:rStyle w:val="NormalTok"/>
        </w:rPr>
        <w:t xml:space="preserve">(prefix, txt,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missing</w:t>
      </w:r>
      <w:r>
        <w:rPr>
          <w:rStyle w:val="NormalTok"/>
        </w:rPr>
        <w:t xml:space="preserve">(cex.cor)) cex.cor &lt;-</w:t>
      </w:r>
      <w:r>
        <w:rPr>
          <w:rStyle w:val="StringTok"/>
        </w:rPr>
        <w:t xml:space="preserve"> </w:t>
      </w:r>
      <w:r>
        <w:rPr>
          <w:rStyle w:val="DecValTok"/>
        </w:rPr>
        <w:t xml:space="preserve">2</w:t>
      </w:r>
      <w:r>
        <w:rPr>
          <w:rStyle w:val="NormalTok"/>
        </w:rPr>
        <w:t xml:space="preserve">/</w:t>
      </w:r>
      <w:r>
        <w:rPr>
          <w:rStyle w:val="KeywordTok"/>
        </w:rPr>
        <w:t xml:space="preserve">strwidth</w:t>
      </w:r>
      <w:r>
        <w:rPr>
          <w:rStyle w:val="NormalTok"/>
        </w:rPr>
        <w:t xml:space="preserve">(txt)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txt)</w:t>
      </w:r>
      <w:r>
        <w:br w:type="textWrapping"/>
      </w:r>
      <w:r>
        <w:rPr>
          <w:rStyle w:val="NormalTok"/>
        </w:rPr>
        <w:t xml:space="preserve">}</w:t>
      </w:r>
    </w:p>
    <w:bookmarkStart w:id="28" w:name="appendix-2-residuals-plot-diagnostics"/>
    <w:p>
      <w:pPr>
        <w:pStyle w:val="Heading3"/>
      </w:pPr>
      <w:r>
        <w:t xml:space="preserve">Appendix 2: Residuals plot &amp; Diagnostics</w:t>
      </w:r>
    </w:p>
    <w:bookmarkEnd w:id="28"/>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KeywordTok"/>
        </w:rPr>
        <w:t xml:space="preserve">plot</w:t>
      </w:r>
      <w:r>
        <w:rPr>
          <w:rStyle w:val="NormalTok"/>
        </w:rPr>
        <w:t xml:space="preserve">(bestmodel)</w:t>
      </w:r>
    </w:p>
    <w:p>
      <w:r>
        <w:drawing>
          <wp:inline>
            <wp:extent cx="6096000" cy="4876800"/>
            <wp:effectExtent b="0" l="0" r="0" t="0"/>
            <wp:docPr descr="" id="1" name="Picture"/>
            <a:graphic>
              <a:graphicData uri="http://schemas.openxmlformats.org/drawingml/2006/picture">
                <pic:pic>
                  <pic:nvPicPr>
                    <pic:cNvPr descr="./Submission1_files/figure-docx/residual-check.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60a69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f6b37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 Auto &amp; Manual Transmission: Which is better?</dc:title>
  <dc:creator>JoseCLee</dc:creator>
</cp:coreProperties>
</file>