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3383" w14:textId="32A6FA10" w:rsidR="00FC5E42" w:rsidRDefault="00934353" w:rsidP="00934353">
      <w:pPr>
        <w:pStyle w:val="Titel"/>
      </w:pPr>
      <w:proofErr w:type="spellStart"/>
      <w:r>
        <w:t>Literature</w:t>
      </w:r>
      <w:proofErr w:type="spellEnd"/>
      <w:r>
        <w:t xml:space="preserve"> Review</w:t>
      </w:r>
    </w:p>
    <w:p w14:paraId="4AD3F973" w14:textId="41158F1D" w:rsidR="00934353" w:rsidRDefault="00934353" w:rsidP="00934353"/>
    <w:p w14:paraId="7320194F" w14:textId="3B1C7208" w:rsidR="00934353" w:rsidRDefault="00934353" w:rsidP="00934353">
      <w:pPr>
        <w:rPr>
          <w:lang w:val="en-US"/>
        </w:rPr>
      </w:pPr>
      <w:r>
        <w:t>Der Themenbereich, aus dem unsere Arbeit kommen soll, ist der der „Fair AI“ oder auch „</w:t>
      </w:r>
      <w:proofErr w:type="gramStart"/>
      <w:r>
        <w:t>AI Fairness</w:t>
      </w:r>
      <w:proofErr w:type="gramEnd"/>
      <w:r>
        <w:t xml:space="preserve">“. Als Forschungsthema haben wir uns Bias </w:t>
      </w:r>
      <w:proofErr w:type="spellStart"/>
      <w:r>
        <w:t>Detection</w:t>
      </w:r>
      <w:proofErr w:type="spellEnd"/>
      <w:r>
        <w:t xml:space="preserve"> beziehungsweise Unfairness </w:t>
      </w:r>
      <w:proofErr w:type="spellStart"/>
      <w:r>
        <w:t>Detection</w:t>
      </w:r>
      <w:proofErr w:type="spellEnd"/>
      <w:r>
        <w:t xml:space="preserve"> in Datensätzen herausgesucht, um dieses nun allerdings weiter konkretisieren zu können, haben wir eine strukturierte Literaturanalyse durchgeführt. Verwendet haben wir dabei zwei Literaturdatenbanken, </w:t>
      </w:r>
      <w:proofErr w:type="spellStart"/>
      <w:r>
        <w:t>Scopus</w:t>
      </w:r>
      <w:proofErr w:type="spellEnd"/>
      <w:r>
        <w:t xml:space="preserve"> und IEEE </w:t>
      </w:r>
      <w:proofErr w:type="spellStart"/>
      <w:r>
        <w:t>Xplore</w:t>
      </w:r>
      <w:proofErr w:type="spellEnd"/>
      <w:r>
        <w:t>.</w:t>
      </w:r>
      <w:r w:rsidR="00A047E2">
        <w:t xml:space="preserve"> Die erste gestartete Suche hat 426 Ergebnisse in </w:t>
      </w:r>
      <w:proofErr w:type="spellStart"/>
      <w:r w:rsidR="00A047E2">
        <w:t>Scopus</w:t>
      </w:r>
      <w:proofErr w:type="spellEnd"/>
      <w:r w:rsidR="00A047E2">
        <w:t xml:space="preserve"> zurückgeliefert, da das zu viele waren haben wir unsere Search Strings nochmal angepasst.</w:t>
      </w:r>
      <w:r>
        <w:t xml:space="preserve"> </w:t>
      </w:r>
      <w:r w:rsidR="006B1C59">
        <w:t xml:space="preserve">Insgesamt haben wir drei Suchen gestartet, wodurch wir </w:t>
      </w:r>
      <w:r w:rsidR="008C1D6E">
        <w:t>kumuliert</w:t>
      </w:r>
      <w:r w:rsidR="008918B4">
        <w:t xml:space="preserve"> </w:t>
      </w:r>
      <w:r w:rsidR="006B1C59">
        <w:t xml:space="preserve">205 Ergebnisse bekommen haben. </w:t>
      </w:r>
      <w:r w:rsidR="006B1C59" w:rsidRPr="0033199E">
        <w:rPr>
          <w:lang w:val="en-US"/>
        </w:rPr>
        <w:t xml:space="preserve">Die </w:t>
      </w:r>
      <w:proofErr w:type="spellStart"/>
      <w:r w:rsidR="006B1C59" w:rsidRPr="0033199E">
        <w:rPr>
          <w:lang w:val="en-US"/>
        </w:rPr>
        <w:t>Suchanfragen</w:t>
      </w:r>
      <w:proofErr w:type="spellEnd"/>
      <w:r w:rsidR="006B1C59" w:rsidRPr="0033199E">
        <w:rPr>
          <w:lang w:val="en-US"/>
        </w:rPr>
        <w:t xml:space="preserve"> </w:t>
      </w:r>
      <w:proofErr w:type="spellStart"/>
      <w:r w:rsidR="006B1C59" w:rsidRPr="0033199E">
        <w:rPr>
          <w:lang w:val="en-US"/>
        </w:rPr>
        <w:t>sehen</w:t>
      </w:r>
      <w:proofErr w:type="spellEnd"/>
      <w:r w:rsidR="006B1C59" w:rsidRPr="0033199E">
        <w:rPr>
          <w:lang w:val="en-US"/>
        </w:rPr>
        <w:t xml:space="preserve"> </w:t>
      </w:r>
      <w:proofErr w:type="spellStart"/>
      <w:r w:rsidR="006B1C59" w:rsidRPr="0033199E">
        <w:rPr>
          <w:lang w:val="en-US"/>
        </w:rPr>
        <w:t>wie</w:t>
      </w:r>
      <w:proofErr w:type="spellEnd"/>
      <w:r w:rsidR="006B1C59" w:rsidRPr="0033199E">
        <w:rPr>
          <w:lang w:val="en-US"/>
        </w:rPr>
        <w:t xml:space="preserve"> </w:t>
      </w:r>
      <w:proofErr w:type="spellStart"/>
      <w:r w:rsidR="006B1C59" w:rsidRPr="0033199E">
        <w:rPr>
          <w:lang w:val="en-US"/>
        </w:rPr>
        <w:t>folgt</w:t>
      </w:r>
      <w:proofErr w:type="spellEnd"/>
      <w:r w:rsidR="006B1C59" w:rsidRPr="0033199E">
        <w:rPr>
          <w:lang w:val="en-US"/>
        </w:rPr>
        <w:t xml:space="preserve"> </w:t>
      </w:r>
      <w:proofErr w:type="spellStart"/>
      <w:r w:rsidR="006B1C59" w:rsidRPr="0033199E">
        <w:rPr>
          <w:lang w:val="en-US"/>
        </w:rPr>
        <w:t>aus</w:t>
      </w:r>
      <w:proofErr w:type="spellEnd"/>
      <w:r w:rsidR="006B1C59" w:rsidRPr="0033199E">
        <w:rPr>
          <w:lang w:val="en-US"/>
        </w:rPr>
        <w:t>:</w:t>
      </w:r>
    </w:p>
    <w:p w14:paraId="38485A1F" w14:textId="77777777" w:rsidR="0033199E" w:rsidRPr="0033199E" w:rsidRDefault="0033199E" w:rsidP="00934353">
      <w:pPr>
        <w:rPr>
          <w:lang w:val="en-US"/>
        </w:rPr>
      </w:pPr>
    </w:p>
    <w:p w14:paraId="4C40D860" w14:textId="20E6835F" w:rsidR="0033199E" w:rsidRDefault="0033199E" w:rsidP="00934353">
      <w:pPr>
        <w:rPr>
          <w:lang w:val="en-US"/>
        </w:rPr>
      </w:pPr>
      <w:r w:rsidRPr="0033199E">
        <w:rPr>
          <w:lang w:val="en-US"/>
        </w:rPr>
        <w:t>( TITLE-ABS-KEY ( ai  AND  fair  AND  adjust  AND  data )  OR  TITLE-ABS-KEY ( ai  AND  fairness  AND  adjust  AND  data )  OR  TITLE-ABS-KEY ( ai  AND  reduce  AND  bias  AND  adjust  AND  data )  OR  TITLE-ABS-KEY ( ai  AND  ensure  AND  fairness  AND  adjust  AND  data )  OR  TITLE-ABS-KEY ( ai  AND  reduce  AND  bias  AND  data )  OR  TITLE-ABS-KEY ( ai  AND  prejudice  AND  adjust  AND  data )  OR  TITLE-ABS-KEY ( ai  AND  prejudice  AND  reduce  AND  data ) )</w:t>
      </w:r>
    </w:p>
    <w:p w14:paraId="0FCB5F08" w14:textId="5B172B27" w:rsidR="006B1C59" w:rsidRDefault="006B1C59" w:rsidP="00934353">
      <w:pPr>
        <w:rPr>
          <w:lang w:val="en-US"/>
        </w:rPr>
      </w:pPr>
      <w:proofErr w:type="gramStart"/>
      <w:r w:rsidRPr="006B1C59">
        <w:rPr>
          <w:lang w:val="en-US"/>
        </w:rPr>
        <w:t>( TITLE</w:t>
      </w:r>
      <w:proofErr w:type="gramEnd"/>
      <w:r w:rsidRPr="006B1C59">
        <w:rPr>
          <w:lang w:val="en-US"/>
        </w:rPr>
        <w:t>-ABS-KEY ( fairness ) AND TITLE-ABS-KEY ( ai ) AND TITLE-ABS-KEY ( data ) OR TITLE-ABS-KEY ( "ensure fairness" ) AND TITLE-ABS-KEY ( ai ) AND TITLE-ABS-KEY ( data ) OR TITLE-ABS-KEY ( ai ) AND TITLE-ABS-KEY ( fair ) AND TITLE-ABS-KEY ( data ) AND TITLE-ABS-KEY ( manipulation ) )</w:t>
      </w:r>
    </w:p>
    <w:p w14:paraId="6A453B7B" w14:textId="6E97CFD9" w:rsidR="006B1C59" w:rsidRDefault="006B1C59" w:rsidP="00934353">
      <w:pPr>
        <w:rPr>
          <w:lang w:val="en-US"/>
        </w:rPr>
      </w:pPr>
      <w:r w:rsidRPr="006B1C59">
        <w:rPr>
          <w:lang w:val="en-US"/>
        </w:rPr>
        <w:t xml:space="preserve">TITLE-ABS-KEY </w:t>
      </w:r>
      <w:proofErr w:type="gramStart"/>
      <w:r w:rsidRPr="006B1C59">
        <w:rPr>
          <w:lang w:val="en-US"/>
        </w:rPr>
        <w:t>( "</w:t>
      </w:r>
      <w:proofErr w:type="gramEnd"/>
      <w:r w:rsidRPr="006B1C59">
        <w:rPr>
          <w:lang w:val="en-US"/>
        </w:rPr>
        <w:t>Fair AI" )</w:t>
      </w:r>
    </w:p>
    <w:p w14:paraId="510DBC28" w14:textId="77777777" w:rsidR="00F207FF" w:rsidRDefault="00F207FF" w:rsidP="00934353">
      <w:pPr>
        <w:rPr>
          <w:lang w:val="en-US"/>
        </w:rPr>
      </w:pPr>
    </w:p>
    <w:p w14:paraId="7E4ACB5E" w14:textId="7754AE28" w:rsidR="00A65F3D" w:rsidRPr="00130A7A" w:rsidRDefault="006B1C59" w:rsidP="00934353">
      <w:r w:rsidRPr="006B1C59">
        <w:t>Die erste Suchanfrage hat sich b</w:t>
      </w:r>
      <w:r>
        <w:t>esonders auf die Begriffe „ai“, „fair“, „</w:t>
      </w:r>
      <w:proofErr w:type="spellStart"/>
      <w:r>
        <w:t>adjust</w:t>
      </w:r>
      <w:proofErr w:type="spellEnd"/>
      <w:r>
        <w:t>“, „</w:t>
      </w:r>
      <w:proofErr w:type="spellStart"/>
      <w:r>
        <w:t>data</w:t>
      </w:r>
      <w:proofErr w:type="spellEnd"/>
      <w:r>
        <w:t>“, „</w:t>
      </w:r>
      <w:proofErr w:type="spellStart"/>
      <w:r>
        <w:t>reduce</w:t>
      </w:r>
      <w:proofErr w:type="spellEnd"/>
      <w:r>
        <w:t>“ und „</w:t>
      </w:r>
      <w:proofErr w:type="spellStart"/>
      <w:r>
        <w:t>bias</w:t>
      </w:r>
      <w:proofErr w:type="spellEnd"/>
      <w:r>
        <w:t>“ konzentriert</w:t>
      </w:r>
      <w:r w:rsidR="00F207FF">
        <w:t>. D</w:t>
      </w:r>
      <w:r>
        <w:t xml:space="preserve">iese Suchanfrage hat </w:t>
      </w:r>
      <w:r w:rsidR="00F207FF">
        <w:t xml:space="preserve">in </w:t>
      </w:r>
      <w:proofErr w:type="spellStart"/>
      <w:r w:rsidR="00F207FF">
        <w:t>Scopus</w:t>
      </w:r>
      <w:proofErr w:type="spellEnd"/>
      <w:r w:rsidR="00F207FF">
        <w:t xml:space="preserve"> 92 und in IEEE </w:t>
      </w:r>
      <w:proofErr w:type="spellStart"/>
      <w:r w:rsidR="00F207FF">
        <w:t>Xplore</w:t>
      </w:r>
      <w:proofErr w:type="spellEnd"/>
      <w:r w:rsidR="00F207FF">
        <w:t xml:space="preserve"> 70 Ergebnisse zurückgeliefert.</w:t>
      </w:r>
      <w:r w:rsidR="00A65F3D">
        <w:t xml:space="preserve"> </w:t>
      </w:r>
      <w:r w:rsidR="00A65F3D" w:rsidRPr="00130A7A">
        <w:t xml:space="preserve">Für die Suche in IEEE </w:t>
      </w:r>
      <w:proofErr w:type="spellStart"/>
      <w:r w:rsidR="00A65F3D" w:rsidRPr="00130A7A">
        <w:t>Xplore</w:t>
      </w:r>
      <w:proofErr w:type="spellEnd"/>
      <w:r w:rsidR="00A65F3D" w:rsidRPr="00130A7A">
        <w:t xml:space="preserve"> musste die Suchanfrage </w:t>
      </w:r>
      <w:r w:rsidR="00130A7A" w:rsidRPr="00130A7A">
        <w:t>de</w:t>
      </w:r>
      <w:r w:rsidR="00130A7A">
        <w:t xml:space="preserve">r IEEE </w:t>
      </w:r>
      <w:proofErr w:type="spellStart"/>
      <w:r w:rsidR="00130A7A">
        <w:t>Xplore</w:t>
      </w:r>
      <w:proofErr w:type="spellEnd"/>
      <w:r w:rsidR="00130A7A">
        <w:t xml:space="preserve"> Suchsyntax entsprechend angepasst werden.</w:t>
      </w:r>
    </w:p>
    <w:p w14:paraId="43C943E6" w14:textId="12FDC635" w:rsidR="006B1C59" w:rsidRDefault="006B1C59" w:rsidP="00934353">
      <w:r>
        <w:t xml:space="preserve">Die zweite Suchanfrage </w:t>
      </w:r>
      <w:r w:rsidR="00F207FF">
        <w:t>bezieht die Begriffe „</w:t>
      </w:r>
      <w:proofErr w:type="spellStart"/>
      <w:r w:rsidR="00F207FF">
        <w:t>ensure</w:t>
      </w:r>
      <w:proofErr w:type="spellEnd"/>
      <w:r w:rsidR="00F207FF">
        <w:t xml:space="preserve"> </w:t>
      </w:r>
      <w:proofErr w:type="spellStart"/>
      <w:r w:rsidR="00F207FF">
        <w:t>fairness</w:t>
      </w:r>
      <w:proofErr w:type="spellEnd"/>
      <w:r w:rsidR="00F207FF">
        <w:t>“ und „</w:t>
      </w:r>
      <w:proofErr w:type="spellStart"/>
      <w:r w:rsidR="00F207FF">
        <w:t>manipulation</w:t>
      </w:r>
      <w:proofErr w:type="spellEnd"/>
      <w:r w:rsidR="00F207FF">
        <w:t xml:space="preserve">“, anders als die erste Anfrage, mit ein, hat allerdings nur ein Ergebnis in </w:t>
      </w:r>
      <w:proofErr w:type="spellStart"/>
      <w:r w:rsidR="00F207FF">
        <w:t>Scopus</w:t>
      </w:r>
      <w:proofErr w:type="spellEnd"/>
      <w:r w:rsidR="00F207FF">
        <w:t xml:space="preserve"> und gar kein Ergebnis in IEEE </w:t>
      </w:r>
      <w:proofErr w:type="spellStart"/>
      <w:r w:rsidR="00F207FF">
        <w:t>Xplore</w:t>
      </w:r>
      <w:proofErr w:type="spellEnd"/>
      <w:r w:rsidR="00F207FF">
        <w:t xml:space="preserve"> zurückgeliefert.</w:t>
      </w:r>
    </w:p>
    <w:tbl>
      <w:tblPr>
        <w:tblStyle w:val="Gitternetztabelle5dunkelAkzent3"/>
        <w:tblpPr w:leftFromText="141" w:rightFromText="141" w:vertAnchor="text" w:horzAnchor="margin" w:tblpY="962"/>
        <w:tblW w:w="0" w:type="auto"/>
        <w:tblLook w:val="04A0" w:firstRow="1" w:lastRow="0" w:firstColumn="1" w:lastColumn="0" w:noHBand="0" w:noVBand="1"/>
      </w:tblPr>
      <w:tblGrid>
        <w:gridCol w:w="2265"/>
        <w:gridCol w:w="2265"/>
        <w:gridCol w:w="2266"/>
        <w:gridCol w:w="2266"/>
      </w:tblGrid>
      <w:tr w:rsidR="0086330C" w14:paraId="2E96C0A7" w14:textId="77777777" w:rsidTr="00863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08F976" w14:textId="77777777" w:rsidR="0086330C" w:rsidRDefault="0086330C" w:rsidP="0086330C"/>
        </w:tc>
        <w:tc>
          <w:tcPr>
            <w:tcW w:w="2265" w:type="dxa"/>
          </w:tcPr>
          <w:p w14:paraId="1056E92E"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proofErr w:type="spellStart"/>
            <w:r>
              <w:t>Scopus</w:t>
            </w:r>
            <w:proofErr w:type="spellEnd"/>
          </w:p>
        </w:tc>
        <w:tc>
          <w:tcPr>
            <w:tcW w:w="2266" w:type="dxa"/>
          </w:tcPr>
          <w:p w14:paraId="713C3DDC"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r>
              <w:t>IEEE</w:t>
            </w:r>
          </w:p>
        </w:tc>
        <w:tc>
          <w:tcPr>
            <w:tcW w:w="2266" w:type="dxa"/>
          </w:tcPr>
          <w:p w14:paraId="2F1E0AF2"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r>
              <w:rPr>
                <w:rFonts w:cstheme="minorHAnsi"/>
              </w:rPr>
              <w:t>∑</w:t>
            </w:r>
          </w:p>
        </w:tc>
      </w:tr>
      <w:tr w:rsidR="0086330C" w14:paraId="6EB6598E"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699F3B" w14:textId="77777777" w:rsidR="0086330C" w:rsidRDefault="0086330C" w:rsidP="0086330C">
            <w:r>
              <w:t>Zurückgelieferte Ergebnisse</w:t>
            </w:r>
          </w:p>
        </w:tc>
        <w:tc>
          <w:tcPr>
            <w:tcW w:w="2265" w:type="dxa"/>
          </w:tcPr>
          <w:p w14:paraId="370E8F19"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94+1+37 = 130</w:t>
            </w:r>
          </w:p>
        </w:tc>
        <w:tc>
          <w:tcPr>
            <w:tcW w:w="2266" w:type="dxa"/>
          </w:tcPr>
          <w:p w14:paraId="449484CE"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70+0+5 = 75</w:t>
            </w:r>
          </w:p>
        </w:tc>
        <w:tc>
          <w:tcPr>
            <w:tcW w:w="2266" w:type="dxa"/>
          </w:tcPr>
          <w:p w14:paraId="10B79AB2"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207</w:t>
            </w:r>
          </w:p>
        </w:tc>
      </w:tr>
      <w:tr w:rsidR="0086330C" w14:paraId="3BC8A046"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649693F2" w14:textId="77777777" w:rsidR="0086330C" w:rsidRDefault="0086330C" w:rsidP="0086330C">
            <w:r>
              <w:t>Duplikats-Eliminierung</w:t>
            </w:r>
          </w:p>
        </w:tc>
        <w:tc>
          <w:tcPr>
            <w:tcW w:w="2265" w:type="dxa"/>
          </w:tcPr>
          <w:p w14:paraId="7FB69263"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-0</w:t>
            </w:r>
          </w:p>
        </w:tc>
        <w:tc>
          <w:tcPr>
            <w:tcW w:w="2266" w:type="dxa"/>
          </w:tcPr>
          <w:p w14:paraId="1A1ADA4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-2</w:t>
            </w:r>
          </w:p>
        </w:tc>
        <w:tc>
          <w:tcPr>
            <w:tcW w:w="2266" w:type="dxa"/>
          </w:tcPr>
          <w:p w14:paraId="13338D83"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205</w:t>
            </w:r>
          </w:p>
        </w:tc>
      </w:tr>
      <w:tr w:rsidR="0086330C" w14:paraId="17FB7903"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AB9746D" w14:textId="77777777" w:rsidR="0086330C" w:rsidRDefault="0086330C" w:rsidP="0086330C">
            <w:r>
              <w:t>Titel-Eliminierung</w:t>
            </w:r>
          </w:p>
        </w:tc>
        <w:tc>
          <w:tcPr>
            <w:tcW w:w="2265" w:type="dxa"/>
          </w:tcPr>
          <w:p w14:paraId="57B428A7"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-115</w:t>
            </w:r>
          </w:p>
        </w:tc>
        <w:tc>
          <w:tcPr>
            <w:tcW w:w="2266" w:type="dxa"/>
          </w:tcPr>
          <w:p w14:paraId="35886B35"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-66</w:t>
            </w:r>
          </w:p>
        </w:tc>
        <w:tc>
          <w:tcPr>
            <w:tcW w:w="2266" w:type="dxa"/>
          </w:tcPr>
          <w:p w14:paraId="4D85903E"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24</w:t>
            </w:r>
          </w:p>
        </w:tc>
      </w:tr>
      <w:tr w:rsidR="0086330C" w14:paraId="77952F4C"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255E1D71" w14:textId="77777777" w:rsidR="0086330C" w:rsidRDefault="0086330C" w:rsidP="0086330C">
            <w:r>
              <w:t>Abstract-Eliminierung</w:t>
            </w:r>
          </w:p>
        </w:tc>
        <w:tc>
          <w:tcPr>
            <w:tcW w:w="2265" w:type="dxa"/>
          </w:tcPr>
          <w:p w14:paraId="269C381E"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-4</w:t>
            </w:r>
          </w:p>
        </w:tc>
        <w:tc>
          <w:tcPr>
            <w:tcW w:w="2266" w:type="dxa"/>
          </w:tcPr>
          <w:p w14:paraId="522195FD"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-5</w:t>
            </w:r>
          </w:p>
        </w:tc>
        <w:tc>
          <w:tcPr>
            <w:tcW w:w="2266" w:type="dxa"/>
          </w:tcPr>
          <w:p w14:paraId="6D83E28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15</w:t>
            </w:r>
          </w:p>
        </w:tc>
      </w:tr>
      <w:tr w:rsidR="0086330C" w14:paraId="762E2A90"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1447EE8" w14:textId="77777777" w:rsidR="0086330C" w:rsidRDefault="0086330C" w:rsidP="0086330C">
            <w:r>
              <w:t>Verfügbarkeits-Eliminierung</w:t>
            </w:r>
          </w:p>
        </w:tc>
        <w:tc>
          <w:tcPr>
            <w:tcW w:w="2265" w:type="dxa"/>
          </w:tcPr>
          <w:p w14:paraId="2BC54D58"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-4</w:t>
            </w:r>
          </w:p>
        </w:tc>
        <w:tc>
          <w:tcPr>
            <w:tcW w:w="2266" w:type="dxa"/>
          </w:tcPr>
          <w:p w14:paraId="4B34F240"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-0</w:t>
            </w:r>
          </w:p>
        </w:tc>
        <w:tc>
          <w:tcPr>
            <w:tcW w:w="2266" w:type="dxa"/>
          </w:tcPr>
          <w:p w14:paraId="493E4D74"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11</w:t>
            </w:r>
          </w:p>
        </w:tc>
      </w:tr>
      <w:tr w:rsidR="0086330C" w14:paraId="266B5196"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6423C4D4" w14:textId="77777777" w:rsidR="0086330C" w:rsidRDefault="0086330C" w:rsidP="0086330C">
            <w:proofErr w:type="spellStart"/>
            <w:r>
              <w:t>Fulltext</w:t>
            </w:r>
            <w:proofErr w:type="spellEnd"/>
            <w:r>
              <w:t>-Eliminierung</w:t>
            </w:r>
          </w:p>
        </w:tc>
        <w:tc>
          <w:tcPr>
            <w:tcW w:w="2265" w:type="dxa"/>
          </w:tcPr>
          <w:p w14:paraId="4B42F638"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-3</w:t>
            </w:r>
          </w:p>
        </w:tc>
        <w:tc>
          <w:tcPr>
            <w:tcW w:w="2266" w:type="dxa"/>
          </w:tcPr>
          <w:p w14:paraId="62ECB03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2D300638"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7</w:t>
            </w:r>
          </w:p>
        </w:tc>
      </w:tr>
      <w:tr w:rsidR="0086330C" w14:paraId="3FF1AC83"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25A6A7" w14:textId="77777777" w:rsidR="0086330C" w:rsidRDefault="0086330C" w:rsidP="0086330C">
            <w:r>
              <w:t xml:space="preserve">Forward &amp; </w:t>
            </w:r>
            <w:proofErr w:type="spellStart"/>
            <w:r>
              <w:t>Backward</w:t>
            </w:r>
            <w:proofErr w:type="spellEnd"/>
            <w:r>
              <w:t xml:space="preserve"> Search</w:t>
            </w:r>
          </w:p>
        </w:tc>
        <w:tc>
          <w:tcPr>
            <w:tcW w:w="2265" w:type="dxa"/>
          </w:tcPr>
          <w:p w14:paraId="05775998"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4EB4D8AF" w14:textId="4DFD356D" w:rsidR="0086330C" w:rsidRDefault="0086330C" w:rsidP="0086330C">
            <w:pPr>
              <w:cnfStyle w:val="000000100000" w:firstRow="0" w:lastRow="0" w:firstColumn="0" w:lastColumn="0" w:oddVBand="0" w:evenVBand="0" w:oddHBand="1" w:evenHBand="0" w:firstRowFirstColumn="0" w:firstRowLastColumn="0" w:lastRowFirstColumn="0" w:lastRowLastColumn="0"/>
            </w:pPr>
            <w:r>
              <w:t>+</w:t>
            </w:r>
            <w:r w:rsidR="00D92515">
              <w:t>2</w:t>
            </w:r>
          </w:p>
        </w:tc>
        <w:tc>
          <w:tcPr>
            <w:tcW w:w="2266" w:type="dxa"/>
          </w:tcPr>
          <w:p w14:paraId="0AE9A1D2" w14:textId="50AD6D8F" w:rsidR="0086330C" w:rsidRDefault="00D92515" w:rsidP="0086330C">
            <w:pPr>
              <w:cnfStyle w:val="000000100000" w:firstRow="0" w:lastRow="0" w:firstColumn="0" w:lastColumn="0" w:oddVBand="0" w:evenVBand="0" w:oddHBand="1" w:evenHBand="0" w:firstRowFirstColumn="0" w:firstRowLastColumn="0" w:lastRowFirstColumn="0" w:lastRowLastColumn="0"/>
            </w:pPr>
            <w:r>
              <w:t>10</w:t>
            </w:r>
          </w:p>
        </w:tc>
      </w:tr>
    </w:tbl>
    <w:p w14:paraId="44E74578" w14:textId="0AD7CD2E" w:rsidR="00DA5BA2" w:rsidRDefault="00F207FF" w:rsidP="00934353">
      <w:r>
        <w:t xml:space="preserve">Die dritte und letzte Suchanfrage beinhaltet nur die Phrase „Fair AI“ und ist damit sehr allgemein. Die Anfrage hat in </w:t>
      </w:r>
      <w:proofErr w:type="spellStart"/>
      <w:r>
        <w:t>Scopus</w:t>
      </w:r>
      <w:proofErr w:type="spellEnd"/>
      <w:r>
        <w:t xml:space="preserve"> 37 und in IEEE </w:t>
      </w:r>
      <w:proofErr w:type="spellStart"/>
      <w:r>
        <w:t>Xplore</w:t>
      </w:r>
      <w:proofErr w:type="spellEnd"/>
      <w:r>
        <w:t xml:space="preserve"> 5 Ergebnisse zurückgeliefert. Für die Suche in IEEE </w:t>
      </w:r>
      <w:proofErr w:type="spellStart"/>
      <w:r>
        <w:t>Xplore</w:t>
      </w:r>
      <w:proofErr w:type="spellEnd"/>
      <w:r>
        <w:t xml:space="preserve"> musste diese Suchanfrage </w:t>
      </w:r>
      <w:r w:rsidR="00130A7A">
        <w:t>entsprechend angepasst.</w:t>
      </w:r>
    </w:p>
    <w:p w14:paraId="140E067D" w14:textId="0DC95432" w:rsidR="0086330C" w:rsidRDefault="002B3150" w:rsidP="00934353">
      <w:r>
        <w:lastRenderedPageBreak/>
        <w:t xml:space="preserve">Für die Klassifizierung und genaueren Zuordnung der von uns erhobenen Literatur haben wir eine Konzeptmatrix nach Webster und Watson angelegt, in dieser stellen wir sämtliche Literatur, die nach der Eliminierung übriggeblieben ist und durch die Forward- und </w:t>
      </w:r>
      <w:proofErr w:type="spellStart"/>
      <w:r>
        <w:t>Backward</w:t>
      </w:r>
      <w:proofErr w:type="spellEnd"/>
      <w:r>
        <w:t xml:space="preserve">- Search dazugekommen sind, vier Kategorien gegenüber, bei welchen es sich um Konzepte handelt, nach denen wir die Literatur nun weitergehend bewerten. Diese Konzepte sind für unsere Forschungsfrage und </w:t>
      </w:r>
      <w:proofErr w:type="spellStart"/>
      <w:r>
        <w:t>Artefaktentwicklung</w:t>
      </w:r>
      <w:proofErr w:type="spellEnd"/>
      <w:r>
        <w:t xml:space="preserve"> von äußerster Wichtigkeit, weswegen wir die Literatur danach beurteilen. Die von uns erhobenen Konzepte sind</w:t>
      </w:r>
      <w:r w:rsidR="000B27D1">
        <w:t>:</w:t>
      </w:r>
    </w:p>
    <w:p w14:paraId="41045542" w14:textId="26221712" w:rsidR="002B3150" w:rsidRDefault="002B3150" w:rsidP="002B3150">
      <w:pPr>
        <w:pStyle w:val="Listenabsatz"/>
        <w:numPr>
          <w:ilvl w:val="0"/>
          <w:numId w:val="1"/>
        </w:numPr>
      </w:pPr>
      <w:r>
        <w:t>Fairness Berechnung</w:t>
      </w:r>
    </w:p>
    <w:p w14:paraId="04DBD8EC" w14:textId="14356813" w:rsidR="002B3150" w:rsidRDefault="000B27D1" w:rsidP="002B3150">
      <w:pPr>
        <w:pStyle w:val="Listenabsatz"/>
        <w:numPr>
          <w:ilvl w:val="1"/>
          <w:numId w:val="1"/>
        </w:numPr>
      </w:pPr>
      <w:r>
        <w:t>Dieses Konzept ist von signifikanter Bedeutung und Wichtigkeit für die Entwicklung des geplanten Artefakts, da die Ermittlung von Verzerrungen und Ungerechtigkeiten vor allem mittels Berechnungen durchgeführt werden müssen, die Kennzahl Fairness dafür zu berechnen ist unerlässlich.</w:t>
      </w:r>
    </w:p>
    <w:p w14:paraId="7447DFDB" w14:textId="2F0A9AE1" w:rsidR="002B3150" w:rsidRDefault="002B3150" w:rsidP="002B3150">
      <w:pPr>
        <w:pStyle w:val="Listenabsatz"/>
        <w:numPr>
          <w:ilvl w:val="0"/>
          <w:numId w:val="1"/>
        </w:numPr>
      </w:pPr>
      <w:r>
        <w:t xml:space="preserve">(Potential) Bias </w:t>
      </w:r>
      <w:proofErr w:type="spellStart"/>
      <w:r>
        <w:t>Detection</w:t>
      </w:r>
      <w:proofErr w:type="spellEnd"/>
    </w:p>
    <w:p w14:paraId="44E4636F" w14:textId="3C91675D" w:rsidR="002B3150" w:rsidRDefault="000B27D1" w:rsidP="002B3150">
      <w:pPr>
        <w:pStyle w:val="Listenabsatz"/>
        <w:numPr>
          <w:ilvl w:val="1"/>
          <w:numId w:val="1"/>
        </w:numPr>
      </w:pPr>
      <w:r>
        <w:t xml:space="preserve">Obwohl dieses Konzept der Fairness Berechnung sehr </w:t>
      </w:r>
      <w:proofErr w:type="gramStart"/>
      <w:r>
        <w:t>ähnlich sieht</w:t>
      </w:r>
      <w:proofErr w:type="gramEnd"/>
      <w:r>
        <w:t>, ist es anders, als das vorherige Konzept zu verstehen, hierbei ist gemeint, Verzerrungen zu erkennen und genau feststellen zu können, als auch Quellen potentieller Verzerrungen deuten zu können. Dies wird voraussichtlich mittels der Fairness Berechnung geschehen, beinhaltet allerdings noch weitere, darauf aufbauende Schritte.</w:t>
      </w:r>
    </w:p>
    <w:p w14:paraId="24C45629" w14:textId="0AB1CD63" w:rsidR="002B3150" w:rsidRDefault="002B3150" w:rsidP="002B3150">
      <w:pPr>
        <w:pStyle w:val="Listenabsatz"/>
        <w:numPr>
          <w:ilvl w:val="0"/>
          <w:numId w:val="1"/>
        </w:numPr>
      </w:pPr>
      <w:proofErr w:type="spellStart"/>
      <w:r>
        <w:t>Mitigating</w:t>
      </w:r>
      <w:proofErr w:type="spellEnd"/>
      <w:r>
        <w:t xml:space="preserve"> Bias</w:t>
      </w:r>
    </w:p>
    <w:p w14:paraId="622108A8" w14:textId="0D2AF67C" w:rsidR="002B3150" w:rsidRDefault="000A4FE2" w:rsidP="002B3150">
      <w:pPr>
        <w:pStyle w:val="Listenabsatz"/>
        <w:numPr>
          <w:ilvl w:val="1"/>
          <w:numId w:val="1"/>
        </w:numPr>
      </w:pPr>
      <w:r>
        <w:t xml:space="preserve">Dieses Konzept geht zwar über die Implementierung des geplanten Artefakts hinaus, ist allerdings der nächste logische Schritt in dem ganzen Prozess der Fairnessschaffung, aufbauend auf unserer Forschungsfrage, daher ist dieser Aspekt für uns nicht belanglos. </w:t>
      </w:r>
    </w:p>
    <w:p w14:paraId="4B7D21D7" w14:textId="41AD113E" w:rsidR="002B3150" w:rsidRDefault="002B3150" w:rsidP="002B3150">
      <w:pPr>
        <w:pStyle w:val="Listenabsatz"/>
        <w:numPr>
          <w:ilvl w:val="0"/>
          <w:numId w:val="1"/>
        </w:numPr>
      </w:pPr>
      <w:r>
        <w:t>Methoden für tabellarische Datensätze</w:t>
      </w:r>
    </w:p>
    <w:p w14:paraId="277B59C2" w14:textId="44C53348" w:rsidR="002B3150" w:rsidRDefault="000A4FE2" w:rsidP="002B3150">
      <w:pPr>
        <w:pStyle w:val="Listenabsatz"/>
        <w:numPr>
          <w:ilvl w:val="1"/>
          <w:numId w:val="1"/>
        </w:numPr>
      </w:pPr>
      <w:r>
        <w:t>Das Artefakt soll sich nur auf tabellarische Datensätze beschränken, daher sind bereits konkrete Methoden für solche Datenarten für uns von hohem Interesse</w:t>
      </w:r>
      <w:r w:rsidR="00071B24">
        <w:t>, da wir auf diese Methoden zurückgreifen oder aufbauen könnten.</w:t>
      </w:r>
    </w:p>
    <w:p w14:paraId="723C5FF3" w14:textId="2A996F3E" w:rsidR="002B3150" w:rsidRDefault="002B3150" w:rsidP="002B3150">
      <w:r>
        <w:t xml:space="preserve">Zusätzlich zu den vier Konzepten haben wir der Matrix noch eine Spalte „Anmerkungen“ hinzugefügt, mittels welcher wir Informationen und Metainformationen über die angesammelte Literatur vermerken können, die über die Konzepte der Konzeptmatrix hinausgehen. Sollte beispielsweise ein erhobener Artikel sehr alt sein, würde das als Metainformation hier vermerkt werden. Wenn ein Artikel seinen Fokus </w:t>
      </w:r>
      <w:r w:rsidR="000B27D1">
        <w:t>besonders auf die technischen Aspekte eines Themas legt, würde auch das in dieser Spalte vermerkt werden.</w:t>
      </w:r>
    </w:p>
    <w:p w14:paraId="6C8D661A" w14:textId="77777777" w:rsidR="000B27D1" w:rsidRDefault="000B27D1" w:rsidP="00934353"/>
    <w:p w14:paraId="345B76C2" w14:textId="36761EEE" w:rsidR="0086330C" w:rsidRDefault="000B27D1" w:rsidP="00934353">
      <w:r>
        <w:br w:type="page"/>
      </w:r>
    </w:p>
    <w:p w14:paraId="5BE51CF3" w14:textId="1CF592D0" w:rsidR="00DA5BA2" w:rsidRDefault="00DA5BA2" w:rsidP="00934353">
      <w:r>
        <w:rPr>
          <w:noProof/>
        </w:rPr>
        <w:lastRenderedPageBreak/>
        <mc:AlternateContent>
          <mc:Choice Requires="wps">
            <w:drawing>
              <wp:anchor distT="0" distB="0" distL="114300" distR="114300" simplePos="0" relativeHeight="251659264" behindDoc="0" locked="0" layoutInCell="1" allowOverlap="1" wp14:anchorId="7BF0FD82" wp14:editId="0AA1945E">
                <wp:simplePos x="0" y="0"/>
                <wp:positionH relativeFrom="margin">
                  <wp:align>left</wp:align>
                </wp:positionH>
                <wp:positionV relativeFrom="paragraph">
                  <wp:posOffset>5799</wp:posOffset>
                </wp:positionV>
                <wp:extent cx="5756441" cy="285336"/>
                <wp:effectExtent l="0" t="0" r="15875" b="19685"/>
                <wp:wrapNone/>
                <wp:docPr id="1" name="Rechteck 1"/>
                <wp:cNvGraphicFramePr/>
                <a:graphic xmlns:a="http://schemas.openxmlformats.org/drawingml/2006/main">
                  <a:graphicData uri="http://schemas.microsoft.com/office/word/2010/wordprocessingShape">
                    <wps:wsp>
                      <wps:cNvSpPr/>
                      <wps:spPr>
                        <a:xfrm>
                          <a:off x="0" y="0"/>
                          <a:ext cx="5756441" cy="285336"/>
                        </a:xfrm>
                        <a:prstGeom prst="rect">
                          <a:avLst/>
                        </a:prstGeom>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69E788A6" w14:textId="639792DB" w:rsidR="00DA5BA2" w:rsidRDefault="00DA5BA2" w:rsidP="00DA5BA2">
                            <w:r>
                              <w:t xml:space="preserve">      Artikel             </w:t>
                            </w:r>
                            <w:r>
                              <w:tab/>
                            </w:r>
                            <w:r>
                              <w:tab/>
                            </w:r>
                            <w:r>
                              <w:tab/>
                            </w:r>
                            <w:r>
                              <w:tab/>
                              <w:t>Konzepte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0FD82" id="Rechteck 1" o:spid="_x0000_s1026" style="position:absolute;margin-left:0;margin-top:.45pt;width:453.25pt;height:22.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" fillcolor="#a5a5a5 [3206]" strokecolor="white [3212]" strokeweight="1pt">
                <v:textbox>
                  <w:txbxContent>
                    <w:p w14:paraId="69E788A6" w14:textId="639792DB" w:rsidR="00DA5BA2" w:rsidRDefault="00DA5BA2" w:rsidP="00DA5BA2">
                      <w:r>
                        <w:t xml:space="preserve">      Artikel             </w:t>
                      </w:r>
                      <w:r>
                        <w:tab/>
                      </w:r>
                      <w:r>
                        <w:tab/>
                      </w:r>
                      <w:r>
                        <w:tab/>
                      </w:r>
                      <w:r>
                        <w:tab/>
                        <w:t>Konzepte</w:t>
                      </w:r>
                    </w:p>
                  </w:txbxContent>
                </v:textbox>
                <w10:wrap anchorx="margin"/>
              </v:rect>
            </w:pict>
          </mc:Fallback>
        </mc:AlternateContent>
      </w:r>
    </w:p>
    <w:tbl>
      <w:tblPr>
        <w:tblStyle w:val="Gitternetztabelle5dunkelAkzent3"/>
        <w:tblW w:w="0" w:type="auto"/>
        <w:tblLook w:val="04A0" w:firstRow="1" w:lastRow="0" w:firstColumn="1" w:lastColumn="0" w:noHBand="0" w:noVBand="1"/>
      </w:tblPr>
      <w:tblGrid>
        <w:gridCol w:w="1527"/>
        <w:gridCol w:w="1471"/>
        <w:gridCol w:w="1447"/>
        <w:gridCol w:w="1442"/>
        <w:gridCol w:w="1459"/>
        <w:gridCol w:w="1716"/>
      </w:tblGrid>
      <w:tr w:rsidR="00DA5BA2" w14:paraId="32963FCF" w14:textId="77777777" w:rsidTr="00863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1D534092" w14:textId="77777777" w:rsidR="00DA5BA2" w:rsidRDefault="00DA5BA2" w:rsidP="00934353"/>
        </w:tc>
        <w:tc>
          <w:tcPr>
            <w:tcW w:w="1471" w:type="dxa"/>
          </w:tcPr>
          <w:p w14:paraId="1DE0E274" w14:textId="498896D1" w:rsidR="00DA5BA2" w:rsidRDefault="00314E24" w:rsidP="00934353">
            <w:pPr>
              <w:cnfStyle w:val="100000000000" w:firstRow="1" w:lastRow="0" w:firstColumn="0" w:lastColumn="0" w:oddVBand="0" w:evenVBand="0" w:oddHBand="0" w:evenHBand="0" w:firstRowFirstColumn="0" w:firstRowLastColumn="0" w:lastRowFirstColumn="0" w:lastRowLastColumn="0"/>
            </w:pPr>
            <w:r>
              <w:t>Fairness Berechnung</w:t>
            </w:r>
          </w:p>
        </w:tc>
        <w:tc>
          <w:tcPr>
            <w:tcW w:w="1447" w:type="dxa"/>
          </w:tcPr>
          <w:p w14:paraId="575C4592" w14:textId="039B98A9" w:rsidR="00DA5BA2" w:rsidRDefault="00314E24" w:rsidP="00934353">
            <w:pPr>
              <w:cnfStyle w:val="100000000000" w:firstRow="1" w:lastRow="0" w:firstColumn="0" w:lastColumn="0" w:oddVBand="0" w:evenVBand="0" w:oddHBand="0" w:evenHBand="0" w:firstRowFirstColumn="0" w:firstRowLastColumn="0" w:lastRowFirstColumn="0" w:lastRowLastColumn="0"/>
            </w:pPr>
            <w:r>
              <w:t xml:space="preserve">(Potential) </w:t>
            </w:r>
            <w:r w:rsidR="00DA5BA2">
              <w:t>B</w:t>
            </w:r>
            <w:r>
              <w:t xml:space="preserve">ias </w:t>
            </w:r>
            <w:proofErr w:type="spellStart"/>
            <w:r>
              <w:t>Detection</w:t>
            </w:r>
            <w:proofErr w:type="spellEnd"/>
          </w:p>
        </w:tc>
        <w:tc>
          <w:tcPr>
            <w:tcW w:w="1442" w:type="dxa"/>
          </w:tcPr>
          <w:p w14:paraId="09E5CC2E" w14:textId="640AD11E" w:rsidR="00DA5BA2" w:rsidRDefault="00314E24" w:rsidP="00934353">
            <w:pPr>
              <w:cnfStyle w:val="100000000000" w:firstRow="1" w:lastRow="0" w:firstColumn="0" w:lastColumn="0" w:oddVBand="0" w:evenVBand="0" w:oddHBand="0" w:evenHBand="0" w:firstRowFirstColumn="0" w:firstRowLastColumn="0" w:lastRowFirstColumn="0" w:lastRowLastColumn="0"/>
            </w:pPr>
            <w:proofErr w:type="spellStart"/>
            <w:r w:rsidRPr="00314E24">
              <w:t>Mitigating</w:t>
            </w:r>
            <w:proofErr w:type="spellEnd"/>
            <w:r w:rsidRPr="00314E24">
              <w:t xml:space="preserve"> </w:t>
            </w:r>
            <w:r>
              <w:t>Bias</w:t>
            </w:r>
          </w:p>
        </w:tc>
        <w:tc>
          <w:tcPr>
            <w:tcW w:w="1459" w:type="dxa"/>
          </w:tcPr>
          <w:p w14:paraId="4FD6C7E4" w14:textId="77B5D238" w:rsidR="00DA5BA2" w:rsidRDefault="00314E24" w:rsidP="00934353">
            <w:pPr>
              <w:cnfStyle w:val="100000000000" w:firstRow="1" w:lastRow="0" w:firstColumn="0" w:lastColumn="0" w:oddVBand="0" w:evenVBand="0" w:oddHBand="0" w:evenHBand="0" w:firstRowFirstColumn="0" w:firstRowLastColumn="0" w:lastRowFirstColumn="0" w:lastRowLastColumn="0"/>
            </w:pPr>
            <w:r>
              <w:t xml:space="preserve">Methoden für </w:t>
            </w:r>
            <w:r w:rsidR="002B3150">
              <w:t>tab</w:t>
            </w:r>
            <w:r w:rsidR="000B27D1">
              <w:t>.</w:t>
            </w:r>
            <w:r w:rsidR="002B3150">
              <w:t xml:space="preserve"> </w:t>
            </w:r>
            <w:r>
              <w:t>Datensätze</w:t>
            </w:r>
          </w:p>
        </w:tc>
        <w:tc>
          <w:tcPr>
            <w:tcW w:w="1716" w:type="dxa"/>
          </w:tcPr>
          <w:p w14:paraId="7DBF6518" w14:textId="1752A12F" w:rsidR="00DA5BA2" w:rsidRDefault="00F6209B" w:rsidP="00934353">
            <w:pPr>
              <w:cnfStyle w:val="100000000000" w:firstRow="1" w:lastRow="0" w:firstColumn="0" w:lastColumn="0" w:oddVBand="0" w:evenVBand="0" w:oddHBand="0" w:evenHBand="0" w:firstRowFirstColumn="0" w:firstRowLastColumn="0" w:lastRowFirstColumn="0" w:lastRowLastColumn="0"/>
            </w:pPr>
            <w:r>
              <w:t>Anmerkungen</w:t>
            </w:r>
          </w:p>
        </w:tc>
      </w:tr>
      <w:tr w:rsidR="00DA5BA2" w:rsidRPr="00DA5BA2" w14:paraId="0DCFE126"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491AA5DD" w14:textId="73D47FAE" w:rsidR="00DA5BA2" w:rsidRPr="00DA5BA2" w:rsidRDefault="00314E24" w:rsidP="00934353">
            <w:pPr>
              <w:rPr>
                <w:lang w:val="en-US"/>
              </w:rPr>
            </w:pPr>
            <w:r>
              <w:rPr>
                <w:lang w:val="en-US"/>
              </w:rPr>
              <w:t>Managing Bias in AI</w:t>
            </w:r>
          </w:p>
        </w:tc>
        <w:tc>
          <w:tcPr>
            <w:tcW w:w="1471" w:type="dxa"/>
          </w:tcPr>
          <w:p w14:paraId="1E59FBEF" w14:textId="2518AF49"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7" w:type="dxa"/>
          </w:tcPr>
          <w:p w14:paraId="7D22C1D5" w14:textId="01EC67E1" w:rsidR="00DA5BA2" w:rsidRPr="00DA5BA2" w:rsidRDefault="00F6209B" w:rsidP="00F6209B">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3973098E" w14:textId="6559DA09"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0D426C1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83AAB71" w14:textId="300D0B58"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Sehr allgemein, geht nicht i</w:t>
            </w:r>
            <w:r>
              <w:t>n die technische Tiefe</w:t>
            </w:r>
          </w:p>
        </w:tc>
      </w:tr>
      <w:tr w:rsidR="00DA5BA2" w:rsidRPr="003167DF" w14:paraId="3DAB9B66"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7AFD3323" w14:textId="0E5731C3" w:rsidR="00DA5BA2" w:rsidRPr="00DA5BA2" w:rsidRDefault="00314E24" w:rsidP="00934353">
            <w:pPr>
              <w:rPr>
                <w:lang w:val="en-US"/>
              </w:rPr>
            </w:pPr>
            <w:r w:rsidRPr="00314E24">
              <w:rPr>
                <w:lang w:val="en-US"/>
              </w:rPr>
              <w:t>Attributing Fair Decisions with Attention Interventions</w:t>
            </w:r>
          </w:p>
        </w:tc>
        <w:tc>
          <w:tcPr>
            <w:tcW w:w="1471" w:type="dxa"/>
          </w:tcPr>
          <w:p w14:paraId="5E9FB8BA"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7" w:type="dxa"/>
          </w:tcPr>
          <w:p w14:paraId="307EB0E1"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2" w:type="dxa"/>
          </w:tcPr>
          <w:p w14:paraId="07548481" w14:textId="7F79086E"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506BF765" w14:textId="696FD2A0" w:rsidR="00DA5BA2" w:rsidRPr="00DA5BA2" w:rsidRDefault="003167DF"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716" w:type="dxa"/>
          </w:tcPr>
          <w:p w14:paraId="58FEAFD0" w14:textId="7A1E2E1C" w:rsidR="00DA5BA2" w:rsidRPr="003167DF" w:rsidRDefault="003167DF" w:rsidP="00934353">
            <w:pPr>
              <w:cnfStyle w:val="000000000000" w:firstRow="0" w:lastRow="0" w:firstColumn="0" w:lastColumn="0" w:oddVBand="0" w:evenVBand="0" w:oddHBand="0" w:evenHBand="0" w:firstRowFirstColumn="0" w:firstRowLastColumn="0" w:lastRowFirstColumn="0" w:lastRowLastColumn="0"/>
            </w:pPr>
            <w:r w:rsidRPr="003167DF">
              <w:t>Bezieht sich weniger auf D</w:t>
            </w:r>
            <w:r>
              <w:t xml:space="preserve">atensätze, sondern mehr auf </w:t>
            </w:r>
            <w:proofErr w:type="gramStart"/>
            <w:r>
              <w:t>KI Modelle</w:t>
            </w:r>
            <w:proofErr w:type="gramEnd"/>
          </w:p>
        </w:tc>
      </w:tr>
      <w:tr w:rsidR="00DA5BA2" w:rsidRPr="00F6209B" w14:paraId="50A23318"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7B7573EA" w14:textId="7A7E5F12" w:rsidR="00DA5BA2" w:rsidRPr="00DA5BA2" w:rsidRDefault="00314E24" w:rsidP="00934353">
            <w:pPr>
              <w:rPr>
                <w:lang w:val="en-US"/>
              </w:rPr>
            </w:pPr>
            <w:r w:rsidRPr="00314E24">
              <w:rPr>
                <w:lang w:val="en-US"/>
              </w:rPr>
              <w:t>Designing fair AI for managing employees in organizations</w:t>
            </w:r>
          </w:p>
        </w:tc>
        <w:tc>
          <w:tcPr>
            <w:tcW w:w="1471" w:type="dxa"/>
          </w:tcPr>
          <w:p w14:paraId="63ECCC5F" w14:textId="36C3199C"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0E6935CD" w14:textId="1F444272"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7541B26A" w14:textId="31F626DB"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74668E81"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D75F0C3" w14:textId="32D407C6"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Beschreibt ein theoretisches Framework f</w:t>
            </w:r>
            <w:r>
              <w:t>ür Fair AI für Unternehmen</w:t>
            </w:r>
          </w:p>
        </w:tc>
      </w:tr>
      <w:tr w:rsidR="00DA5BA2" w:rsidRPr="00314E24" w14:paraId="4C03FF3F"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798EF9C8" w14:textId="359AAEB7" w:rsidR="00DA5BA2" w:rsidRPr="00DA5BA2" w:rsidRDefault="00314E24" w:rsidP="00934353">
            <w:pPr>
              <w:rPr>
                <w:lang w:val="en-US"/>
              </w:rPr>
            </w:pPr>
            <w:r w:rsidRPr="00314E24">
              <w:rPr>
                <w:lang w:val="en-US"/>
              </w:rPr>
              <w:t>Fairness in Data Wrangling</w:t>
            </w:r>
          </w:p>
        </w:tc>
        <w:tc>
          <w:tcPr>
            <w:tcW w:w="1471" w:type="dxa"/>
          </w:tcPr>
          <w:p w14:paraId="7D11543B" w14:textId="75BA4A43"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1CD94EE7"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2" w:type="dxa"/>
          </w:tcPr>
          <w:p w14:paraId="57B4A3F2"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9" w:type="dxa"/>
          </w:tcPr>
          <w:p w14:paraId="4802655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1EF58535" w14:textId="18C1559C" w:rsidR="00DA5BA2" w:rsidRPr="00DA5BA2" w:rsidRDefault="00741C20" w:rsidP="0093435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Technisch</w:t>
            </w:r>
            <w:proofErr w:type="spellEnd"/>
            <w:r>
              <w:rPr>
                <w:lang w:val="en-US"/>
              </w:rPr>
              <w:t xml:space="preserve"> </w:t>
            </w:r>
            <w:proofErr w:type="spellStart"/>
            <w:r>
              <w:rPr>
                <w:lang w:val="en-US"/>
              </w:rPr>
              <w:t>sehr</w:t>
            </w:r>
            <w:proofErr w:type="spellEnd"/>
            <w:r>
              <w:rPr>
                <w:lang w:val="en-US"/>
              </w:rPr>
              <w:t xml:space="preserve"> </w:t>
            </w:r>
            <w:proofErr w:type="spellStart"/>
            <w:r>
              <w:rPr>
                <w:lang w:val="en-US"/>
              </w:rPr>
              <w:t>tief</w:t>
            </w:r>
            <w:proofErr w:type="spellEnd"/>
            <w:r>
              <w:rPr>
                <w:lang w:val="en-US"/>
              </w:rPr>
              <w:t xml:space="preserve"> </w:t>
            </w:r>
            <w:proofErr w:type="spellStart"/>
            <w:r>
              <w:rPr>
                <w:lang w:val="en-US"/>
              </w:rPr>
              <w:t>gehend</w:t>
            </w:r>
            <w:proofErr w:type="spellEnd"/>
          </w:p>
        </w:tc>
      </w:tr>
      <w:tr w:rsidR="00DA5BA2" w:rsidRPr="00314E24" w14:paraId="7440DBE7"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251D1839" w14:textId="33465825" w:rsidR="00DA5BA2" w:rsidRPr="00DA5BA2" w:rsidRDefault="00F6209B" w:rsidP="00934353">
            <w:pPr>
              <w:rPr>
                <w:lang w:val="en-US"/>
              </w:rPr>
            </w:pPr>
            <w:r>
              <w:rPr>
                <w:lang w:val="en-US"/>
              </w:rPr>
              <w:t>Fairness through Awareness</w:t>
            </w:r>
          </w:p>
        </w:tc>
        <w:tc>
          <w:tcPr>
            <w:tcW w:w="1471" w:type="dxa"/>
          </w:tcPr>
          <w:p w14:paraId="683708FD" w14:textId="2CB048FA"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2260BA4A"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2" w:type="dxa"/>
          </w:tcPr>
          <w:p w14:paraId="73D75D54"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9" w:type="dxa"/>
          </w:tcPr>
          <w:p w14:paraId="2824656A" w14:textId="44897C3C"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7535DC4" w14:textId="403FC8AF" w:rsidR="00DA5BA2" w:rsidRPr="00DA5BA2" w:rsidRDefault="004A133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Sehr </w:t>
            </w:r>
            <w:proofErr w:type="spellStart"/>
            <w:r>
              <w:rPr>
                <w:lang w:val="en-US"/>
              </w:rPr>
              <w:t>mathematisch</w:t>
            </w:r>
            <w:proofErr w:type="spellEnd"/>
          </w:p>
        </w:tc>
      </w:tr>
      <w:tr w:rsidR="00DA5BA2" w:rsidRPr="00E07464" w14:paraId="5C5ED3FA"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5063E82E" w14:textId="59D42F1C" w:rsidR="00DA5BA2" w:rsidRPr="00E07464" w:rsidRDefault="00E07464" w:rsidP="00934353">
            <w:pPr>
              <w:rPr>
                <w:lang w:val="en-GB"/>
              </w:rPr>
            </w:pPr>
            <w:r w:rsidRPr="00E07464">
              <w:rPr>
                <w:lang w:val="en-GB"/>
              </w:rPr>
              <w:t>Time to Assess Bias in Machine Learning Models for Credit Decisions</w:t>
            </w:r>
          </w:p>
        </w:tc>
        <w:tc>
          <w:tcPr>
            <w:tcW w:w="1471" w:type="dxa"/>
          </w:tcPr>
          <w:p w14:paraId="23CF13D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7" w:type="dxa"/>
          </w:tcPr>
          <w:p w14:paraId="5A37EA01" w14:textId="41A06727" w:rsidR="00DA5BA2" w:rsidRPr="00DA5BA2" w:rsidRDefault="00E07464"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2E19013B"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9" w:type="dxa"/>
          </w:tcPr>
          <w:p w14:paraId="1050F83F"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0D504B20" w14:textId="690AF26A" w:rsidR="00DA5BA2" w:rsidRPr="00E07464" w:rsidRDefault="00E07464" w:rsidP="00934353">
            <w:pPr>
              <w:cnfStyle w:val="000000000000" w:firstRow="0" w:lastRow="0" w:firstColumn="0" w:lastColumn="0" w:oddVBand="0" w:evenVBand="0" w:oddHBand="0" w:evenHBand="0" w:firstRowFirstColumn="0" w:firstRowLastColumn="0" w:lastRowFirstColumn="0" w:lastRowLastColumn="0"/>
            </w:pPr>
            <w:r w:rsidRPr="00E07464">
              <w:t>Beschreibt ein Verfahren für d</w:t>
            </w:r>
            <w:r>
              <w:t>ie Risikobewertung der fairen Kreditvergabe</w:t>
            </w:r>
          </w:p>
        </w:tc>
      </w:tr>
      <w:tr w:rsidR="00DA5BA2" w:rsidRPr="00CB109C" w14:paraId="26103E6F"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59933386" w14:textId="40BC0253" w:rsidR="00DA5BA2" w:rsidRPr="00E07464" w:rsidRDefault="00E07464" w:rsidP="00934353">
            <w:pPr>
              <w:rPr>
                <w:lang w:val="en-GB"/>
              </w:rPr>
            </w:pPr>
            <w:r w:rsidRPr="00E07464">
              <w:rPr>
                <w:lang w:val="en-GB"/>
              </w:rPr>
              <w:t>Measuring and Mitigating Bias in AI-Chatbots</w:t>
            </w:r>
          </w:p>
        </w:tc>
        <w:tc>
          <w:tcPr>
            <w:tcW w:w="1471" w:type="dxa"/>
          </w:tcPr>
          <w:p w14:paraId="7F2C72AB"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7" w:type="dxa"/>
          </w:tcPr>
          <w:p w14:paraId="673805E7" w14:textId="0178958E"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6B474B74" w14:textId="095BED40"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 </w:t>
            </w:r>
          </w:p>
        </w:tc>
        <w:tc>
          <w:tcPr>
            <w:tcW w:w="1459" w:type="dxa"/>
          </w:tcPr>
          <w:p w14:paraId="2926877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628CB68" w14:textId="63BB7199" w:rsidR="00DA5BA2" w:rsidRPr="00CB109C" w:rsidRDefault="00CB109C" w:rsidP="00934353">
            <w:pPr>
              <w:cnfStyle w:val="000000100000" w:firstRow="0" w:lastRow="0" w:firstColumn="0" w:lastColumn="0" w:oddVBand="0" w:evenVBand="0" w:oddHBand="1" w:evenHBand="0" w:firstRowFirstColumn="0" w:firstRowLastColumn="0" w:lastRowFirstColumn="0" w:lastRowLastColumn="0"/>
            </w:pPr>
            <w:r w:rsidRPr="00CB109C">
              <w:t>Entwicklung eines “Chatbot Bias A</w:t>
            </w:r>
            <w:r>
              <w:t>ssessment Frameworks“</w:t>
            </w:r>
          </w:p>
        </w:tc>
      </w:tr>
      <w:tr w:rsidR="00DA5BA2" w:rsidRPr="00E07464" w14:paraId="1F5EE86E"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5837E025" w14:textId="0A9DF02F" w:rsidR="00DA5BA2" w:rsidRPr="00DA5BA2" w:rsidRDefault="00E64981" w:rsidP="00934353">
            <w:pPr>
              <w:rPr>
                <w:lang w:val="en-US"/>
              </w:rPr>
            </w:pPr>
            <w:r w:rsidRPr="00E07464">
              <w:rPr>
                <w:lang w:val="en-GB"/>
              </w:rPr>
              <w:t xml:space="preserve">Does Data Repair Lead to Fair Models? Curating Contextually Fair Data </w:t>
            </w:r>
            <w:proofErr w:type="gramStart"/>
            <w:r w:rsidRPr="00E07464">
              <w:rPr>
                <w:lang w:val="en-GB"/>
              </w:rPr>
              <w:t>To</w:t>
            </w:r>
            <w:proofErr w:type="gramEnd"/>
            <w:r w:rsidRPr="00E07464">
              <w:rPr>
                <w:lang w:val="en-GB"/>
              </w:rPr>
              <w:t xml:space="preserve"> Reduce Model Bias</w:t>
            </w:r>
          </w:p>
        </w:tc>
        <w:tc>
          <w:tcPr>
            <w:tcW w:w="1471" w:type="dxa"/>
          </w:tcPr>
          <w:p w14:paraId="729ED1A4" w14:textId="24AF3E69"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51DD777D" w14:textId="15A2E170"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383DDA71" w14:textId="610EF391"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37F1E756"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56449041" w14:textId="0D7F2083"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Sehr </w:t>
            </w:r>
            <w:proofErr w:type="spellStart"/>
            <w:r>
              <w:rPr>
                <w:lang w:val="en-US"/>
              </w:rPr>
              <w:t>mathematisch</w:t>
            </w:r>
            <w:proofErr w:type="spellEnd"/>
          </w:p>
        </w:tc>
      </w:tr>
      <w:tr w:rsidR="00DA5BA2" w:rsidRPr="005673D8" w14:paraId="53F1BDEC"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17077D22" w14:textId="1B023930" w:rsidR="00DA5BA2" w:rsidRPr="005673D8" w:rsidRDefault="005673D8" w:rsidP="00934353">
            <w:pPr>
              <w:rPr>
                <w:lang w:val="en-US"/>
              </w:rPr>
            </w:pPr>
            <w:r w:rsidRPr="005673D8">
              <w:rPr>
                <w:lang w:val="en-US"/>
              </w:rPr>
              <w:t>Data preprocessing techniques for classification without discrimination</w:t>
            </w:r>
          </w:p>
        </w:tc>
        <w:tc>
          <w:tcPr>
            <w:tcW w:w="1471" w:type="dxa"/>
          </w:tcPr>
          <w:p w14:paraId="15584B89" w14:textId="3F58B44A"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77567380" w14:textId="49094A28"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4A99E033" w14:textId="046EC11E"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0C3AD12F" w14:textId="27F3548C"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716" w:type="dxa"/>
          </w:tcPr>
          <w:p w14:paraId="4777A495" w14:textId="63CC9BCC" w:rsidR="00DA5BA2" w:rsidRPr="005673D8" w:rsidRDefault="005673D8" w:rsidP="00934353">
            <w:pPr>
              <w:cnfStyle w:val="000000100000" w:firstRow="0" w:lastRow="0" w:firstColumn="0" w:lastColumn="0" w:oddVBand="0" w:evenVBand="0" w:oddHBand="1" w:evenHBand="0" w:firstRowFirstColumn="0" w:firstRowLastColumn="0" w:lastRowFirstColumn="0" w:lastRowLastColumn="0"/>
            </w:pPr>
            <w:r w:rsidRPr="005673D8">
              <w:t>Technisch und mathematisch sehr t</w:t>
            </w:r>
            <w:r>
              <w:t>iefgehend und insgesamt umfangreich</w:t>
            </w:r>
          </w:p>
        </w:tc>
      </w:tr>
      <w:tr w:rsidR="00D92515" w:rsidRPr="00D92515" w14:paraId="65CF3C57"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06BFB3FF" w14:textId="7CD0EF35" w:rsidR="00D92515" w:rsidRPr="00D92515" w:rsidRDefault="00D92515" w:rsidP="00D92515">
            <w:pPr>
              <w:rPr>
                <w:rFonts w:cstheme="minorHAnsi"/>
                <w:lang w:val="en-US"/>
              </w:rPr>
            </w:pPr>
            <w:r w:rsidRPr="00D92515">
              <w:rPr>
                <w:lang w:val="en-US"/>
              </w:rPr>
              <w:lastRenderedPageBreak/>
              <w:t>A comparative study of fairness-enhancing interventions in machine learning</w:t>
            </w:r>
          </w:p>
        </w:tc>
        <w:tc>
          <w:tcPr>
            <w:tcW w:w="1471" w:type="dxa"/>
          </w:tcPr>
          <w:p w14:paraId="0368E0B5" w14:textId="5D9BB9D9"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69813387" w14:textId="16C6E6D2"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1CA2AF97" w14:textId="6791C0BB"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2836FCC3" w14:textId="77777777"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608B9490" w14:textId="12B5C761"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pPr>
            <w:r w:rsidRPr="005673D8">
              <w:t>Technisch und mathematisch sehr t</w:t>
            </w:r>
            <w:r>
              <w:t>iefgehend</w:t>
            </w:r>
          </w:p>
        </w:tc>
      </w:tr>
      <w:tr w:rsidR="00D92515" w:rsidRPr="005673D8" w14:paraId="3CF31346"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7C0FDFBF" w14:textId="47813BAF" w:rsidR="00D92515" w:rsidRPr="005673D8" w:rsidRDefault="00D92515" w:rsidP="00D92515">
            <w:r>
              <w:rPr>
                <w:rFonts w:cstheme="minorHAnsi"/>
              </w:rPr>
              <w:t>∑</w:t>
            </w:r>
          </w:p>
        </w:tc>
        <w:tc>
          <w:tcPr>
            <w:tcW w:w="1471" w:type="dxa"/>
          </w:tcPr>
          <w:p w14:paraId="08079A80" w14:textId="5FEC22DF"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6</w:t>
            </w:r>
          </w:p>
        </w:tc>
        <w:tc>
          <w:tcPr>
            <w:tcW w:w="1447" w:type="dxa"/>
          </w:tcPr>
          <w:p w14:paraId="26BEDA92" w14:textId="5DAE9631"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7</w:t>
            </w:r>
          </w:p>
        </w:tc>
        <w:tc>
          <w:tcPr>
            <w:tcW w:w="1442" w:type="dxa"/>
          </w:tcPr>
          <w:p w14:paraId="02D3E41E" w14:textId="50396531"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7</w:t>
            </w:r>
          </w:p>
        </w:tc>
        <w:tc>
          <w:tcPr>
            <w:tcW w:w="1459" w:type="dxa"/>
          </w:tcPr>
          <w:p w14:paraId="15E2F48B" w14:textId="30F67822"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2</w:t>
            </w:r>
          </w:p>
        </w:tc>
        <w:tc>
          <w:tcPr>
            <w:tcW w:w="1716" w:type="dxa"/>
          </w:tcPr>
          <w:p w14:paraId="3ECC4154" w14:textId="77777777"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p>
        </w:tc>
      </w:tr>
    </w:tbl>
    <w:p w14:paraId="01388B8D" w14:textId="77777777" w:rsidR="00DA5BA2" w:rsidRPr="005673D8" w:rsidRDefault="00DA5BA2" w:rsidP="00934353"/>
    <w:sectPr w:rsidR="00DA5BA2" w:rsidRPr="005673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91336"/>
    <w:multiLevelType w:val="hybridMultilevel"/>
    <w:tmpl w:val="4282D9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916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18"/>
    <w:rsid w:val="00061518"/>
    <w:rsid w:val="00071B24"/>
    <w:rsid w:val="000A4FE2"/>
    <w:rsid w:val="000B27D1"/>
    <w:rsid w:val="00130A7A"/>
    <w:rsid w:val="001F5E21"/>
    <w:rsid w:val="00266888"/>
    <w:rsid w:val="002B3150"/>
    <w:rsid w:val="00314E24"/>
    <w:rsid w:val="003167DF"/>
    <w:rsid w:val="0033199E"/>
    <w:rsid w:val="00370F10"/>
    <w:rsid w:val="003C1F75"/>
    <w:rsid w:val="003D6336"/>
    <w:rsid w:val="004A1338"/>
    <w:rsid w:val="0053466A"/>
    <w:rsid w:val="005673D8"/>
    <w:rsid w:val="005D6EFA"/>
    <w:rsid w:val="006B1C59"/>
    <w:rsid w:val="006C3F67"/>
    <w:rsid w:val="007173E3"/>
    <w:rsid w:val="00741C20"/>
    <w:rsid w:val="007C746C"/>
    <w:rsid w:val="0086330C"/>
    <w:rsid w:val="008918B4"/>
    <w:rsid w:val="008C1D6E"/>
    <w:rsid w:val="00934353"/>
    <w:rsid w:val="009C2940"/>
    <w:rsid w:val="009D16F9"/>
    <w:rsid w:val="00A047E2"/>
    <w:rsid w:val="00A65F3D"/>
    <w:rsid w:val="00A93C8C"/>
    <w:rsid w:val="00AA22C6"/>
    <w:rsid w:val="00B94123"/>
    <w:rsid w:val="00BA1B49"/>
    <w:rsid w:val="00BB17D0"/>
    <w:rsid w:val="00CB109C"/>
    <w:rsid w:val="00D01736"/>
    <w:rsid w:val="00D0240B"/>
    <w:rsid w:val="00D92515"/>
    <w:rsid w:val="00D93674"/>
    <w:rsid w:val="00DA5BA2"/>
    <w:rsid w:val="00E07464"/>
    <w:rsid w:val="00E35EDC"/>
    <w:rsid w:val="00E64981"/>
    <w:rsid w:val="00F207FF"/>
    <w:rsid w:val="00F6209B"/>
    <w:rsid w:val="00FC5E42"/>
    <w:rsid w:val="00FD41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3E65"/>
  <w15:chartTrackingRefBased/>
  <w15:docId w15:val="{A843E069-0EB9-49CC-834F-3FD93135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4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4353"/>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D9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
    <w:name w:val="Grid Table 7 Colorful"/>
    <w:basedOn w:val="NormaleTabelle"/>
    <w:uiPriority w:val="52"/>
    <w:rsid w:val="00D9367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7farbig">
    <w:name w:val="List Table 7 Colorful"/>
    <w:basedOn w:val="NormaleTabelle"/>
    <w:uiPriority w:val="52"/>
    <w:rsid w:val="00D936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3">
    <w:name w:val="Grid Table 5 Dark Accent 3"/>
    <w:basedOn w:val="NormaleTabelle"/>
    <w:uiPriority w:val="50"/>
    <w:rsid w:val="00D93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1hell">
    <w:name w:val="Grid Table 1 Light"/>
    <w:basedOn w:val="NormaleTabelle"/>
    <w:uiPriority w:val="46"/>
    <w:rsid w:val="00DA5B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2B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6D0C5-7FF3-43A1-8F7A-BF8D6CE6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842</Words>
  <Characters>5311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Jokiel, Rene</cp:lastModifiedBy>
  <cp:revision>31</cp:revision>
  <dcterms:created xsi:type="dcterms:W3CDTF">2022-12-07T14:16:00Z</dcterms:created>
  <dcterms:modified xsi:type="dcterms:W3CDTF">2022-12-12T20:54:00Z</dcterms:modified>
</cp:coreProperties>
</file>