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617" w:rsidRDefault="00B5791E" w:rsidP="00C54C1F">
      <w:pPr>
        <w:jc w:val="center"/>
        <w:rPr>
          <w:b/>
          <w:spacing w:val="0"/>
          <w:sz w:val="24"/>
          <w:szCs w:val="24"/>
        </w:rPr>
      </w:pPr>
      <w:r>
        <w:rPr>
          <w:b/>
          <w:spacing w:val="0"/>
          <w:sz w:val="24"/>
          <w:szCs w:val="24"/>
        </w:rPr>
        <w:t>Математическая модель</w:t>
      </w:r>
      <w:r w:rsidR="00B35AAC">
        <w:rPr>
          <w:b/>
          <w:spacing w:val="0"/>
          <w:sz w:val="24"/>
          <w:szCs w:val="24"/>
        </w:rPr>
        <w:t xml:space="preserve"> обратной связи </w:t>
      </w:r>
    </w:p>
    <w:p w:rsidR="006A433F" w:rsidRDefault="006A433F" w:rsidP="006A433F">
      <w:pPr>
        <w:ind w:firstLine="708"/>
        <w:jc w:val="both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Основные уравнения модели:</w:t>
      </w:r>
    </w:p>
    <w:p w:rsidR="00087890" w:rsidRPr="006A433F" w:rsidRDefault="00087890" w:rsidP="006A433F">
      <w:pPr>
        <w:ind w:firstLine="708"/>
        <w:jc w:val="both"/>
        <w:rPr>
          <w:spacing w:val="0"/>
          <w:sz w:val="24"/>
          <w:szCs w:val="24"/>
        </w:rPr>
      </w:pPr>
    </w:p>
    <w:p w:rsidR="00675617" w:rsidRDefault="00D15B87" w:rsidP="00675617">
      <w:pPr>
        <w:jc w:val="center"/>
        <w:rPr>
          <w:spacing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</w:rPr>
              <m:t>м</m:t>
            </m:r>
          </m:sub>
        </m:sSub>
        <m:d>
          <m:dPr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/>
            <w:spacing w:val="0"/>
            <w:sz w:val="24"/>
            <w:szCs w:val="24"/>
          </w:rPr>
          <m:t xml:space="preserve">= </m:t>
        </m:r>
        <m:box>
          <m:boxPr>
            <m:diff m:val="on"/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boxPr>
          <m:e>
            <m:f>
              <m:fPr>
                <m:ctrlPr>
                  <w:rPr>
                    <w:rFonts w:ascii="Cambria Math" w:hAnsi="Cambria Math"/>
                    <w:spacing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∂ρ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∂</m:t>
                </m:r>
                <m:r>
                  <w:rPr>
                    <w:rFonts w:ascii="Cambria Math"/>
                    <w:spacing w:val="0"/>
                    <w:sz w:val="24"/>
                    <w:szCs w:val="24"/>
                    <w:lang w:val="en-US"/>
                  </w:rPr>
                  <m:t>H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</w:rPr>
              <m:t>∆</m:t>
            </m:r>
            <m:r>
              <m:rPr>
                <m:sty m:val="p"/>
              </m:rPr>
              <w:rPr>
                <w:rFonts w:ascii="Cambria Math"/>
                <w:spacing w:val="0"/>
                <w:sz w:val="24"/>
                <w:szCs w:val="24"/>
              </w:rPr>
              <m:t>H(t)+</m:t>
            </m:r>
            <m:sSub>
              <m:sSubPr>
                <m:ctrlPr>
                  <w:rPr>
                    <w:rFonts w:ascii="Cambria Math" w:hAnsi="Cambria Math"/>
                    <w:spacing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обр</m:t>
                </m:r>
              </m:sub>
            </m:sSub>
            <m:d>
              <m:dPr>
                <m:ctrlPr>
                  <w:rPr>
                    <w:rFonts w:ascii="Cambria Math" w:hAnsi="Cambria Math"/>
                    <w:spacing w:val="0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t</m:t>
                </m:r>
              </m:e>
            </m:d>
          </m:e>
        </m:box>
        <m:r>
          <m:rPr>
            <m:sty m:val="p"/>
          </m:rPr>
          <w:rPr>
            <w:rFonts w:ascii="Cambria Math" w:hAnsi="Cambria Math"/>
            <w:spacing w:val="0"/>
            <w:sz w:val="24"/>
            <w:szCs w:val="24"/>
          </w:rPr>
          <m:t xml:space="preserve"> +</m:t>
        </m:r>
        <m:sSub>
          <m:sSubPr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</w:rPr>
              <m:t>0</m:t>
            </m:r>
          </m:sub>
        </m:sSub>
      </m:oMath>
      <w:r w:rsidR="00675617" w:rsidRPr="005E711F">
        <w:rPr>
          <w:spacing w:val="0"/>
          <w:sz w:val="24"/>
          <w:szCs w:val="24"/>
        </w:rPr>
        <w:tab/>
      </w:r>
      <w:r w:rsidR="00675617" w:rsidRPr="005E711F">
        <w:rPr>
          <w:spacing w:val="0"/>
          <w:sz w:val="24"/>
          <w:szCs w:val="24"/>
        </w:rPr>
        <w:tab/>
      </w:r>
      <w:r w:rsidR="001066E4">
        <w:rPr>
          <w:spacing w:val="0"/>
          <w:sz w:val="24"/>
          <w:szCs w:val="24"/>
        </w:rPr>
        <w:tab/>
      </w:r>
      <w:r w:rsidR="001066E4">
        <w:rPr>
          <w:spacing w:val="0"/>
          <w:sz w:val="24"/>
          <w:szCs w:val="24"/>
        </w:rPr>
        <w:tab/>
      </w:r>
      <w:r w:rsidR="00675617" w:rsidRPr="005E711F">
        <w:rPr>
          <w:spacing w:val="0"/>
          <w:sz w:val="24"/>
          <w:szCs w:val="24"/>
        </w:rPr>
        <w:t>(1)</w:t>
      </w:r>
    </w:p>
    <w:p w:rsidR="00955631" w:rsidRPr="005E711F" w:rsidRDefault="00D15B87" w:rsidP="00675617">
      <w:pPr>
        <w:jc w:val="center"/>
        <w:rPr>
          <w:spacing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</w:rPr>
              <m:t>обр</m:t>
            </m:r>
          </m:sub>
        </m:sSub>
        <m:d>
          <m:dPr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pacing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</w:rPr>
              <m:t>∂ρ</m:t>
            </m:r>
          </m:num>
          <m:den>
            <m:sSub>
              <m:sSubPr>
                <m:ctrlPr>
                  <w:rPr>
                    <w:rFonts w:ascii="Cambria Math" w:hAnsi="Cambria Math"/>
                    <w:spacing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∂T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uo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pacing w:val="0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den>
        </m:f>
        <m:r>
          <m:rPr>
            <m:sty m:val="p"/>
          </m:rPr>
          <w:rPr>
            <w:rFonts w:ascii="Cambria Math" w:hAnsi="Cambria Math"/>
            <w:spacing w:val="0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spacing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uo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pacing w:val="0"/>
                    <w:sz w:val="24"/>
                    <w:szCs w:val="24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/>
            <w:spacing w:val="0"/>
            <w:sz w:val="24"/>
            <w:szCs w:val="24"/>
          </w:rPr>
          <m:t>(t)+</m:t>
        </m:r>
        <m:f>
          <m:fPr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</w:rPr>
              <m:t>∂ρ</m:t>
            </m:r>
          </m:num>
          <m:den>
            <m:sSub>
              <m:sSubPr>
                <m:ctrlPr>
                  <w:rPr>
                    <w:rFonts w:ascii="Cambria Math" w:hAnsi="Cambria Math"/>
                    <w:spacing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∂T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pacing w:val="0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pacing w:val="0"/>
                    <w:sz w:val="24"/>
                    <w:szCs w:val="24"/>
                  </w:rPr>
                  <m:t>O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pacing w:val="0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spacing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pacing w:val="0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/>
                <w:spacing w:val="0"/>
                <w:sz w:val="24"/>
                <w:szCs w:val="24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/>
                <w:spacing w:val="0"/>
                <w:sz w:val="24"/>
                <w:szCs w:val="24"/>
              </w:rPr>
              <m:t>t</m:t>
            </m:r>
          </m:e>
        </m:d>
      </m:oMath>
      <w:r w:rsidR="00955631">
        <w:rPr>
          <w:rFonts w:eastAsiaTheme="minorEastAsia"/>
          <w:spacing w:val="0"/>
          <w:sz w:val="24"/>
          <w:szCs w:val="24"/>
        </w:rPr>
        <w:tab/>
      </w:r>
      <w:r w:rsidR="00955631">
        <w:rPr>
          <w:rFonts w:eastAsiaTheme="minorEastAsia"/>
          <w:spacing w:val="0"/>
          <w:sz w:val="24"/>
          <w:szCs w:val="24"/>
        </w:rPr>
        <w:tab/>
      </w:r>
      <w:r w:rsidR="001A0FE9" w:rsidRPr="001A0FE9">
        <w:rPr>
          <w:rFonts w:eastAsiaTheme="minorEastAsia"/>
          <w:spacing w:val="0"/>
          <w:sz w:val="24"/>
          <w:szCs w:val="24"/>
        </w:rPr>
        <w:tab/>
      </w:r>
      <w:r w:rsidR="00955631">
        <w:rPr>
          <w:rFonts w:eastAsiaTheme="minorEastAsia"/>
          <w:spacing w:val="0"/>
          <w:sz w:val="24"/>
          <w:szCs w:val="24"/>
        </w:rPr>
        <w:t>(2)</w:t>
      </w:r>
    </w:p>
    <w:p w:rsidR="00B35AAC" w:rsidRDefault="00D15B87" w:rsidP="001066E4">
      <w:pPr>
        <w:spacing w:after="0"/>
        <w:jc w:val="center"/>
        <w:rPr>
          <w:spacing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∆P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АЗ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АЗ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АЗ</m:t>
                    </m:r>
                  </m:sub>
                </m:s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(t)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АЗ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АЗ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=γ∆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 xml:space="preserve">              </m:t>
                </m:r>
              </m:e>
            </m:eqArr>
          </m:e>
        </m:d>
      </m:oMath>
      <w:r w:rsidR="00B35AAC">
        <w:rPr>
          <w:spacing w:val="0"/>
          <w:sz w:val="24"/>
          <w:szCs w:val="24"/>
        </w:rPr>
        <w:t xml:space="preserve"> </w:t>
      </w:r>
      <w:r w:rsidR="00B35AAC">
        <w:rPr>
          <w:spacing w:val="0"/>
          <w:sz w:val="24"/>
          <w:szCs w:val="24"/>
        </w:rPr>
        <w:tab/>
      </w:r>
      <w:r w:rsidR="006A433F">
        <w:rPr>
          <w:spacing w:val="0"/>
          <w:sz w:val="24"/>
          <w:szCs w:val="24"/>
        </w:rPr>
        <w:tab/>
      </w:r>
      <w:r w:rsidR="00B5791E">
        <w:rPr>
          <w:spacing w:val="0"/>
          <w:sz w:val="24"/>
          <w:szCs w:val="24"/>
        </w:rPr>
        <w:t>(</w:t>
      </w:r>
      <w:r w:rsidR="00955631">
        <w:rPr>
          <w:spacing w:val="0"/>
          <w:sz w:val="24"/>
          <w:szCs w:val="24"/>
        </w:rPr>
        <w:t>4</w:t>
      </w:r>
      <w:r w:rsidR="00B5791E">
        <w:rPr>
          <w:spacing w:val="0"/>
          <w:sz w:val="24"/>
          <w:szCs w:val="24"/>
        </w:rPr>
        <w:t>)</w:t>
      </w:r>
    </w:p>
    <w:p w:rsidR="00087890" w:rsidRDefault="00087890" w:rsidP="001066E4">
      <w:pPr>
        <w:spacing w:after="0"/>
        <w:jc w:val="center"/>
        <w:rPr>
          <w:spacing w:val="0"/>
          <w:sz w:val="24"/>
          <w:szCs w:val="24"/>
        </w:rPr>
      </w:pPr>
    </w:p>
    <w:p w:rsidR="00087890" w:rsidRDefault="00087890" w:rsidP="001066E4">
      <w:pPr>
        <w:spacing w:after="0"/>
        <w:jc w:val="center"/>
        <w:rPr>
          <w:spacing w:val="0"/>
          <w:sz w:val="24"/>
          <w:szCs w:val="24"/>
        </w:rPr>
      </w:pPr>
    </w:p>
    <w:p w:rsidR="00B35AAC" w:rsidRPr="00A00D7A" w:rsidRDefault="00DE630D" w:rsidP="00675617">
      <w:pPr>
        <w:spacing w:after="0"/>
        <w:jc w:val="both"/>
        <w:rPr>
          <w:rFonts w:eastAsiaTheme="minorEastAsia"/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Решим упрощенную </w:t>
      </w:r>
      <w:r w:rsidR="0034617A">
        <w:rPr>
          <w:spacing w:val="0"/>
          <w:sz w:val="24"/>
          <w:szCs w:val="24"/>
        </w:rPr>
        <w:t>систему дифференциальных уравнений (4)</w:t>
      </w:r>
      <w:r>
        <w:rPr>
          <w:spacing w:val="0"/>
          <w:sz w:val="24"/>
          <w:szCs w:val="24"/>
        </w:rPr>
        <w:t xml:space="preserve">, отбросив </w:t>
      </w:r>
      <m:oMath>
        <m:r>
          <w:rPr>
            <w:rFonts w:ascii="Cambria Math" w:hAnsi="Cambria Math"/>
            <w:spacing w:val="0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</w:rPr>
              <m:t>АЗ</m:t>
            </m:r>
          </m:sub>
        </m:sSub>
        <m:r>
          <w:rPr>
            <w:rFonts w:ascii="Cambria Math" w:hAnsi="Cambria Math"/>
            <w:spacing w:val="0"/>
            <w:sz w:val="24"/>
            <w:szCs w:val="24"/>
          </w:rPr>
          <m:t>(t)</m:t>
        </m:r>
      </m:oMath>
      <w:r>
        <w:rPr>
          <w:rFonts w:eastAsiaTheme="minorEastAsia"/>
          <w:spacing w:val="0"/>
          <w:sz w:val="24"/>
          <w:szCs w:val="24"/>
        </w:rPr>
        <w:t xml:space="preserve"> в правой части первого уравнения (возможно, потому что в реальной ситуации </w:t>
      </w:r>
      <m:oMath>
        <m:f>
          <m:f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pacing w:val="0"/>
                <w:sz w:val="24"/>
                <w:szCs w:val="24"/>
              </w:rPr>
              <m:t>∆P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F</m:t>
                </m:r>
              </m:e>
              <m:sub>
                <w:proofErr w:type="gramStart"/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АЗ</m:t>
                </m:r>
                <w:proofErr w:type="gramEnd"/>
              </m:sub>
            </m:sSub>
          </m:den>
        </m:f>
      </m:oMath>
      <w:r>
        <w:rPr>
          <w:rFonts w:eastAsiaTheme="minorEastAsia"/>
          <w:spacing w:val="0"/>
          <w:sz w:val="24"/>
          <w:szCs w:val="24"/>
        </w:rPr>
        <w:t xml:space="preserve"> намного существеннее, не знаю) и </w:t>
      </w:r>
      <m:oMath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O</m:t>
            </m:r>
          </m:sub>
        </m:sSub>
        <m:f>
          <m:fPr>
            <m:ctrlPr>
              <w:rPr>
                <w:rFonts w:ascii="Cambria Math" w:hAnsi="Cambria Math"/>
                <w:i/>
                <w:spacing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hAnsi="Cambria Math"/>
            <w:spacing w:val="0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</w:rPr>
              <m:t>АЗ</m:t>
            </m:r>
          </m:sub>
        </m:sSub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</m:d>
      </m:oMath>
      <w:r w:rsidR="000603C2">
        <w:rPr>
          <w:rFonts w:eastAsiaTheme="minorEastAsia"/>
          <w:spacing w:val="0"/>
          <w:sz w:val="24"/>
          <w:szCs w:val="24"/>
        </w:rPr>
        <w:t xml:space="preserve"> во втором (наверное</w:t>
      </w:r>
      <w:r>
        <w:rPr>
          <w:rFonts w:eastAsiaTheme="minorEastAsia"/>
          <w:spacing w:val="0"/>
          <w:sz w:val="24"/>
          <w:szCs w:val="24"/>
        </w:rPr>
        <w:t xml:space="preserve"> считая, что </w:t>
      </w:r>
      <m:oMath>
        <m:r>
          <w:rPr>
            <w:rFonts w:ascii="Cambria Math" w:hAnsi="Cambria Math"/>
            <w:spacing w:val="0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</w:rPr>
              <m:t>АЗ</m:t>
            </m:r>
          </m:sub>
        </m:sSub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</m:d>
      </m:oMath>
      <w:r>
        <w:rPr>
          <w:rFonts w:eastAsiaTheme="minorEastAsia"/>
          <w:spacing w:val="0"/>
          <w:sz w:val="24"/>
          <w:szCs w:val="24"/>
        </w:rPr>
        <w:t xml:space="preserve"> изменяется относительно медленно)</w:t>
      </w:r>
      <w:r>
        <w:rPr>
          <w:spacing w:val="0"/>
          <w:sz w:val="24"/>
          <w:szCs w:val="24"/>
        </w:rPr>
        <w:t>:</w:t>
      </w:r>
    </w:p>
    <w:p w:rsidR="0034617A" w:rsidRPr="00A00D7A" w:rsidRDefault="00D15B87" w:rsidP="006F54C6">
      <w:pPr>
        <w:spacing w:after="0"/>
        <w:jc w:val="center"/>
        <w:rPr>
          <w:rFonts w:eastAsiaTheme="minorEastAsia"/>
          <w:i/>
          <w:spacing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∆P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АЗ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АЗ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АЗ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=γ∆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 xml:space="preserve">              </m:t>
                </m:r>
              </m:e>
            </m:eqArr>
          </m:e>
        </m:d>
      </m:oMath>
      <w:r w:rsidR="006F54C6" w:rsidRPr="00A00D7A">
        <w:rPr>
          <w:rFonts w:eastAsiaTheme="minorEastAsia"/>
          <w:i/>
          <w:spacing w:val="0"/>
          <w:sz w:val="24"/>
          <w:szCs w:val="24"/>
        </w:rPr>
        <w:t>.</w:t>
      </w:r>
    </w:p>
    <w:p w:rsidR="00A00D7A" w:rsidRDefault="00DE630D" w:rsidP="00675617">
      <w:pPr>
        <w:spacing w:after="0"/>
        <w:jc w:val="both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Уравнения решаются в этой ситуации отдельно. Рассмотрим первое уравнение.</w:t>
      </w:r>
    </w:p>
    <w:p w:rsidR="00DE630D" w:rsidRDefault="00D15B87" w:rsidP="00DE630D">
      <w:pPr>
        <w:spacing w:after="0"/>
        <w:jc w:val="center"/>
        <w:rPr>
          <w:rFonts w:eastAsiaTheme="minorEastAsia"/>
          <w:spacing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2</m:t>
                </m:r>
              </m:sub>
            </m:sSub>
          </m:sub>
        </m:sSub>
        <m:f>
          <m:fPr>
            <m:ctrlPr>
              <w:rPr>
                <w:rFonts w:ascii="Cambria Math" w:hAnsi="Cambria Math"/>
                <w:i/>
                <w:spacing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hAnsi="Cambria Math"/>
            <w:spacing w:val="0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pacing w:val="0"/>
            <w:sz w:val="24"/>
            <w:szCs w:val="24"/>
          </w:rPr>
          <m:t>+∆</m:t>
        </m:r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pacing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pacing w:val="0"/>
                <w:sz w:val="24"/>
                <w:szCs w:val="24"/>
              </w:rPr>
              <m:t>∆P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АЗ</m:t>
                </m:r>
              </m:sub>
            </m:sSub>
          </m:den>
        </m:f>
      </m:oMath>
      <w:r w:rsidR="00DE630D">
        <w:rPr>
          <w:rFonts w:eastAsiaTheme="minorEastAsia"/>
          <w:spacing w:val="0"/>
          <w:sz w:val="24"/>
          <w:szCs w:val="24"/>
        </w:rPr>
        <w:t>.</w:t>
      </w:r>
    </w:p>
    <w:p w:rsidR="00DE630D" w:rsidRDefault="000603C2" w:rsidP="00DE630D">
      <w:pPr>
        <w:spacing w:after="0"/>
        <w:jc w:val="both"/>
        <w:rPr>
          <w:rFonts w:eastAsiaTheme="minorEastAsia"/>
          <w:spacing w:val="0"/>
          <w:sz w:val="24"/>
          <w:szCs w:val="24"/>
        </w:rPr>
      </w:pPr>
      <w:r>
        <w:rPr>
          <w:rFonts w:eastAsiaTheme="minorEastAsia"/>
          <w:spacing w:val="0"/>
          <w:sz w:val="24"/>
          <w:szCs w:val="24"/>
        </w:rPr>
        <w:t>Решать можно по-</w:t>
      </w:r>
      <w:r w:rsidR="00DE630D">
        <w:rPr>
          <w:rFonts w:eastAsiaTheme="minorEastAsia"/>
          <w:spacing w:val="0"/>
          <w:sz w:val="24"/>
          <w:szCs w:val="24"/>
        </w:rPr>
        <w:t>разному, вот например метод вариации.</w:t>
      </w:r>
    </w:p>
    <w:p w:rsidR="00DE630D" w:rsidRPr="0069765F" w:rsidRDefault="00DE630D" w:rsidP="0069765F">
      <w:pPr>
        <w:pStyle w:val="a3"/>
        <w:numPr>
          <w:ilvl w:val="0"/>
          <w:numId w:val="4"/>
        </w:numPr>
        <w:spacing w:after="0"/>
        <w:jc w:val="both"/>
        <w:rPr>
          <w:rFonts w:eastAsiaTheme="minorEastAsia"/>
          <w:spacing w:val="0"/>
          <w:sz w:val="24"/>
          <w:szCs w:val="24"/>
        </w:rPr>
      </w:pPr>
      <w:r w:rsidRPr="0069765F">
        <w:rPr>
          <w:rFonts w:eastAsiaTheme="minorEastAsia"/>
          <w:spacing w:val="0"/>
          <w:sz w:val="24"/>
          <w:szCs w:val="24"/>
        </w:rPr>
        <w:t>Сначала находим общее решение однородного уравнения</w:t>
      </w:r>
    </w:p>
    <w:p w:rsidR="00DE630D" w:rsidRDefault="00D15B87" w:rsidP="00DE630D">
      <w:pPr>
        <w:spacing w:after="0"/>
        <w:jc w:val="center"/>
        <w:rPr>
          <w:rFonts w:eastAsiaTheme="minorEastAsia"/>
          <w:spacing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2</m:t>
                </m:r>
              </m:sub>
            </m:sSub>
          </m:sub>
        </m:sSub>
        <m:f>
          <m:fPr>
            <m:ctrlPr>
              <w:rPr>
                <w:rFonts w:ascii="Cambria Math" w:hAnsi="Cambria Math"/>
                <w:i/>
                <w:spacing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dt</m:t>
            </m:r>
          </m:den>
        </m:f>
        <m:r>
          <w:rPr>
            <w:rFonts w:ascii="Cambria Math" w:hAnsi="Cambria Math"/>
            <w:spacing w:val="0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pacing w:val="0"/>
            <w:sz w:val="24"/>
            <w:szCs w:val="24"/>
          </w:rPr>
          <m:t>+∆</m:t>
        </m:r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pacing w:val="0"/>
            <w:sz w:val="24"/>
            <w:szCs w:val="24"/>
          </w:rPr>
          <m:t>=0</m:t>
        </m:r>
      </m:oMath>
      <w:r w:rsidR="00DE630D">
        <w:rPr>
          <w:rFonts w:eastAsiaTheme="minorEastAsia"/>
          <w:spacing w:val="0"/>
          <w:sz w:val="24"/>
          <w:szCs w:val="24"/>
        </w:rPr>
        <w:t>.</w:t>
      </w:r>
    </w:p>
    <w:p w:rsidR="00DE630D" w:rsidRDefault="00DE630D" w:rsidP="00DE630D">
      <w:pPr>
        <w:spacing w:after="0"/>
        <w:jc w:val="both"/>
        <w:rPr>
          <w:rFonts w:eastAsiaTheme="minorEastAsia"/>
          <w:spacing w:val="0"/>
          <w:sz w:val="24"/>
          <w:szCs w:val="24"/>
        </w:rPr>
      </w:pPr>
      <w:proofErr w:type="gramStart"/>
      <w:r>
        <w:rPr>
          <w:rFonts w:eastAsiaTheme="minorEastAsia"/>
          <w:spacing w:val="0"/>
          <w:sz w:val="24"/>
          <w:szCs w:val="24"/>
        </w:rPr>
        <w:t>Характеристическое для него:</w:t>
      </w:r>
      <w:proofErr w:type="gramEnd"/>
    </w:p>
    <w:p w:rsidR="00DE630D" w:rsidRDefault="00D15B87" w:rsidP="00DE630D">
      <w:pPr>
        <w:spacing w:after="0"/>
        <w:jc w:val="center"/>
        <w:rPr>
          <w:rFonts w:eastAsiaTheme="minorEastAsia"/>
          <w:spacing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pacing w:val="0"/>
            <w:sz w:val="24"/>
            <w:szCs w:val="24"/>
          </w:rPr>
          <m:t>α+1=0</m:t>
        </m:r>
      </m:oMath>
      <w:r w:rsidR="00DE630D">
        <w:rPr>
          <w:rFonts w:eastAsiaTheme="minorEastAsia"/>
          <w:spacing w:val="0"/>
          <w:sz w:val="24"/>
          <w:szCs w:val="24"/>
        </w:rPr>
        <w:t>,</w:t>
      </w:r>
    </w:p>
    <w:p w:rsidR="00DE630D" w:rsidRDefault="00DE630D" w:rsidP="00DE630D">
      <w:pPr>
        <w:spacing w:after="0"/>
        <w:jc w:val="both"/>
        <w:rPr>
          <w:rFonts w:eastAsiaTheme="minorEastAsia"/>
          <w:spacing w:val="0"/>
          <w:sz w:val="24"/>
          <w:szCs w:val="24"/>
        </w:rPr>
      </w:pPr>
      <w:r>
        <w:rPr>
          <w:rFonts w:eastAsiaTheme="minorEastAsia"/>
          <w:spacing w:val="0"/>
          <w:sz w:val="24"/>
          <w:szCs w:val="24"/>
        </w:rPr>
        <w:t xml:space="preserve">т.е. </w:t>
      </w:r>
      <m:oMath>
        <m:r>
          <w:rPr>
            <w:rFonts w:ascii="Cambria Math" w:hAnsi="Cambria Math"/>
            <w:spacing w:val="0"/>
            <w:sz w:val="24"/>
            <w:szCs w:val="24"/>
          </w:rPr>
          <m:t>α=-</m:t>
        </m:r>
        <m:f>
          <m:f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pacing w:val="0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den>
        </m:f>
      </m:oMath>
      <w:r>
        <w:rPr>
          <w:rFonts w:eastAsiaTheme="minorEastAsia"/>
          <w:spacing w:val="0"/>
          <w:sz w:val="24"/>
          <w:szCs w:val="24"/>
        </w:rPr>
        <w:t>. Само же общее решение однородного уравнения имеет вид</w:t>
      </w:r>
      <w:proofErr w:type="gramStart"/>
      <w:r>
        <w:rPr>
          <w:rFonts w:eastAsiaTheme="minorEastAsia"/>
          <w:spacing w:val="0"/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0"/>
            <w:sz w:val="24"/>
            <w:szCs w:val="24"/>
          </w:rPr>
          <m:t>С</m:t>
        </m:r>
        <w:proofErr w:type="gramEnd"/>
        <m:sSup>
          <m:sSupPr>
            <m:ctrlPr>
              <w:rPr>
                <w:rFonts w:ascii="Cambria Math" w:hAnsi="Cambria Math"/>
                <w:i/>
                <w:spacing w:val="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pacing w:val="0"/>
                <w:sz w:val="24"/>
                <w:szCs w:val="24"/>
              </w:rPr>
              <m:t>αt</m:t>
            </m:r>
          </m:sup>
        </m:sSup>
      </m:oMath>
      <w:r w:rsidRPr="00DE630D">
        <w:rPr>
          <w:rFonts w:eastAsiaTheme="minorEastAsia"/>
          <w:spacing w:val="0"/>
          <w:sz w:val="24"/>
          <w:szCs w:val="24"/>
        </w:rPr>
        <w:t xml:space="preserve">, где </w:t>
      </w:r>
      <m:oMath>
        <m:r>
          <w:rPr>
            <w:rFonts w:ascii="Cambria Math" w:hAnsi="Cambria Math"/>
            <w:spacing w:val="0"/>
            <w:sz w:val="24"/>
            <w:szCs w:val="24"/>
          </w:rPr>
          <m:t>С</m:t>
        </m:r>
      </m:oMath>
      <w:r w:rsidRPr="00DE630D">
        <w:rPr>
          <w:rFonts w:eastAsiaTheme="minorEastAsia"/>
          <w:spacing w:val="0"/>
          <w:sz w:val="24"/>
          <w:szCs w:val="24"/>
        </w:rPr>
        <w:t xml:space="preserve"> – </w:t>
      </w:r>
      <w:r>
        <w:rPr>
          <w:rFonts w:eastAsiaTheme="minorEastAsia"/>
          <w:spacing w:val="0"/>
          <w:sz w:val="24"/>
          <w:szCs w:val="24"/>
        </w:rPr>
        <w:t>произвольная константа.</w:t>
      </w:r>
    </w:p>
    <w:p w:rsidR="00DE630D" w:rsidRDefault="00DE630D" w:rsidP="0069765F">
      <w:pPr>
        <w:spacing w:after="0"/>
        <w:ind w:firstLine="708"/>
        <w:jc w:val="both"/>
        <w:rPr>
          <w:rFonts w:eastAsiaTheme="minorEastAsia"/>
          <w:spacing w:val="0"/>
          <w:sz w:val="24"/>
          <w:szCs w:val="24"/>
        </w:rPr>
      </w:pPr>
      <w:r>
        <w:rPr>
          <w:rFonts w:eastAsiaTheme="minorEastAsia"/>
          <w:spacing w:val="0"/>
          <w:sz w:val="24"/>
          <w:szCs w:val="24"/>
        </w:rPr>
        <w:t xml:space="preserve">2) Решение исходного неоднородного уравнения ищем в виде </w:t>
      </w:r>
      <m:oMath>
        <m:r>
          <w:rPr>
            <w:rFonts w:ascii="Cambria Math" w:hAnsi="Cambria Math"/>
            <w:spacing w:val="0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2</m:t>
                </m:r>
                <w:proofErr w:type="gramStart"/>
              </m:sub>
            </m:sSub>
          </m:sub>
        </m:sSub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pacing w:val="0"/>
            <w:sz w:val="24"/>
            <w:szCs w:val="24"/>
          </w:rPr>
          <m:t>=С</m:t>
        </m:r>
        <w:proofErr w:type="gramEnd"/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  <w:spacing w:val="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pacing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den>
            </m:f>
          </m:sup>
        </m:sSup>
      </m:oMath>
      <w:r w:rsidR="00A911C6" w:rsidRPr="00A911C6">
        <w:rPr>
          <w:rFonts w:eastAsiaTheme="minorEastAsia"/>
          <w:spacing w:val="0"/>
          <w:sz w:val="24"/>
          <w:szCs w:val="24"/>
        </w:rPr>
        <w:t xml:space="preserve">, т.е. </w:t>
      </w:r>
      <w:r w:rsidR="00A911C6">
        <w:rPr>
          <w:rFonts w:eastAsiaTheme="minorEastAsia"/>
          <w:spacing w:val="0"/>
          <w:sz w:val="24"/>
          <w:szCs w:val="24"/>
        </w:rPr>
        <w:t xml:space="preserve">полагаем </w:t>
      </w:r>
      <m:oMath>
        <m:r>
          <w:rPr>
            <w:rFonts w:ascii="Cambria Math" w:hAnsi="Cambria Math"/>
            <w:spacing w:val="0"/>
            <w:sz w:val="24"/>
            <w:szCs w:val="24"/>
          </w:rPr>
          <m:t>С</m:t>
        </m:r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</m:d>
      </m:oMath>
      <w:r w:rsidR="00A911C6">
        <w:rPr>
          <w:rFonts w:eastAsiaTheme="minorEastAsia"/>
          <w:spacing w:val="0"/>
          <w:sz w:val="24"/>
          <w:szCs w:val="24"/>
        </w:rPr>
        <w:t xml:space="preserve"> теперь уже некоторой функцией, которую надо найти. Для этого подставим решение указанного вида в исходное уравнение:</w:t>
      </w:r>
    </w:p>
    <w:p w:rsidR="00A911C6" w:rsidRDefault="00D15B87" w:rsidP="00A911C6">
      <w:pPr>
        <w:spacing w:after="0"/>
        <w:jc w:val="center"/>
        <w:rPr>
          <w:rFonts w:eastAsiaTheme="minorEastAsia"/>
          <w:spacing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2</m:t>
                </m:r>
              </m:sub>
            </m:sSub>
          </m:sub>
        </m:sSub>
        <m:f>
          <m:fPr>
            <m:ctrlPr>
              <w:rPr>
                <w:rFonts w:ascii="Cambria Math" w:hAnsi="Cambria Math"/>
                <w:i/>
                <w:spacing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С</m:t>
            </m:r>
            <m:d>
              <m:d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u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sub>
                    </m:sSub>
                  </m:den>
                </m:f>
              </m:sup>
            </m:sSup>
          </m:e>
        </m:d>
        <m:r>
          <w:rPr>
            <w:rFonts w:ascii="Cambria Math" w:hAnsi="Cambria Math"/>
            <w:spacing w:val="0"/>
            <w:sz w:val="24"/>
            <w:szCs w:val="24"/>
          </w:rPr>
          <m:t>+С</m:t>
        </m:r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  <w:spacing w:val="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pacing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den>
            </m:f>
          </m:sup>
        </m:sSup>
        <m:r>
          <w:rPr>
            <w:rFonts w:ascii="Cambria Math" w:hAnsi="Cambria Math"/>
            <w:spacing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pacing w:val="0"/>
                <w:sz w:val="24"/>
                <w:szCs w:val="24"/>
              </w:rPr>
              <m:t>∆P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АЗ</m:t>
                </m:r>
              </m:sub>
            </m:sSub>
          </m:den>
        </m:f>
      </m:oMath>
      <w:r w:rsidR="00A911C6">
        <w:rPr>
          <w:rFonts w:eastAsiaTheme="minorEastAsia"/>
          <w:spacing w:val="0"/>
          <w:sz w:val="24"/>
          <w:szCs w:val="24"/>
        </w:rPr>
        <w:t>,</w:t>
      </w:r>
    </w:p>
    <w:p w:rsidR="00A911C6" w:rsidRDefault="00D15B87" w:rsidP="00A911C6">
      <w:pPr>
        <w:spacing w:after="0"/>
        <w:jc w:val="center"/>
        <w:rPr>
          <w:rFonts w:eastAsiaTheme="minorEastAsia"/>
          <w:spacing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2</m:t>
                </m:r>
              </m:sub>
            </m:sSub>
          </m:sub>
        </m:sSub>
        <m:f>
          <m:fPr>
            <m:ctrlPr>
              <w:rPr>
                <w:rFonts w:ascii="Cambria Math" w:hAnsi="Cambria Math"/>
                <w:i/>
                <w:spacing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С</m:t>
            </m:r>
            <m:d>
              <m:d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t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  <w:spacing w:val="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pacing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den>
            </m:f>
          </m:sup>
        </m:sSup>
        <m:r>
          <w:rPr>
            <w:rFonts w:ascii="Cambria Math" w:hAnsi="Cambria Math"/>
            <w:spacing w:val="0"/>
            <w:sz w:val="24"/>
            <w:szCs w:val="24"/>
          </w:rPr>
          <m:t>-С</m:t>
        </m:r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  <w:spacing w:val="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pacing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den>
            </m:f>
          </m:sup>
        </m:sSup>
        <m:r>
          <w:rPr>
            <w:rFonts w:ascii="Cambria Math" w:hAnsi="Cambria Math"/>
            <w:spacing w:val="0"/>
            <w:sz w:val="24"/>
            <w:szCs w:val="24"/>
          </w:rPr>
          <m:t>+С</m:t>
        </m:r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  <w:spacing w:val="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pacing w:val="0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den>
            </m:f>
          </m:sup>
        </m:sSup>
        <m:r>
          <w:rPr>
            <w:rFonts w:ascii="Cambria Math" w:hAnsi="Cambria Math"/>
            <w:spacing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pacing w:val="0"/>
                <w:sz w:val="24"/>
                <w:szCs w:val="24"/>
              </w:rPr>
              <m:t>∆P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АЗ</m:t>
                </m:r>
              </m:sub>
            </m:sSub>
          </m:den>
        </m:f>
      </m:oMath>
      <w:r w:rsidR="00A911C6">
        <w:rPr>
          <w:rFonts w:eastAsiaTheme="minorEastAsia"/>
          <w:spacing w:val="0"/>
          <w:sz w:val="24"/>
          <w:szCs w:val="24"/>
        </w:rPr>
        <w:t>,</w:t>
      </w:r>
    </w:p>
    <w:p w:rsidR="00A911C6" w:rsidRDefault="00D15B87" w:rsidP="00A911C6">
      <w:pPr>
        <w:spacing w:after="0"/>
        <w:jc w:val="center"/>
        <w:rPr>
          <w:rFonts w:eastAsiaTheme="minorEastAsia"/>
          <w:spacing w:val="0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pacing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d</m:t>
            </m:r>
          </m:num>
          <m:den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С</m:t>
            </m:r>
            <m:d>
              <m:d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/>
            <w:spacing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pacing w:val="0"/>
                <w:sz w:val="24"/>
                <w:szCs w:val="24"/>
              </w:rPr>
              <m:t>∆P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den>
        </m:f>
        <m:sSup>
          <m:sSupPr>
            <m:ctrlPr>
              <w:rPr>
                <w:rFonts w:ascii="Cambria Math" w:hAnsi="Cambria Math"/>
                <w:i/>
                <w:spacing w:val="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den>
            </m:f>
          </m:sup>
        </m:sSup>
      </m:oMath>
      <w:r w:rsidR="00A911C6">
        <w:rPr>
          <w:rFonts w:eastAsiaTheme="minorEastAsia"/>
          <w:spacing w:val="0"/>
          <w:sz w:val="24"/>
          <w:szCs w:val="24"/>
        </w:rPr>
        <w:t>.</w:t>
      </w:r>
    </w:p>
    <w:p w:rsidR="00A911C6" w:rsidRPr="00A911C6" w:rsidRDefault="00A911C6" w:rsidP="00A911C6">
      <w:pPr>
        <w:spacing w:after="0"/>
        <w:jc w:val="both"/>
        <w:rPr>
          <w:rFonts w:eastAsiaTheme="minorEastAsia"/>
          <w:spacing w:val="0"/>
          <w:sz w:val="24"/>
          <w:szCs w:val="24"/>
        </w:rPr>
      </w:pPr>
      <w:r>
        <w:rPr>
          <w:rFonts w:eastAsiaTheme="minorEastAsia"/>
          <w:spacing w:val="0"/>
          <w:sz w:val="24"/>
          <w:szCs w:val="24"/>
        </w:rPr>
        <w:t>Интегрируя последнее выражение, получим</w:t>
      </w:r>
    </w:p>
    <w:p w:rsidR="00A911C6" w:rsidRPr="00A911C6" w:rsidRDefault="00A911C6" w:rsidP="00A911C6">
      <w:pPr>
        <w:spacing w:after="0"/>
        <w:jc w:val="center"/>
        <w:rPr>
          <w:rFonts w:eastAsiaTheme="minorEastAsia"/>
          <w:spacing w:val="0"/>
          <w:sz w:val="24"/>
          <w:szCs w:val="24"/>
        </w:rPr>
      </w:pPr>
      <m:oMath>
        <m:r>
          <w:rPr>
            <w:rFonts w:ascii="Cambria Math" w:hAnsi="Cambria Math"/>
            <w:spacing w:val="0"/>
            <w:sz w:val="24"/>
            <w:szCs w:val="24"/>
          </w:rPr>
          <m:t>С</m:t>
        </m:r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pacing w:val="0"/>
            <w:sz w:val="24"/>
            <w:szCs w:val="24"/>
          </w:rPr>
          <m:t>-С</m:t>
        </m:r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pacing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pacing w:val="0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den>
        </m:f>
        <m:nary>
          <m:naryPr>
            <m:limLoc m:val="subSup"/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pacing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t</m:t>
            </m:r>
          </m:sup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∆P</m:t>
            </m:r>
            <m:d>
              <m:d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t'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'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u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sub>
                    </m:sSub>
                  </m:den>
                </m:f>
              </m:sup>
            </m:sSup>
            <m:r>
              <w:rPr>
                <w:rFonts w:ascii="Cambria Math" w:hAnsi="Cambria Math"/>
                <w:spacing w:val="0"/>
                <w:sz w:val="24"/>
                <w:szCs w:val="24"/>
              </w:rPr>
              <m:t>dt'</m:t>
            </m:r>
          </m:e>
        </m:nary>
      </m:oMath>
      <w:r w:rsidRPr="00A911C6">
        <w:rPr>
          <w:rFonts w:eastAsiaTheme="minorEastAsia"/>
          <w:spacing w:val="0"/>
          <w:sz w:val="24"/>
          <w:szCs w:val="24"/>
        </w:rPr>
        <w:t>.</w:t>
      </w:r>
    </w:p>
    <w:p w:rsidR="00A911C6" w:rsidRPr="00A911C6" w:rsidRDefault="00A911C6" w:rsidP="00A911C6">
      <w:pPr>
        <w:spacing w:after="0"/>
        <w:jc w:val="both"/>
        <w:rPr>
          <w:rFonts w:eastAsiaTheme="minorEastAsia"/>
          <w:spacing w:val="0"/>
          <w:sz w:val="24"/>
          <w:szCs w:val="24"/>
        </w:rPr>
      </w:pPr>
      <w:r>
        <w:rPr>
          <w:rFonts w:eastAsiaTheme="minorEastAsia"/>
          <w:spacing w:val="0"/>
          <w:sz w:val="24"/>
          <w:szCs w:val="24"/>
        </w:rPr>
        <w:lastRenderedPageBreak/>
        <w:t>Запиш</w:t>
      </w:r>
      <w:r w:rsidR="000603C2">
        <w:rPr>
          <w:rFonts w:eastAsiaTheme="minorEastAsia"/>
          <w:spacing w:val="0"/>
          <w:sz w:val="24"/>
          <w:szCs w:val="24"/>
        </w:rPr>
        <w:t>е</w:t>
      </w:r>
      <w:r>
        <w:rPr>
          <w:rFonts w:eastAsiaTheme="minorEastAsia"/>
          <w:spacing w:val="0"/>
          <w:sz w:val="24"/>
          <w:szCs w:val="24"/>
        </w:rPr>
        <w:t>м решение:</w:t>
      </w:r>
    </w:p>
    <w:p w:rsidR="00A911C6" w:rsidRPr="00A911C6" w:rsidRDefault="00A911C6" w:rsidP="00DE630D">
      <w:pPr>
        <w:spacing w:after="0"/>
        <w:jc w:val="both"/>
        <w:rPr>
          <w:rFonts w:eastAsiaTheme="minorEastAsia"/>
          <w:spacing w:val="0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pacing w:val="0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pacing w:val="0"/>
                  <w:sz w:val="24"/>
                  <w:szCs w:val="24"/>
                  <w:lang w:val="en-US"/>
                </w:rPr>
                <m:t>u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pacing w:val="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АЗ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АЗ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  <w:lang w:val="en-US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∆P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pacing w:val="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pacing w:val="0"/>
                  <w:sz w:val="24"/>
                  <w:szCs w:val="24"/>
                  <w:lang w:val="en-US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  <w:lang w:val="en-US"/>
                    </w:rPr>
                    <m:t>0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pacing w:val="0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  <w:lang w:val="en-US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  <w:lang w:val="en-US"/>
                        </w:rPr>
                        <m:t>u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</m:sup>
          </m:sSup>
          <m:r>
            <w:rPr>
              <w:rFonts w:ascii="Cambria Math" w:hAnsi="Cambria Math"/>
              <w:spacing w:val="0"/>
              <w:sz w:val="24"/>
              <w:szCs w:val="24"/>
              <w:lang w:val="en-US"/>
            </w:rPr>
            <m:t>=</m:t>
          </m:r>
        </m:oMath>
      </m:oMathPara>
    </w:p>
    <w:p w:rsidR="00A911C6" w:rsidRDefault="00A911C6" w:rsidP="00A911C6">
      <w:pPr>
        <w:spacing w:after="0"/>
        <w:jc w:val="center"/>
        <w:rPr>
          <w:rFonts w:eastAsiaTheme="minorEastAsia"/>
          <w:i/>
          <w:spacing w:val="0"/>
          <w:sz w:val="24"/>
          <w:szCs w:val="24"/>
          <w:lang w:val="en-US"/>
        </w:rPr>
      </w:pPr>
      <m:oMath>
        <m:r>
          <w:rPr>
            <w:rFonts w:ascii="Cambria Math" w:hAnsi="Cambria Math"/>
            <w:spacing w:val="0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sub>
            </m:sSub>
          </m:den>
        </m:f>
        <m:nary>
          <m:naryPr>
            <m:limLoc m:val="subSup"/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t</m:t>
            </m:r>
          </m:sup>
          <m:e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∆</m:t>
            </m:r>
            <m:r>
              <w:rPr>
                <w:rFonts w:ascii="Cambria Math" w:hAnsi="Cambria Math"/>
                <w:spacing w:val="0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'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u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sub>
                    </m:sSub>
                  </m:den>
                </m:f>
              </m:sup>
            </m:sSup>
            <m:r>
              <w:rPr>
                <w:rFonts w:ascii="Cambria Math" w:hAnsi="Cambria Math"/>
                <w:spacing w:val="0"/>
                <w:sz w:val="24"/>
                <w:szCs w:val="24"/>
              </w:rPr>
              <m:t>dt</m:t>
            </m:r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'</m:t>
            </m:r>
          </m:e>
        </m:nary>
        <m:r>
          <w:rPr>
            <w:rFonts w:ascii="Cambria Math" w:hAnsi="Cambria Math"/>
            <w:spacing w:val="0"/>
            <w:sz w:val="24"/>
            <w:szCs w:val="24"/>
            <w:lang w:val="en-US"/>
          </w:rPr>
          <m:t>+C</m:t>
        </m:r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0</m:t>
            </m:r>
          </m:e>
        </m:d>
        <m:sSup>
          <m:sSupPr>
            <m:ctrlPr>
              <w:rPr>
                <w:rFonts w:ascii="Cambria Math" w:hAnsi="Cambria Math"/>
                <w:i/>
                <w:spacing w:val="0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sub>
                </m:sSub>
              </m:den>
            </m:f>
          </m:sup>
        </m:sSup>
      </m:oMath>
      <w:r>
        <w:rPr>
          <w:rFonts w:eastAsiaTheme="minorEastAsia"/>
          <w:i/>
          <w:spacing w:val="0"/>
          <w:sz w:val="24"/>
          <w:szCs w:val="24"/>
          <w:lang w:val="en-US"/>
        </w:rPr>
        <w:t>.</w:t>
      </w:r>
    </w:p>
    <w:p w:rsidR="00A911C6" w:rsidRPr="0069765F" w:rsidRDefault="00A911C6" w:rsidP="00DE630D">
      <w:pPr>
        <w:spacing w:after="0"/>
        <w:jc w:val="both"/>
        <w:rPr>
          <w:rFonts w:eastAsiaTheme="minorEastAsia"/>
          <w:spacing w:val="0"/>
          <w:sz w:val="24"/>
          <w:szCs w:val="24"/>
        </w:rPr>
      </w:pPr>
      <w:r w:rsidRPr="00A911C6">
        <w:rPr>
          <w:rFonts w:eastAsiaTheme="minorEastAsia"/>
          <w:spacing w:val="0"/>
          <w:sz w:val="24"/>
          <w:szCs w:val="24"/>
        </w:rPr>
        <w:t>Изменение температуры</w:t>
      </w:r>
      <w:r>
        <w:rPr>
          <w:rFonts w:eastAsiaTheme="minorEastAsia"/>
          <w:spacing w:val="0"/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0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</m:d>
      </m:oMath>
      <w:r w:rsidRPr="00A911C6">
        <w:rPr>
          <w:rFonts w:eastAsiaTheme="minorEastAsia"/>
          <w:spacing w:val="0"/>
          <w:sz w:val="24"/>
          <w:szCs w:val="24"/>
        </w:rPr>
        <w:t xml:space="preserve"> в начальный момент времени, по идее</w:t>
      </w:r>
      <w:r>
        <w:rPr>
          <w:rFonts w:eastAsiaTheme="minorEastAsia"/>
          <w:spacing w:val="0"/>
          <w:sz w:val="24"/>
          <w:szCs w:val="24"/>
        </w:rPr>
        <w:t xml:space="preserve"> должно отсутствовать, поэтому получим начальное условие </w:t>
      </w:r>
      <m:oMath>
        <m:r>
          <w:rPr>
            <w:rFonts w:ascii="Cambria Math" w:hAnsi="Cambria Math"/>
            <w:spacing w:val="0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pacing w:val="0"/>
            <w:sz w:val="24"/>
            <w:szCs w:val="24"/>
          </w:rPr>
          <m:t>=0</m:t>
        </m:r>
      </m:oMath>
      <w:r>
        <w:rPr>
          <w:rFonts w:eastAsiaTheme="minorEastAsia"/>
          <w:spacing w:val="0"/>
          <w:sz w:val="24"/>
          <w:szCs w:val="24"/>
        </w:rPr>
        <w:t>.</w:t>
      </w:r>
      <w:r w:rsidR="0069765F">
        <w:rPr>
          <w:rFonts w:eastAsiaTheme="minorEastAsia"/>
          <w:spacing w:val="0"/>
          <w:sz w:val="24"/>
          <w:szCs w:val="24"/>
        </w:rPr>
        <w:t xml:space="preserve"> Отсюда </w:t>
      </w:r>
      <m:oMath>
        <m:r>
          <w:rPr>
            <w:rFonts w:ascii="Cambria Math" w:hAnsi="Cambria Math"/>
            <w:spacing w:val="0"/>
            <w:sz w:val="24"/>
            <w:szCs w:val="24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pacing w:val="0"/>
            <w:sz w:val="24"/>
            <w:szCs w:val="24"/>
          </w:rPr>
          <m:t>=0</m:t>
        </m:r>
      </m:oMath>
      <w:r w:rsidR="0069765F">
        <w:rPr>
          <w:rFonts w:eastAsiaTheme="minorEastAsia"/>
          <w:spacing w:val="0"/>
          <w:sz w:val="24"/>
          <w:szCs w:val="24"/>
        </w:rPr>
        <w:t>. Тогда</w:t>
      </w:r>
    </w:p>
    <w:p w:rsidR="00DE630D" w:rsidRDefault="0069765F" w:rsidP="0069765F">
      <w:pPr>
        <w:spacing w:after="0"/>
        <w:jc w:val="center"/>
        <w:rPr>
          <w:rFonts w:eastAsiaTheme="minorEastAsia"/>
          <w:spacing w:val="0"/>
          <w:sz w:val="24"/>
          <w:szCs w:val="24"/>
        </w:rPr>
      </w:pPr>
      <m:oMath>
        <m:r>
          <w:rPr>
            <w:rFonts w:ascii="Cambria Math" w:hAnsi="Cambria Math"/>
            <w:spacing w:val="0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pacing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pacing w:val="0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den>
        </m:f>
        <m:nary>
          <m:naryPr>
            <m:limLoc m:val="subSup"/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pacing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t</m:t>
            </m:r>
          </m:sup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∆P</m:t>
            </m:r>
            <m:d>
              <m:d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t'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-t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u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sub>
                    </m:sSub>
                  </m:den>
                </m:f>
              </m:sup>
            </m:sSup>
            <m:r>
              <w:rPr>
                <w:rFonts w:ascii="Cambria Math" w:hAnsi="Cambria Math"/>
                <w:spacing w:val="0"/>
                <w:sz w:val="24"/>
                <w:szCs w:val="24"/>
              </w:rPr>
              <m:t>dt'</m:t>
            </m:r>
          </m:e>
        </m:nary>
      </m:oMath>
      <w:r>
        <w:rPr>
          <w:rFonts w:eastAsiaTheme="minorEastAsia"/>
          <w:spacing w:val="0"/>
          <w:sz w:val="24"/>
          <w:szCs w:val="24"/>
        </w:rPr>
        <w:t>.</w:t>
      </w:r>
    </w:p>
    <w:p w:rsidR="0069765F" w:rsidRDefault="0069765F" w:rsidP="00DE630D">
      <w:pPr>
        <w:spacing w:after="0"/>
        <w:jc w:val="both"/>
        <w:rPr>
          <w:rFonts w:eastAsiaTheme="minorEastAsia"/>
          <w:spacing w:val="0"/>
          <w:sz w:val="24"/>
          <w:szCs w:val="24"/>
        </w:rPr>
      </w:pPr>
      <w:r>
        <w:rPr>
          <w:rFonts w:eastAsiaTheme="minorEastAsia"/>
          <w:spacing w:val="0"/>
          <w:sz w:val="24"/>
          <w:szCs w:val="24"/>
        </w:rPr>
        <w:t xml:space="preserve"> Также из второго уравнения системы </w:t>
      </w:r>
      <m:oMath>
        <m:r>
          <w:rPr>
            <w:rFonts w:ascii="Cambria Math" w:hAnsi="Cambria Math"/>
            <w:spacing w:val="0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</w:rPr>
              <m:t>АЗ</m:t>
            </m:r>
          </m:sub>
        </m:sSub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pacing w:val="0"/>
            <w:sz w:val="24"/>
            <w:szCs w:val="24"/>
          </w:rPr>
          <m:t>=γ∆</m:t>
        </m:r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</m:d>
      </m:oMath>
      <w:r>
        <w:rPr>
          <w:rFonts w:eastAsiaTheme="minorEastAsia"/>
          <w:spacing w:val="0"/>
          <w:sz w:val="24"/>
          <w:szCs w:val="24"/>
        </w:rPr>
        <w:t>, т.е.</w:t>
      </w:r>
    </w:p>
    <w:p w:rsidR="00DE630D" w:rsidRPr="0069765F" w:rsidRDefault="0069765F" w:rsidP="0069765F">
      <w:pPr>
        <w:spacing w:after="0"/>
        <w:jc w:val="center"/>
        <w:rPr>
          <w:rFonts w:eastAsiaTheme="minorEastAsia"/>
          <w:spacing w:val="0"/>
          <w:sz w:val="24"/>
          <w:szCs w:val="24"/>
        </w:rPr>
      </w:pPr>
      <m:oMath>
        <m:r>
          <w:rPr>
            <w:rFonts w:ascii="Cambria Math" w:hAnsi="Cambria Math"/>
            <w:spacing w:val="0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</w:rPr>
              <m:t>АЗ</m:t>
            </m:r>
          </m:sub>
        </m:sSub>
        <m:d>
          <m:d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pacing w:val="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pacing w:val="0"/>
                <w:sz w:val="24"/>
                <w:szCs w:val="24"/>
              </w:rPr>
              <m:t>γ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den>
        </m:f>
        <m:nary>
          <m:naryPr>
            <m:limLoc m:val="subSup"/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pacing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t</m:t>
            </m:r>
          </m:sup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∆P</m:t>
            </m:r>
            <m:d>
              <m:d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t'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-t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u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sub>
                    </m:sSub>
                  </m:den>
                </m:f>
              </m:sup>
            </m:sSup>
            <m:r>
              <w:rPr>
                <w:rFonts w:ascii="Cambria Math" w:hAnsi="Cambria Math"/>
                <w:spacing w:val="0"/>
                <w:sz w:val="24"/>
                <w:szCs w:val="24"/>
              </w:rPr>
              <m:t>dt'</m:t>
            </m:r>
          </m:e>
        </m:nary>
      </m:oMath>
      <w:r>
        <w:rPr>
          <w:rFonts w:eastAsiaTheme="minorEastAsia"/>
          <w:spacing w:val="0"/>
          <w:sz w:val="24"/>
          <w:szCs w:val="24"/>
        </w:rPr>
        <w:t>.</w:t>
      </w:r>
    </w:p>
    <w:p w:rsidR="00955631" w:rsidRPr="00955631" w:rsidRDefault="00955631" w:rsidP="00675617">
      <w:pPr>
        <w:spacing w:after="0"/>
        <w:jc w:val="both"/>
        <w:rPr>
          <w:rFonts w:eastAsiaTheme="minorEastAsia"/>
          <w:spacing w:val="0"/>
          <w:sz w:val="24"/>
          <w:szCs w:val="24"/>
        </w:rPr>
      </w:pPr>
      <w:r>
        <w:rPr>
          <w:rFonts w:eastAsiaTheme="minorEastAsia"/>
          <w:spacing w:val="0"/>
          <w:sz w:val="24"/>
          <w:szCs w:val="24"/>
        </w:rPr>
        <w:t xml:space="preserve">Подставляя найденные в ходе решения величины </w:t>
      </w:r>
      <m:oMath>
        <m:r>
          <w:rPr>
            <w:rFonts w:ascii="Cambria Math" w:hAnsi="Cambria Math"/>
            <w:spacing w:val="0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</w:rPr>
              <m:t>АЗ</m:t>
            </m:r>
          </m:sub>
        </m:sSub>
        <m:r>
          <w:rPr>
            <w:rFonts w:ascii="Cambria Math" w:hAnsi="Cambria Math"/>
            <w:spacing w:val="0"/>
            <w:sz w:val="24"/>
            <w:szCs w:val="24"/>
          </w:rPr>
          <m:t xml:space="preserve"> </m:t>
        </m:r>
      </m:oMath>
      <w:r>
        <w:rPr>
          <w:rFonts w:eastAsiaTheme="minorEastAsia"/>
          <w:spacing w:val="0"/>
          <w:sz w:val="24"/>
          <w:szCs w:val="24"/>
        </w:rPr>
        <w:t xml:space="preserve">и </w:t>
      </w:r>
      <m:oMath>
        <m:r>
          <w:rPr>
            <w:rFonts w:ascii="Cambria Math" w:hAnsi="Cambria Math"/>
            <w:spacing w:val="0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2</m:t>
                </m:r>
              </m:sub>
            </m:sSub>
          </m:sub>
        </m:sSub>
      </m:oMath>
      <w:r>
        <w:rPr>
          <w:rFonts w:eastAsiaTheme="minorEastAsia"/>
          <w:spacing w:val="0"/>
          <w:sz w:val="24"/>
          <w:szCs w:val="24"/>
        </w:rPr>
        <w:t xml:space="preserve"> в (2) получае</w:t>
      </w:r>
      <w:r w:rsidR="00383115">
        <w:rPr>
          <w:rFonts w:eastAsiaTheme="minorEastAsia"/>
          <w:spacing w:val="0"/>
          <w:sz w:val="24"/>
          <w:szCs w:val="24"/>
        </w:rPr>
        <w:t>тся следующие выражение</w:t>
      </w:r>
      <w:r>
        <w:rPr>
          <w:rFonts w:eastAsiaTheme="minorEastAsia"/>
          <w:spacing w:val="0"/>
          <w:sz w:val="24"/>
          <w:szCs w:val="24"/>
        </w:rPr>
        <w:t xml:space="preserve"> для </w:t>
      </w:r>
      <w:r w:rsidR="00383115">
        <w:rPr>
          <w:rFonts w:eastAsiaTheme="minorEastAsia"/>
          <w:spacing w:val="0"/>
          <w:sz w:val="24"/>
          <w:szCs w:val="24"/>
        </w:rPr>
        <w:t xml:space="preserve">описания </w:t>
      </w:r>
      <w:r>
        <w:rPr>
          <w:rFonts w:eastAsiaTheme="minorEastAsia"/>
          <w:spacing w:val="0"/>
          <w:sz w:val="24"/>
          <w:szCs w:val="24"/>
        </w:rPr>
        <w:t>модели обратной связи</w:t>
      </w:r>
      <w:r w:rsidRPr="00955631">
        <w:rPr>
          <w:rFonts w:eastAsiaTheme="minorEastAsia"/>
          <w:spacing w:val="0"/>
          <w:sz w:val="24"/>
          <w:szCs w:val="24"/>
        </w:rPr>
        <w:t>:</w:t>
      </w:r>
    </w:p>
    <w:p w:rsidR="0069765F" w:rsidRPr="0069765F" w:rsidRDefault="00D15B87" w:rsidP="001066E4">
      <w:pPr>
        <w:spacing w:after="0"/>
        <w:jc w:val="center"/>
        <w:rPr>
          <w:rFonts w:eastAsiaTheme="minorEastAsia"/>
          <w:spacing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pacing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pacing w:val="0"/>
                  <w:sz w:val="24"/>
                  <w:szCs w:val="24"/>
                </w:rPr>
                <m:t>обр</m:t>
              </m:r>
            </m:sub>
          </m:sSub>
          <m:d>
            <m:dPr>
              <m:ctrlPr>
                <w:rPr>
                  <w:rFonts w:ascii="Cambria Math" w:hAnsi="Cambria Math"/>
                  <w:spacing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pacing w:val="0"/>
                  <w:sz w:val="24"/>
                  <w:szCs w:val="24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pacing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pacing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pacing w:val="0"/>
                  <w:sz w:val="24"/>
                  <w:szCs w:val="24"/>
                </w:rPr>
                <m:t>∂ρ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∂T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uo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pacing w:val="0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pacing w:val="0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spacing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pacing w:val="0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uo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pacing w:val="0"/>
                      <w:sz w:val="24"/>
                      <w:szCs w:val="24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spacing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pacing w:val="0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/>
              <w:spacing w:val="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pacing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pacing w:val="0"/>
                  <w:sz w:val="24"/>
                  <w:szCs w:val="24"/>
                </w:rPr>
                <m:t>∂ρ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∂T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pacing w:val="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pacing w:val="0"/>
                      <w:sz w:val="24"/>
                      <w:szCs w:val="24"/>
                    </w:rPr>
                    <m:t>O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pacing w:val="0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spacing w:val="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pacing w:val="0"/>
                  <w:sz w:val="24"/>
                  <w:szCs w:val="24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pacing w:val="0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pacing w:val="0"/>
                  <w:sz w:val="24"/>
                  <w:szCs w:val="24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spacing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pacing w:val="0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pacing w:val="0"/>
              <w:sz w:val="24"/>
              <w:szCs w:val="24"/>
            </w:rPr>
            <m:t>=</m:t>
          </m:r>
        </m:oMath>
      </m:oMathPara>
    </w:p>
    <w:p w:rsidR="0069765F" w:rsidRPr="0069765F" w:rsidRDefault="0069765F" w:rsidP="001066E4">
      <w:pPr>
        <w:spacing w:after="0"/>
        <w:jc w:val="center"/>
        <w:rPr>
          <w:rFonts w:eastAsiaTheme="minorEastAsia"/>
          <w:spacing w:val="0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pacing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pacing w:val="0"/>
                  <w:sz w:val="24"/>
                  <w:szCs w:val="24"/>
                </w:rPr>
                <m:t>∂ρ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∂T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uo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pacing w:val="0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АЗ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АЗ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  <w:lang w:val="en-US"/>
                    </w:rPr>
                    <m:t>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pacing w:val="0"/>
                  <w:sz w:val="24"/>
                  <w:szCs w:val="24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∆P</m:t>
              </m:r>
              <m:d>
                <m:dPr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pacing w:val="0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-t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pacing w:val="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pacing w:val="0"/>
                  <w:sz w:val="24"/>
                  <w:szCs w:val="24"/>
                </w:rPr>
                <m:t>∂ρ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∂T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pacing w:val="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pacing w:val="0"/>
                      <w:sz w:val="24"/>
                      <w:szCs w:val="24"/>
                    </w:rPr>
                    <m:t>O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γ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АЗ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АЗ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  <w:lang w:val="en-US"/>
                    </w:rPr>
                    <m:t>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pacing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pacing w:val="0"/>
                  <w:sz w:val="24"/>
                  <w:szCs w:val="24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∆P</m:t>
              </m:r>
              <m:d>
                <m:dPr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t'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pacing w:val="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pacing w:val="0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pacing w:val="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pacing w:val="0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-t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  <w:spacing w:val="0"/>
                  <w:sz w:val="24"/>
                  <w:szCs w:val="24"/>
                </w:rPr>
                <m:t>dt'</m:t>
              </m:r>
            </m:e>
          </m:nary>
          <m:r>
            <w:rPr>
              <w:rFonts w:ascii="Cambria Math" w:hAnsi="Cambria Math"/>
              <w:spacing w:val="0"/>
              <w:sz w:val="24"/>
              <w:szCs w:val="24"/>
            </w:rPr>
            <m:t>=</m:t>
          </m:r>
        </m:oMath>
      </m:oMathPara>
    </w:p>
    <w:p w:rsidR="00955631" w:rsidRPr="001B5001" w:rsidRDefault="0069765F" w:rsidP="001066E4">
      <w:pPr>
        <w:spacing w:after="0"/>
        <w:jc w:val="center"/>
        <w:rPr>
          <w:rFonts w:eastAsiaTheme="minorEastAsia"/>
          <w:spacing w:val="0"/>
          <w:sz w:val="24"/>
          <w:szCs w:val="24"/>
        </w:rPr>
      </w:pPr>
      <m:oMath>
        <m:r>
          <w:rPr>
            <w:rFonts w:ascii="Cambria Math" w:eastAsiaTheme="minorEastAsia" w:hAnsi="Cambria Math"/>
            <w:spacing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pacing w:val="0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pacing w:val="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∂ρ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∂T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uo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</w:rPr>
              <m:t>+γ</m:t>
            </m:r>
            <m:f>
              <m:fPr>
                <m:ctrlPr>
                  <w:rPr>
                    <w:rFonts w:ascii="Cambria Math" w:hAnsi="Cambria Math"/>
                    <w:spacing w:val="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∂ρ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∂T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pacing w:val="0"/>
                        <w:sz w:val="24"/>
                        <w:szCs w:val="24"/>
                      </w:rPr>
                      <m:t>O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den>
        </m:f>
        <m:nary>
          <m:naryPr>
            <m:limLoc m:val="subSup"/>
            <m:ctrlPr>
              <w:rPr>
                <w:rFonts w:ascii="Cambria Math" w:hAnsi="Cambria Math"/>
                <w:i/>
                <w:spacing w:val="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pacing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t</m:t>
            </m:r>
          </m:sup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∆P</m:t>
            </m:r>
            <m:d>
              <m:d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-t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u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sub>
                    </m:sSub>
                  </m:den>
                </m:f>
              </m:sup>
            </m:sSup>
            <m:r>
              <w:rPr>
                <w:rFonts w:ascii="Cambria Math" w:hAnsi="Cambria Math"/>
                <w:spacing w:val="0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'</m:t>
                </m:r>
              </m:sup>
            </m:sSup>
          </m:e>
        </m:nary>
        <m:r>
          <w:rPr>
            <w:rFonts w:ascii="Cambria Math" w:eastAsiaTheme="minorEastAsia" w:hAnsi="Cambria Math"/>
            <w:spacing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∂P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t</m:t>
            </m:r>
          </m:sup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∆P(t')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t-t'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u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sub>
                    </m:sSub>
                  </m:den>
                </m:f>
              </m:sup>
            </m:sSup>
          </m:e>
        </m:nary>
        <m:r>
          <w:rPr>
            <w:rFonts w:ascii="Cambria Math" w:eastAsiaTheme="minorEastAsia" w:hAnsi="Cambria Math"/>
            <w:spacing w:val="0"/>
            <w:sz w:val="24"/>
            <w:szCs w:val="24"/>
          </w:rPr>
          <m:t>dt'</m:t>
        </m:r>
      </m:oMath>
      <w:r w:rsidR="000603C2">
        <w:rPr>
          <w:rFonts w:eastAsiaTheme="minorEastAsia"/>
          <w:spacing w:val="0"/>
          <w:sz w:val="24"/>
          <w:szCs w:val="24"/>
        </w:rPr>
        <w:t>,</w:t>
      </w:r>
      <w:r w:rsidR="007B1CEC" w:rsidRPr="001B5001">
        <w:rPr>
          <w:rFonts w:eastAsiaTheme="minorEastAsia"/>
          <w:spacing w:val="0"/>
          <w:sz w:val="24"/>
          <w:szCs w:val="24"/>
        </w:rPr>
        <w:tab/>
        <w:t>(5)</w:t>
      </w:r>
    </w:p>
    <w:p w:rsidR="00CA2904" w:rsidRPr="0069765F" w:rsidRDefault="007B1CEC" w:rsidP="0069765F">
      <w:pPr>
        <w:spacing w:after="0"/>
        <w:jc w:val="both"/>
        <w:rPr>
          <w:rFonts w:eastAsiaTheme="minorEastAsia"/>
          <w:spacing w:val="0"/>
          <w:sz w:val="24"/>
          <w:szCs w:val="24"/>
        </w:rPr>
      </w:pPr>
      <w:r>
        <w:rPr>
          <w:spacing w:val="0"/>
          <w:sz w:val="24"/>
          <w:szCs w:val="24"/>
        </w:rPr>
        <w:t xml:space="preserve">где </w:t>
      </w:r>
      <m:oMath>
        <m:f>
          <m:f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p</m:t>
            </m:r>
          </m:num>
          <m:den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∂P</m:t>
            </m:r>
          </m:den>
        </m:f>
        <m:r>
          <m:rPr>
            <m:sty m:val="p"/>
          </m:rPr>
          <w:rPr>
            <w:rFonts w:ascii="Cambria Math" w:eastAsiaTheme="minorEastAsia" w:hAnsi="Cambria Math"/>
            <w:spacing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pacing w:val="0"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pacing w:val="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∂ρ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∂T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uo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</w:rPr>
              <m:t>+γ</m:t>
            </m:r>
            <m:f>
              <m:fPr>
                <m:ctrlPr>
                  <w:rPr>
                    <w:rFonts w:ascii="Cambria Math" w:hAnsi="Cambria Math"/>
                    <w:spacing w:val="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∂ρ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∂T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pacing w:val="0"/>
                        <w:sz w:val="24"/>
                        <w:szCs w:val="24"/>
                      </w:rPr>
                      <m:t>O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АЗ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АЗ</m:t>
                </m:r>
              </m:sub>
            </m:sSub>
          </m:den>
        </m:f>
      </m:oMath>
      <w:r w:rsidR="00206B85">
        <w:rPr>
          <w:rFonts w:eastAsiaTheme="minorEastAsia"/>
          <w:spacing w:val="0"/>
          <w:sz w:val="24"/>
          <w:szCs w:val="24"/>
        </w:rPr>
        <w:t>.</w:t>
      </w:r>
    </w:p>
    <w:sectPr w:rsidR="00CA2904" w:rsidRPr="0069765F" w:rsidSect="00077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B34C4"/>
    <w:multiLevelType w:val="hybridMultilevel"/>
    <w:tmpl w:val="233E44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92F52"/>
    <w:multiLevelType w:val="hybridMultilevel"/>
    <w:tmpl w:val="5BE02B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23F33"/>
    <w:multiLevelType w:val="hybridMultilevel"/>
    <w:tmpl w:val="44DC3EC8"/>
    <w:lvl w:ilvl="0" w:tplc="EEC6E6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EE234FC"/>
    <w:multiLevelType w:val="hybridMultilevel"/>
    <w:tmpl w:val="E6F26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3636"/>
    <w:rsid w:val="0001022B"/>
    <w:rsid w:val="000229B5"/>
    <w:rsid w:val="000603C2"/>
    <w:rsid w:val="00077D15"/>
    <w:rsid w:val="00087890"/>
    <w:rsid w:val="00105EFC"/>
    <w:rsid w:val="001066E4"/>
    <w:rsid w:val="00124611"/>
    <w:rsid w:val="001A0FE9"/>
    <w:rsid w:val="001B5001"/>
    <w:rsid w:val="001B63F3"/>
    <w:rsid w:val="001B736C"/>
    <w:rsid w:val="00206B85"/>
    <w:rsid w:val="0022439A"/>
    <w:rsid w:val="002244E4"/>
    <w:rsid w:val="002B5726"/>
    <w:rsid w:val="00342D2B"/>
    <w:rsid w:val="0034617A"/>
    <w:rsid w:val="00383115"/>
    <w:rsid w:val="003C0233"/>
    <w:rsid w:val="003C1853"/>
    <w:rsid w:val="003E6711"/>
    <w:rsid w:val="003F3B28"/>
    <w:rsid w:val="00421C61"/>
    <w:rsid w:val="00456394"/>
    <w:rsid w:val="0048184E"/>
    <w:rsid w:val="004871BC"/>
    <w:rsid w:val="0049280D"/>
    <w:rsid w:val="004D01F3"/>
    <w:rsid w:val="00501437"/>
    <w:rsid w:val="00534B29"/>
    <w:rsid w:val="005D2925"/>
    <w:rsid w:val="005E36F6"/>
    <w:rsid w:val="005E711F"/>
    <w:rsid w:val="006408C6"/>
    <w:rsid w:val="00675617"/>
    <w:rsid w:val="00693076"/>
    <w:rsid w:val="0069765F"/>
    <w:rsid w:val="006A026E"/>
    <w:rsid w:val="006A433F"/>
    <w:rsid w:val="006B5BA3"/>
    <w:rsid w:val="006C5B50"/>
    <w:rsid w:val="006E6506"/>
    <w:rsid w:val="006F54C6"/>
    <w:rsid w:val="00705EBA"/>
    <w:rsid w:val="0072781B"/>
    <w:rsid w:val="00735564"/>
    <w:rsid w:val="00735706"/>
    <w:rsid w:val="0074328C"/>
    <w:rsid w:val="00775EC4"/>
    <w:rsid w:val="007B1CEC"/>
    <w:rsid w:val="007C65A2"/>
    <w:rsid w:val="007F48BC"/>
    <w:rsid w:val="008047D1"/>
    <w:rsid w:val="008424CF"/>
    <w:rsid w:val="008531A3"/>
    <w:rsid w:val="00862827"/>
    <w:rsid w:val="00891574"/>
    <w:rsid w:val="008974B9"/>
    <w:rsid w:val="008D7D1A"/>
    <w:rsid w:val="00955631"/>
    <w:rsid w:val="00960B5D"/>
    <w:rsid w:val="009904BA"/>
    <w:rsid w:val="009B62A5"/>
    <w:rsid w:val="009B6695"/>
    <w:rsid w:val="00A00D7A"/>
    <w:rsid w:val="00A30F2C"/>
    <w:rsid w:val="00A911C6"/>
    <w:rsid w:val="00A95E12"/>
    <w:rsid w:val="00AA38C2"/>
    <w:rsid w:val="00AD3458"/>
    <w:rsid w:val="00AF7CF8"/>
    <w:rsid w:val="00B35AAC"/>
    <w:rsid w:val="00B3756D"/>
    <w:rsid w:val="00B5791E"/>
    <w:rsid w:val="00B633C1"/>
    <w:rsid w:val="00B73984"/>
    <w:rsid w:val="00B81218"/>
    <w:rsid w:val="00BA44F9"/>
    <w:rsid w:val="00BE2DD7"/>
    <w:rsid w:val="00C02692"/>
    <w:rsid w:val="00C11D92"/>
    <w:rsid w:val="00C26E2D"/>
    <w:rsid w:val="00C3559A"/>
    <w:rsid w:val="00C4077D"/>
    <w:rsid w:val="00C54C1F"/>
    <w:rsid w:val="00CA2904"/>
    <w:rsid w:val="00CA6354"/>
    <w:rsid w:val="00CF3092"/>
    <w:rsid w:val="00D15B87"/>
    <w:rsid w:val="00D51E27"/>
    <w:rsid w:val="00D54ACD"/>
    <w:rsid w:val="00D61097"/>
    <w:rsid w:val="00D71401"/>
    <w:rsid w:val="00D93636"/>
    <w:rsid w:val="00DD71C2"/>
    <w:rsid w:val="00DE630D"/>
    <w:rsid w:val="00E14722"/>
    <w:rsid w:val="00E54BD1"/>
    <w:rsid w:val="00E646ED"/>
    <w:rsid w:val="00E77510"/>
    <w:rsid w:val="00EF1FC1"/>
    <w:rsid w:val="00F56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pacing w:val="60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D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57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05EBA"/>
    <w:rPr>
      <w:color w:val="808080"/>
    </w:rPr>
  </w:style>
  <w:style w:type="character" w:styleId="a5">
    <w:name w:val="Emphasis"/>
    <w:basedOn w:val="a0"/>
    <w:uiPriority w:val="20"/>
    <w:qFormat/>
    <w:rsid w:val="00E646ED"/>
    <w:rPr>
      <w:i/>
      <w:iCs/>
    </w:rPr>
  </w:style>
  <w:style w:type="character" w:styleId="a6">
    <w:name w:val="Hyperlink"/>
    <w:basedOn w:val="a0"/>
    <w:uiPriority w:val="99"/>
    <w:semiHidden/>
    <w:unhideWhenUsed/>
    <w:rsid w:val="001B5001"/>
    <w:rPr>
      <w:color w:val="0000FF"/>
      <w:u w:val="single"/>
    </w:rPr>
  </w:style>
  <w:style w:type="character" w:customStyle="1" w:styleId="hl">
    <w:name w:val="hl"/>
    <w:basedOn w:val="a0"/>
    <w:rsid w:val="00AD3458"/>
  </w:style>
  <w:style w:type="paragraph" w:styleId="a7">
    <w:name w:val="Normal (Web)"/>
    <w:basedOn w:val="a"/>
    <w:uiPriority w:val="99"/>
    <w:semiHidden/>
    <w:unhideWhenUsed/>
    <w:rsid w:val="00960B5D"/>
    <w:pPr>
      <w:spacing w:before="100" w:beforeAutospacing="1" w:after="100" w:afterAutospacing="1" w:line="240" w:lineRule="auto"/>
    </w:pPr>
    <w:rPr>
      <w:rFonts w:eastAsia="Times New Roman"/>
      <w:spacing w:val="0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A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A43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EB8122-9325-4D51-A4F1-A64B0609A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Belobrodsky</dc:creator>
  <cp:lastModifiedBy>admin</cp:lastModifiedBy>
  <cp:revision>36</cp:revision>
  <dcterms:created xsi:type="dcterms:W3CDTF">2014-11-10T08:23:00Z</dcterms:created>
  <dcterms:modified xsi:type="dcterms:W3CDTF">2016-04-08T08:29:00Z</dcterms:modified>
</cp:coreProperties>
</file>