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841" w:rsidRPr="000D21D4" w:rsidRDefault="004373FB" w:rsidP="00076003">
      <w:pPr>
        <w:spacing w:after="0" w:line="360" w:lineRule="auto"/>
        <w:jc w:val="center"/>
        <w:rPr>
          <w:rFonts w:ascii="Times New Roman" w:hAnsi="Times New Roman" w:cs="Times New Roman"/>
          <w:b/>
          <w:spacing w:val="-2"/>
          <w:sz w:val="24"/>
          <w:szCs w:val="24"/>
        </w:rPr>
      </w:pPr>
      <w:r>
        <w:rPr>
          <w:rFonts w:ascii="Times New Roman" w:hAnsi="Times New Roman" w:cs="Times New Roman"/>
          <w:b/>
          <w:spacing w:val="-2"/>
          <w:sz w:val="24"/>
          <w:szCs w:val="24"/>
        </w:rPr>
        <w:t>Задание</w:t>
      </w:r>
      <w:r w:rsidR="000D21D4" w:rsidRPr="000D21D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№ </w:t>
      </w:r>
      <w:r w:rsidR="00914F25">
        <w:rPr>
          <w:rFonts w:ascii="Times New Roman" w:hAnsi="Times New Roman" w:cs="Times New Roman"/>
          <w:b/>
          <w:spacing w:val="-2"/>
          <w:sz w:val="24"/>
          <w:szCs w:val="24"/>
        </w:rPr>
        <w:t>2</w:t>
      </w:r>
      <w:r w:rsidR="000D21D4" w:rsidRPr="000D21D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по теме «</w:t>
      </w:r>
      <w:r w:rsidR="00914F25">
        <w:rPr>
          <w:rFonts w:ascii="Times New Roman" w:hAnsi="Times New Roman" w:cs="Times New Roman"/>
          <w:b/>
          <w:spacing w:val="-2"/>
          <w:sz w:val="24"/>
          <w:szCs w:val="24"/>
        </w:rPr>
        <w:t>Задача о распаде разрыва для системы уравнений акустики</w:t>
      </w:r>
      <w:r w:rsidR="000D21D4" w:rsidRPr="000D21D4">
        <w:rPr>
          <w:rFonts w:ascii="Times New Roman" w:hAnsi="Times New Roman" w:cs="Times New Roman"/>
          <w:b/>
          <w:spacing w:val="-2"/>
          <w:sz w:val="24"/>
          <w:szCs w:val="24"/>
        </w:rPr>
        <w:t>»</w:t>
      </w:r>
    </w:p>
    <w:p w:rsidR="00324C3E" w:rsidRPr="00076003" w:rsidRDefault="00324C3E" w:rsidP="00076003">
      <w:pPr>
        <w:tabs>
          <w:tab w:val="left" w:pos="1134"/>
        </w:tabs>
        <w:spacing w:after="0" w:line="360" w:lineRule="auto"/>
        <w:ind w:firstLine="708"/>
        <w:jc w:val="center"/>
        <w:rPr>
          <w:rFonts w:ascii="Times New Roman" w:hAnsi="Times New Roman" w:cs="Times New Roman"/>
          <w:sz w:val="12"/>
          <w:szCs w:val="12"/>
          <w:u w:val="single"/>
        </w:rPr>
      </w:pPr>
    </w:p>
    <w:p w:rsidR="000D286A" w:rsidRPr="00EC62B8" w:rsidRDefault="00EC62B8" w:rsidP="0007600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Рассматривается задача Коши для одномерной системы уравнений акустики</w:t>
      </w:r>
      <w:r w:rsidRPr="00EC62B8">
        <w:rPr>
          <w:rFonts w:ascii="Times New Roman" w:hAnsi="Times New Roman" w:cs="Times New Roman"/>
          <w:sz w:val="24"/>
          <w:szCs w:val="24"/>
        </w:rPr>
        <w:t>:</w:t>
      </w:r>
    </w:p>
    <w:p w:rsidR="00EC62B8" w:rsidRDefault="002953B2" w:rsidP="0007600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953B2">
        <w:rPr>
          <w:rFonts w:ascii="Times New Roman" w:hAnsi="Times New Roman" w:cs="Times New Roman"/>
          <w:position w:val="-100"/>
          <w:sz w:val="24"/>
          <w:szCs w:val="24"/>
          <w:lang w:val="en-US"/>
        </w:rPr>
        <w:object w:dxaOrig="2960" w:dyaOrig="2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95pt;height:106pt" o:ole="">
            <v:imagedata r:id="rId8" o:title=""/>
          </v:shape>
          <o:OLEObject Type="Embed" ProgID="Equation.DSMT4" ShapeID="_x0000_i1025" DrawAspect="Content" ObjectID="_1740330087" r:id="rId9"/>
        </w:object>
      </w:r>
    </w:p>
    <w:p w:rsidR="002953B2" w:rsidRDefault="002953B2" w:rsidP="00076003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</w:t>
      </w:r>
      <w:r w:rsidRPr="002953B2">
        <w:rPr>
          <w:rFonts w:ascii="Times New Roman" w:hAnsi="Times New Roman" w:cs="Times New Roman"/>
          <w:position w:val="-6"/>
          <w:sz w:val="24"/>
          <w:szCs w:val="24"/>
        </w:rPr>
        <w:object w:dxaOrig="200" w:dyaOrig="220">
          <v:shape id="_x0000_i1026" type="#_x0000_t75" style="width:9.65pt;height:11.35pt" o:ole="">
            <v:imagedata r:id="rId10" o:title=""/>
          </v:shape>
          <o:OLEObject Type="Embed" ProgID="Equation.DSMT4" ShapeID="_x0000_i1026" DrawAspect="Content" ObjectID="_1740330088" r:id="rId11"/>
        </w:object>
      </w:r>
      <w:r>
        <w:rPr>
          <w:rFonts w:ascii="Times New Roman" w:hAnsi="Times New Roman" w:cs="Times New Roman"/>
          <w:sz w:val="24"/>
          <w:szCs w:val="24"/>
        </w:rPr>
        <w:t xml:space="preserve"> – малое отклонение скорости среды от значения в невозмущенной среде, вызванное распространением звуковых волн, </w:t>
      </w:r>
      <w:r w:rsidRPr="002953B2">
        <w:rPr>
          <w:rFonts w:ascii="Times New Roman" w:hAnsi="Times New Roman" w:cs="Times New Roman"/>
          <w:position w:val="-10"/>
          <w:sz w:val="24"/>
          <w:szCs w:val="24"/>
        </w:rPr>
        <w:object w:dxaOrig="240" w:dyaOrig="260">
          <v:shape id="_x0000_i1027" type="#_x0000_t75" style="width:12.45pt;height:12.45pt" o:ole="">
            <v:imagedata r:id="rId12" o:title=""/>
          </v:shape>
          <o:OLEObject Type="Embed" ProgID="Equation.DSMT4" ShapeID="_x0000_i1027" DrawAspect="Content" ObjectID="_1740330089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 – малое отклонение давления. Параметры </w:t>
      </w:r>
      <w:r w:rsidRPr="002953B2">
        <w:rPr>
          <w:rFonts w:ascii="Times New Roman" w:hAnsi="Times New Roman" w:cs="Times New Roman"/>
          <w:position w:val="-12"/>
          <w:sz w:val="24"/>
          <w:szCs w:val="24"/>
        </w:rPr>
        <w:object w:dxaOrig="300" w:dyaOrig="360">
          <v:shape id="_x0000_i1028" type="#_x0000_t75" style="width:14.75pt;height:18.15pt" o:ole="">
            <v:imagedata r:id="rId14" o:title=""/>
          </v:shape>
          <o:OLEObject Type="Embed" ProgID="Equation.DSMT4" ShapeID="_x0000_i1028" DrawAspect="Content" ObjectID="_1740330090" r:id="rId15"/>
        </w:object>
      </w:r>
      <w:r>
        <w:rPr>
          <w:rFonts w:ascii="Times New Roman" w:hAnsi="Times New Roman" w:cs="Times New Roman"/>
          <w:sz w:val="24"/>
          <w:szCs w:val="24"/>
        </w:rPr>
        <w:t xml:space="preserve"> (плотность среды) и </w:t>
      </w:r>
      <w:r w:rsidRPr="002953B2">
        <w:rPr>
          <w:rFonts w:ascii="Times New Roman" w:hAnsi="Times New Roman" w:cs="Times New Roman"/>
          <w:position w:val="-12"/>
          <w:sz w:val="24"/>
          <w:szCs w:val="24"/>
        </w:rPr>
        <w:object w:dxaOrig="240" w:dyaOrig="360">
          <v:shape id="_x0000_i1029" type="#_x0000_t75" style="width:12.45pt;height:18.15pt" o:ole="">
            <v:imagedata r:id="rId16" o:title=""/>
          </v:shape>
          <o:OLEObject Type="Embed" ProgID="Equation.DSMT4" ShapeID="_x0000_i1029" DrawAspect="Content" ObjectID="_1740330091" r:id="rId17"/>
        </w:object>
      </w:r>
      <w:r>
        <w:rPr>
          <w:rFonts w:ascii="Times New Roman" w:hAnsi="Times New Roman" w:cs="Times New Roman"/>
          <w:sz w:val="24"/>
          <w:szCs w:val="24"/>
        </w:rPr>
        <w:t xml:space="preserve"> (скорость звука) – постоянные.</w:t>
      </w:r>
      <w:r w:rsidR="001B4B9C">
        <w:rPr>
          <w:rFonts w:ascii="Times New Roman" w:hAnsi="Times New Roman" w:cs="Times New Roman"/>
          <w:sz w:val="24"/>
          <w:szCs w:val="24"/>
        </w:rPr>
        <w:t xml:space="preserve"> Принять </w:t>
      </w:r>
      <w:r w:rsidR="001B4B9C" w:rsidRPr="002953B2">
        <w:rPr>
          <w:rFonts w:ascii="Times New Roman" w:hAnsi="Times New Roman" w:cs="Times New Roman"/>
          <w:position w:val="-12"/>
          <w:sz w:val="24"/>
          <w:szCs w:val="24"/>
        </w:rPr>
        <w:object w:dxaOrig="960" w:dyaOrig="360">
          <v:shape id="_x0000_i1030" type="#_x0000_t75" style="width:48.2pt;height:18.15pt" o:ole="">
            <v:imagedata r:id="rId18" o:title=""/>
          </v:shape>
          <o:OLEObject Type="Embed" ProgID="Equation.DSMT4" ShapeID="_x0000_i1030" DrawAspect="Content" ObjectID="_1740330092" r:id="rId19"/>
        </w:object>
      </w:r>
      <w:r w:rsidR="001B4B9C">
        <w:rPr>
          <w:rFonts w:ascii="Times New Roman" w:hAnsi="Times New Roman" w:cs="Times New Roman"/>
          <w:sz w:val="24"/>
          <w:szCs w:val="24"/>
        </w:rPr>
        <w:t xml:space="preserve">, </w:t>
      </w:r>
      <w:r w:rsidR="001B4B9C" w:rsidRPr="002953B2">
        <w:rPr>
          <w:rFonts w:ascii="Times New Roman" w:hAnsi="Times New Roman" w:cs="Times New Roman"/>
          <w:position w:val="-12"/>
          <w:sz w:val="24"/>
          <w:szCs w:val="24"/>
        </w:rPr>
        <w:object w:dxaOrig="800" w:dyaOrig="360">
          <v:shape id="_x0000_i1031" type="#_x0000_t75" style="width:39.7pt;height:18.15pt" o:ole="">
            <v:imagedata r:id="rId20" o:title=""/>
          </v:shape>
          <o:OLEObject Type="Embed" ProgID="Equation.DSMT4" ShapeID="_x0000_i1031" DrawAspect="Content" ObjectID="_1740330093" r:id="rId21"/>
        </w:object>
      </w:r>
      <w:r w:rsidR="00B84A64">
        <w:rPr>
          <w:rFonts w:ascii="Times New Roman" w:hAnsi="Times New Roman" w:cs="Times New Roman"/>
          <w:sz w:val="24"/>
          <w:szCs w:val="24"/>
        </w:rPr>
        <w:t xml:space="preserve">, </w:t>
      </w:r>
      <w:r w:rsidR="00B84A64" w:rsidRPr="00B84A64">
        <w:rPr>
          <w:rFonts w:ascii="Times New Roman" w:hAnsi="Times New Roman" w:cs="Times New Roman"/>
          <w:position w:val="-12"/>
          <w:sz w:val="24"/>
          <w:szCs w:val="24"/>
        </w:rPr>
        <w:object w:dxaOrig="820" w:dyaOrig="360">
          <v:shape id="_x0000_i1032" type="#_x0000_t75" style="width:41.4pt;height:18.15pt" o:ole="">
            <v:imagedata r:id="rId22" o:title=""/>
          </v:shape>
          <o:OLEObject Type="Embed" ProgID="Equation.DSMT4" ShapeID="_x0000_i1032" DrawAspect="Content" ObjectID="_1740330094" r:id="rId23"/>
        </w:object>
      </w:r>
      <w:r w:rsidR="00B84A64">
        <w:rPr>
          <w:rFonts w:ascii="Times New Roman" w:hAnsi="Times New Roman" w:cs="Times New Roman"/>
          <w:sz w:val="24"/>
          <w:szCs w:val="24"/>
        </w:rPr>
        <w:t xml:space="preserve">, </w:t>
      </w:r>
      <w:r w:rsidR="00B84A64" w:rsidRPr="00B84A64">
        <w:rPr>
          <w:rFonts w:ascii="Times New Roman" w:hAnsi="Times New Roman" w:cs="Times New Roman"/>
          <w:position w:val="-12"/>
          <w:sz w:val="24"/>
          <w:szCs w:val="24"/>
        </w:rPr>
        <w:object w:dxaOrig="859" w:dyaOrig="360">
          <v:shape id="_x0000_i1033" type="#_x0000_t75" style="width:43.1pt;height:18.15pt" o:ole="">
            <v:imagedata r:id="rId24" o:title=""/>
          </v:shape>
          <o:OLEObject Type="Embed" ProgID="Equation.DSMT4" ShapeID="_x0000_i1033" DrawAspect="Content" ObjectID="_1740330095" r:id="rId25"/>
        </w:object>
      </w:r>
      <w:r w:rsidR="00B84A64">
        <w:rPr>
          <w:rFonts w:ascii="Times New Roman" w:hAnsi="Times New Roman" w:cs="Times New Roman"/>
          <w:sz w:val="24"/>
          <w:szCs w:val="24"/>
        </w:rPr>
        <w:t xml:space="preserve">, </w:t>
      </w:r>
      <w:r w:rsidR="00B84A64" w:rsidRPr="00B84A64">
        <w:rPr>
          <w:rFonts w:ascii="Times New Roman" w:hAnsi="Times New Roman" w:cs="Times New Roman"/>
          <w:position w:val="-12"/>
          <w:sz w:val="24"/>
          <w:szCs w:val="24"/>
        </w:rPr>
        <w:object w:dxaOrig="880" w:dyaOrig="360">
          <v:shape id="_x0000_i1034" type="#_x0000_t75" style="width:44.2pt;height:18.15pt" o:ole="">
            <v:imagedata r:id="rId26" o:title=""/>
          </v:shape>
          <o:OLEObject Type="Embed" ProgID="Equation.DSMT4" ShapeID="_x0000_i1034" DrawAspect="Content" ObjectID="_1740330096" r:id="rId27"/>
        </w:object>
      </w:r>
      <w:r w:rsidR="00B84A64">
        <w:rPr>
          <w:rFonts w:ascii="Times New Roman" w:hAnsi="Times New Roman" w:cs="Times New Roman"/>
          <w:sz w:val="24"/>
          <w:szCs w:val="24"/>
        </w:rPr>
        <w:t xml:space="preserve">, </w:t>
      </w:r>
      <w:r w:rsidR="00B84A64" w:rsidRPr="00B84A64">
        <w:rPr>
          <w:rFonts w:ascii="Times New Roman" w:hAnsi="Times New Roman" w:cs="Times New Roman"/>
          <w:position w:val="-12"/>
          <w:sz w:val="24"/>
          <w:szCs w:val="24"/>
        </w:rPr>
        <w:object w:dxaOrig="900" w:dyaOrig="360">
          <v:shape id="_x0000_i1035" type="#_x0000_t75" style="width:44.8pt;height:18.15pt" o:ole="">
            <v:imagedata r:id="rId28" o:title=""/>
          </v:shape>
          <o:OLEObject Type="Embed" ProgID="Equation.DSMT4" ShapeID="_x0000_i1035" DrawAspect="Content" ObjectID="_1740330097" r:id="rId29"/>
        </w:object>
      </w:r>
      <w:r w:rsidR="001B4B9C">
        <w:rPr>
          <w:rFonts w:ascii="Times New Roman" w:hAnsi="Times New Roman" w:cs="Times New Roman"/>
          <w:sz w:val="24"/>
          <w:szCs w:val="24"/>
        </w:rPr>
        <w:t xml:space="preserve"> (все в безразмерном виде).</w:t>
      </w:r>
    </w:p>
    <w:p w:rsidR="00EC62B8" w:rsidRPr="001B4B9C" w:rsidRDefault="00EC62B8" w:rsidP="0007600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Написать программу для численного решения данной задачи. </w:t>
      </w:r>
      <w:r w:rsidR="002953B2">
        <w:rPr>
          <w:rFonts w:ascii="Times New Roman" w:hAnsi="Times New Roman" w:cs="Times New Roman"/>
          <w:sz w:val="24"/>
          <w:szCs w:val="24"/>
        </w:rPr>
        <w:t>Расчетная сетка – равномерная с шагом 0.01.</w:t>
      </w:r>
      <w:r w:rsidR="001B4B9C">
        <w:rPr>
          <w:rFonts w:ascii="Times New Roman" w:hAnsi="Times New Roman" w:cs="Times New Roman"/>
          <w:sz w:val="24"/>
          <w:szCs w:val="24"/>
        </w:rPr>
        <w:t xml:space="preserve"> При численном интегрировании уравнения переноса для инварианта </w:t>
      </w:r>
      <w:r w:rsidR="001B4B9C" w:rsidRPr="001B4B9C">
        <w:rPr>
          <w:rFonts w:ascii="Times New Roman" w:hAnsi="Times New Roman" w:cs="Times New Roman"/>
          <w:position w:val="-12"/>
          <w:sz w:val="24"/>
          <w:szCs w:val="24"/>
        </w:rPr>
        <w:object w:dxaOrig="1660" w:dyaOrig="360">
          <v:shape id="_x0000_i1036" type="#_x0000_t75" style="width:83.35pt;height:18.15pt" o:ole="">
            <v:imagedata r:id="rId30" o:title=""/>
          </v:shape>
          <o:OLEObject Type="Embed" ProgID="Equation.DSMT4" ShapeID="_x0000_i1036" DrawAspect="Content" ObjectID="_1740330098" r:id="rId31"/>
        </w:object>
      </w:r>
      <w:r w:rsidR="00FC203B" w:rsidRPr="00FC203B">
        <w:rPr>
          <w:rFonts w:ascii="Times New Roman" w:hAnsi="Times New Roman" w:cs="Times New Roman"/>
          <w:sz w:val="24"/>
          <w:szCs w:val="24"/>
        </w:rPr>
        <w:t xml:space="preserve"> (</w:t>
      </w:r>
      <w:r w:rsidR="00FC203B">
        <w:rPr>
          <w:rFonts w:ascii="Times New Roman" w:hAnsi="Times New Roman" w:cs="Times New Roman"/>
          <w:sz w:val="24"/>
          <w:szCs w:val="24"/>
        </w:rPr>
        <w:t>или того</w:t>
      </w:r>
      <w:r w:rsidR="00FC203B" w:rsidRPr="00FC203B">
        <w:rPr>
          <w:rFonts w:ascii="Times New Roman" w:hAnsi="Times New Roman" w:cs="Times New Roman"/>
          <w:sz w:val="24"/>
          <w:szCs w:val="24"/>
        </w:rPr>
        <w:t>,</w:t>
      </w:r>
      <w:r w:rsidR="00FC203B">
        <w:rPr>
          <w:rFonts w:ascii="Times New Roman" w:hAnsi="Times New Roman" w:cs="Times New Roman"/>
          <w:sz w:val="24"/>
          <w:szCs w:val="24"/>
        </w:rPr>
        <w:t xml:space="preserve"> который вы получили</w:t>
      </w:r>
      <w:r w:rsidR="00FC203B" w:rsidRPr="00FC203B">
        <w:rPr>
          <w:rFonts w:ascii="Times New Roman" w:hAnsi="Times New Roman" w:cs="Times New Roman"/>
          <w:sz w:val="24"/>
          <w:szCs w:val="24"/>
        </w:rPr>
        <w:t>)</w:t>
      </w:r>
      <w:r w:rsidR="001B4B9C" w:rsidRPr="001B4B9C">
        <w:rPr>
          <w:rFonts w:ascii="Times New Roman" w:hAnsi="Times New Roman" w:cs="Times New Roman"/>
          <w:sz w:val="24"/>
          <w:szCs w:val="24"/>
        </w:rPr>
        <w:t>:</w:t>
      </w:r>
    </w:p>
    <w:p w:rsidR="001B4B9C" w:rsidRDefault="001B4B9C" w:rsidP="0007600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B4B9C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1560" w:dyaOrig="620">
          <v:shape id="_x0000_i1037" type="#_x0000_t75" style="width:77.65pt;height:30.6pt" o:ole="">
            <v:imagedata r:id="rId32" o:title=""/>
          </v:shape>
          <o:OLEObject Type="Embed" ProgID="Equation.DSMT4" ShapeID="_x0000_i1037" DrawAspect="Content" ObjectID="_1740330099" r:id="rId33"/>
        </w:object>
      </w:r>
    </w:p>
    <w:p w:rsidR="001B4B9C" w:rsidRDefault="001B4B9C" w:rsidP="00076003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схемы на шаблоне из Задания № 1. При численном интегрировании уравнения переноса для инварианта </w:t>
      </w:r>
      <w:r w:rsidRPr="001B4B9C">
        <w:rPr>
          <w:rFonts w:ascii="Times New Roman" w:hAnsi="Times New Roman" w:cs="Times New Roman"/>
          <w:position w:val="-12"/>
          <w:sz w:val="24"/>
          <w:szCs w:val="24"/>
        </w:rPr>
        <w:object w:dxaOrig="1660" w:dyaOrig="360">
          <v:shape id="_x0000_i1038" type="#_x0000_t75" style="width:83.35pt;height:18.15pt" o:ole="">
            <v:imagedata r:id="rId34" o:title=""/>
          </v:shape>
          <o:OLEObject Type="Embed" ProgID="Equation.DSMT4" ShapeID="_x0000_i1038" DrawAspect="Content" ObjectID="_1740330100" r:id="rId35"/>
        </w:object>
      </w:r>
      <w:r w:rsidR="00FC203B">
        <w:rPr>
          <w:rFonts w:ascii="Times New Roman" w:hAnsi="Times New Roman" w:cs="Times New Roman"/>
          <w:sz w:val="24"/>
          <w:szCs w:val="24"/>
        </w:rPr>
        <w:t xml:space="preserve"> </w:t>
      </w:r>
      <w:r w:rsidR="00FC203B" w:rsidRPr="00FC203B">
        <w:rPr>
          <w:rFonts w:ascii="Times New Roman" w:hAnsi="Times New Roman" w:cs="Times New Roman"/>
          <w:sz w:val="24"/>
          <w:szCs w:val="24"/>
        </w:rPr>
        <w:t>(</w:t>
      </w:r>
      <w:r w:rsidR="00FC203B">
        <w:rPr>
          <w:rFonts w:ascii="Times New Roman" w:hAnsi="Times New Roman" w:cs="Times New Roman"/>
          <w:sz w:val="24"/>
          <w:szCs w:val="24"/>
        </w:rPr>
        <w:t>или того</w:t>
      </w:r>
      <w:r w:rsidR="00FC203B" w:rsidRPr="00FC203B">
        <w:rPr>
          <w:rFonts w:ascii="Times New Roman" w:hAnsi="Times New Roman" w:cs="Times New Roman"/>
          <w:sz w:val="24"/>
          <w:szCs w:val="24"/>
        </w:rPr>
        <w:t>,</w:t>
      </w:r>
      <w:r w:rsidR="00FC203B">
        <w:rPr>
          <w:rFonts w:ascii="Times New Roman" w:hAnsi="Times New Roman" w:cs="Times New Roman"/>
          <w:sz w:val="24"/>
          <w:szCs w:val="24"/>
        </w:rPr>
        <w:t xml:space="preserve"> который вы получили</w:t>
      </w:r>
      <w:r w:rsidR="00FC203B" w:rsidRPr="00FC203B">
        <w:rPr>
          <w:rFonts w:ascii="Times New Roman" w:hAnsi="Times New Roman" w:cs="Times New Roman"/>
          <w:sz w:val="24"/>
          <w:szCs w:val="24"/>
        </w:rPr>
        <w:t>)</w:t>
      </w:r>
      <w:r w:rsidRPr="001B4B9C">
        <w:rPr>
          <w:rFonts w:ascii="Times New Roman" w:hAnsi="Times New Roman" w:cs="Times New Roman"/>
          <w:sz w:val="24"/>
          <w:szCs w:val="24"/>
        </w:rPr>
        <w:t>:</w:t>
      </w:r>
    </w:p>
    <w:p w:rsidR="001B4B9C" w:rsidRDefault="001B4B9C" w:rsidP="00076003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4B9C">
        <w:rPr>
          <w:rFonts w:ascii="Times New Roman" w:hAnsi="Times New Roman" w:cs="Times New Roman"/>
          <w:position w:val="-24"/>
          <w:sz w:val="24"/>
          <w:szCs w:val="24"/>
          <w:lang w:val="en-US"/>
        </w:rPr>
        <w:object w:dxaOrig="1540" w:dyaOrig="620">
          <v:shape id="_x0000_i1039" type="#_x0000_t75" style="width:77.1pt;height:30.6pt" o:ole="">
            <v:imagedata r:id="rId36" o:title=""/>
          </v:shape>
          <o:OLEObject Type="Embed" ProgID="Equation.DSMT4" ShapeID="_x0000_i1039" DrawAspect="Content" ObjectID="_1740330101" r:id="rId37"/>
        </w:object>
      </w:r>
    </w:p>
    <w:p w:rsidR="001B4B9C" w:rsidRDefault="00C9633A" w:rsidP="00076003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использовать схемы на шаблоне, симметричном шаблону из Задания № 1 относительно прямой </w:t>
      </w:r>
      <w:r w:rsidRPr="00C9633A">
        <w:rPr>
          <w:rFonts w:ascii="Times New Roman" w:hAnsi="Times New Roman" w:cs="Times New Roman"/>
          <w:position w:val="-12"/>
          <w:sz w:val="24"/>
          <w:szCs w:val="24"/>
        </w:rPr>
        <w:object w:dxaOrig="660" w:dyaOrig="360">
          <v:shape id="_x0000_i1040" type="#_x0000_t75" style="width:32.9pt;height:18.15pt" o:ole="">
            <v:imagedata r:id="rId38" o:title=""/>
          </v:shape>
          <o:OLEObject Type="Embed" ProgID="Equation.DSMT4" ShapeID="_x0000_i1040" DrawAspect="Content" ObjectID="_1740330102" r:id="rId39"/>
        </w:objec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9633A" w:rsidRPr="00C9633A" w:rsidRDefault="001B4B9C" w:rsidP="00076003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Построить рассчитанные профили давления и скорости через 100 шагов по времени</w:t>
      </w:r>
      <w:r w:rsidR="00C9633A">
        <w:rPr>
          <w:rFonts w:ascii="Times New Roman" w:hAnsi="Times New Roman" w:cs="Times New Roman"/>
          <w:sz w:val="24"/>
          <w:szCs w:val="24"/>
        </w:rPr>
        <w:t xml:space="preserve"> с использованием</w:t>
      </w:r>
      <w:r w:rsidR="00C9633A" w:rsidRPr="00C9633A">
        <w:rPr>
          <w:rFonts w:ascii="Times New Roman" w:hAnsi="Times New Roman" w:cs="Times New Roman"/>
          <w:sz w:val="24"/>
          <w:szCs w:val="24"/>
        </w:rPr>
        <w:t>:</w:t>
      </w:r>
    </w:p>
    <w:p w:rsidR="00C9633A" w:rsidRPr="00076003" w:rsidRDefault="00076003" w:rsidP="00076003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709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монотонной схемы с «минимальной аппроксимационной вязкостью» на заданном сеточном шаблоне</w:t>
      </w:r>
      <w:r w:rsidRPr="00076003">
        <w:rPr>
          <w:rFonts w:ascii="Times New Roman" w:hAnsi="Times New Roman" w:cs="Times New Roman"/>
          <w:sz w:val="24"/>
          <w:szCs w:val="24"/>
        </w:rPr>
        <w:t>;</w:t>
      </w:r>
    </w:p>
    <w:p w:rsidR="00076003" w:rsidRPr="00076003" w:rsidRDefault="00076003" w:rsidP="00076003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709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наименее осциллирующей на разрывных решениях схеме второго порядка аппроксимации</w:t>
      </w:r>
      <w:r w:rsidRPr="00076003">
        <w:rPr>
          <w:rFonts w:ascii="Times New Roman" w:hAnsi="Times New Roman" w:cs="Times New Roman"/>
          <w:sz w:val="24"/>
          <w:szCs w:val="24"/>
        </w:rPr>
        <w:t>;</w:t>
      </w:r>
    </w:p>
    <w:p w:rsidR="00076003" w:rsidRPr="00076003" w:rsidRDefault="00076003" w:rsidP="00076003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709" w:firstLine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гибридной схемы, показавшей себя наилучшим образом при выполнении Задания № 1,</w:t>
      </w:r>
    </w:p>
    <w:p w:rsidR="001B4B9C" w:rsidRPr="00C9633A" w:rsidRDefault="001B4B9C" w:rsidP="00076003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также аналитическое р</w:t>
      </w:r>
      <w:r w:rsidR="00D63619">
        <w:rPr>
          <w:rFonts w:ascii="Times New Roman" w:hAnsi="Times New Roman" w:cs="Times New Roman"/>
          <w:sz w:val="24"/>
          <w:szCs w:val="24"/>
        </w:rPr>
        <w:t>ешение на данный момент времени</w:t>
      </w:r>
      <w:bookmarkStart w:id="0" w:name="_GoBack"/>
      <w:bookmarkEnd w:id="0"/>
      <w:r w:rsidR="00C9633A">
        <w:rPr>
          <w:rFonts w:ascii="Times New Roman" w:hAnsi="Times New Roman" w:cs="Times New Roman"/>
          <w:sz w:val="24"/>
          <w:szCs w:val="24"/>
        </w:rPr>
        <w:t>.</w:t>
      </w:r>
    </w:p>
    <w:sectPr w:rsidR="001B4B9C" w:rsidRPr="00C9633A" w:rsidSect="00117B28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60A" w:rsidRDefault="00E7160A" w:rsidP="00387A95">
      <w:pPr>
        <w:spacing w:after="0" w:line="240" w:lineRule="auto"/>
      </w:pPr>
      <w:r>
        <w:separator/>
      </w:r>
    </w:p>
  </w:endnote>
  <w:endnote w:type="continuationSeparator" w:id="0">
    <w:p w:rsidR="00E7160A" w:rsidRDefault="00E7160A" w:rsidP="00387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7C7F" w:rsidRDefault="00877C7F">
    <w:pPr>
      <w:pStyle w:val="a6"/>
      <w:jc w:val="center"/>
    </w:pPr>
  </w:p>
  <w:p w:rsidR="00877C7F" w:rsidRDefault="00877C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60A" w:rsidRDefault="00E7160A" w:rsidP="00387A95">
      <w:pPr>
        <w:spacing w:after="0" w:line="240" w:lineRule="auto"/>
      </w:pPr>
      <w:r>
        <w:separator/>
      </w:r>
    </w:p>
  </w:footnote>
  <w:footnote w:type="continuationSeparator" w:id="0">
    <w:p w:rsidR="00E7160A" w:rsidRDefault="00E7160A" w:rsidP="00387A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D01EE"/>
    <w:multiLevelType w:val="hybridMultilevel"/>
    <w:tmpl w:val="822A015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BD3078C"/>
    <w:multiLevelType w:val="hybridMultilevel"/>
    <w:tmpl w:val="7122C7D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73C4988"/>
    <w:multiLevelType w:val="hybridMultilevel"/>
    <w:tmpl w:val="1604E5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C494F"/>
    <w:multiLevelType w:val="hybridMultilevel"/>
    <w:tmpl w:val="2FBA3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90236"/>
    <w:multiLevelType w:val="hybridMultilevel"/>
    <w:tmpl w:val="11BE2D5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7085"/>
    <w:rsid w:val="00013D40"/>
    <w:rsid w:val="0002142A"/>
    <w:rsid w:val="00027C00"/>
    <w:rsid w:val="00064378"/>
    <w:rsid w:val="000722A2"/>
    <w:rsid w:val="00074866"/>
    <w:rsid w:val="00075645"/>
    <w:rsid w:val="00076003"/>
    <w:rsid w:val="0008213C"/>
    <w:rsid w:val="000A6BB7"/>
    <w:rsid w:val="000C263E"/>
    <w:rsid w:val="000C3C58"/>
    <w:rsid w:val="000C50BF"/>
    <w:rsid w:val="000D1F21"/>
    <w:rsid w:val="000D21D4"/>
    <w:rsid w:val="000D286A"/>
    <w:rsid w:val="000F1088"/>
    <w:rsid w:val="00106A5F"/>
    <w:rsid w:val="00115D2D"/>
    <w:rsid w:val="00116D6D"/>
    <w:rsid w:val="00117B28"/>
    <w:rsid w:val="001228C4"/>
    <w:rsid w:val="0012295B"/>
    <w:rsid w:val="00136D83"/>
    <w:rsid w:val="00143773"/>
    <w:rsid w:val="001549E3"/>
    <w:rsid w:val="00155239"/>
    <w:rsid w:val="0017226A"/>
    <w:rsid w:val="001723DD"/>
    <w:rsid w:val="0018131D"/>
    <w:rsid w:val="001941F4"/>
    <w:rsid w:val="001A1324"/>
    <w:rsid w:val="001A6749"/>
    <w:rsid w:val="001B4B9C"/>
    <w:rsid w:val="001C1417"/>
    <w:rsid w:val="001C7085"/>
    <w:rsid w:val="001F029D"/>
    <w:rsid w:val="001F3D5B"/>
    <w:rsid w:val="00205983"/>
    <w:rsid w:val="002214AE"/>
    <w:rsid w:val="002278FC"/>
    <w:rsid w:val="002421C2"/>
    <w:rsid w:val="00247F1C"/>
    <w:rsid w:val="00263483"/>
    <w:rsid w:val="00267EF7"/>
    <w:rsid w:val="002953B2"/>
    <w:rsid w:val="002D255F"/>
    <w:rsid w:val="002E5A83"/>
    <w:rsid w:val="003015C1"/>
    <w:rsid w:val="003056CA"/>
    <w:rsid w:val="00311178"/>
    <w:rsid w:val="00313F78"/>
    <w:rsid w:val="00324C3E"/>
    <w:rsid w:val="003418CC"/>
    <w:rsid w:val="0035608C"/>
    <w:rsid w:val="003778B1"/>
    <w:rsid w:val="00387A95"/>
    <w:rsid w:val="00395DBF"/>
    <w:rsid w:val="00395F0F"/>
    <w:rsid w:val="003A7E09"/>
    <w:rsid w:val="003C6D76"/>
    <w:rsid w:val="003F2841"/>
    <w:rsid w:val="003F4A8E"/>
    <w:rsid w:val="003F5A0A"/>
    <w:rsid w:val="004131F7"/>
    <w:rsid w:val="0042686E"/>
    <w:rsid w:val="004359B1"/>
    <w:rsid w:val="004373E6"/>
    <w:rsid w:val="004373FB"/>
    <w:rsid w:val="004432E9"/>
    <w:rsid w:val="00446ED0"/>
    <w:rsid w:val="004605AB"/>
    <w:rsid w:val="00467E51"/>
    <w:rsid w:val="00471229"/>
    <w:rsid w:val="00475767"/>
    <w:rsid w:val="0047784A"/>
    <w:rsid w:val="004B4099"/>
    <w:rsid w:val="004C1C2C"/>
    <w:rsid w:val="00513EEC"/>
    <w:rsid w:val="00576927"/>
    <w:rsid w:val="005861E5"/>
    <w:rsid w:val="005914D7"/>
    <w:rsid w:val="00591B35"/>
    <w:rsid w:val="00597578"/>
    <w:rsid w:val="005B7D6B"/>
    <w:rsid w:val="005D2FC6"/>
    <w:rsid w:val="005E3288"/>
    <w:rsid w:val="005F7381"/>
    <w:rsid w:val="005F73D9"/>
    <w:rsid w:val="00605E99"/>
    <w:rsid w:val="00607781"/>
    <w:rsid w:val="00626AA4"/>
    <w:rsid w:val="0063488B"/>
    <w:rsid w:val="00644A1E"/>
    <w:rsid w:val="00645A0F"/>
    <w:rsid w:val="00660CB7"/>
    <w:rsid w:val="006723F4"/>
    <w:rsid w:val="00675291"/>
    <w:rsid w:val="00680A04"/>
    <w:rsid w:val="00695EE8"/>
    <w:rsid w:val="006D116F"/>
    <w:rsid w:val="006D711B"/>
    <w:rsid w:val="006E0BFA"/>
    <w:rsid w:val="006F438A"/>
    <w:rsid w:val="006F5920"/>
    <w:rsid w:val="00706BDE"/>
    <w:rsid w:val="007114FA"/>
    <w:rsid w:val="007433B3"/>
    <w:rsid w:val="007459D3"/>
    <w:rsid w:val="00773CEC"/>
    <w:rsid w:val="007753DD"/>
    <w:rsid w:val="007873A6"/>
    <w:rsid w:val="00791393"/>
    <w:rsid w:val="00793E06"/>
    <w:rsid w:val="007B07A3"/>
    <w:rsid w:val="007B3A6A"/>
    <w:rsid w:val="007E1853"/>
    <w:rsid w:val="007E1D3F"/>
    <w:rsid w:val="007E3E9D"/>
    <w:rsid w:val="007F1CB8"/>
    <w:rsid w:val="00801A28"/>
    <w:rsid w:val="0081370F"/>
    <w:rsid w:val="0081592C"/>
    <w:rsid w:val="00820268"/>
    <w:rsid w:val="008204C8"/>
    <w:rsid w:val="008243EA"/>
    <w:rsid w:val="008330FE"/>
    <w:rsid w:val="00843CFB"/>
    <w:rsid w:val="00856A38"/>
    <w:rsid w:val="0086617E"/>
    <w:rsid w:val="00870BBC"/>
    <w:rsid w:val="00877C7F"/>
    <w:rsid w:val="008A0B8F"/>
    <w:rsid w:val="008A7BF9"/>
    <w:rsid w:val="008B72CB"/>
    <w:rsid w:val="008D053A"/>
    <w:rsid w:val="008D3ED2"/>
    <w:rsid w:val="00914F25"/>
    <w:rsid w:val="009178D6"/>
    <w:rsid w:val="009274D5"/>
    <w:rsid w:val="009376E9"/>
    <w:rsid w:val="009430D0"/>
    <w:rsid w:val="009455EC"/>
    <w:rsid w:val="0095203E"/>
    <w:rsid w:val="00956FCD"/>
    <w:rsid w:val="0096111C"/>
    <w:rsid w:val="00974869"/>
    <w:rsid w:val="009806BA"/>
    <w:rsid w:val="009A0E0D"/>
    <w:rsid w:val="009B78E1"/>
    <w:rsid w:val="009C1B93"/>
    <w:rsid w:val="009D5222"/>
    <w:rsid w:val="009D5DF9"/>
    <w:rsid w:val="009D636C"/>
    <w:rsid w:val="009F6358"/>
    <w:rsid w:val="009F70EA"/>
    <w:rsid w:val="00A50557"/>
    <w:rsid w:val="00A617A5"/>
    <w:rsid w:val="00A65717"/>
    <w:rsid w:val="00A71FDA"/>
    <w:rsid w:val="00AA194F"/>
    <w:rsid w:val="00AA7EA0"/>
    <w:rsid w:val="00AB217B"/>
    <w:rsid w:val="00AC3390"/>
    <w:rsid w:val="00AC5420"/>
    <w:rsid w:val="00AD03DE"/>
    <w:rsid w:val="00AE3D51"/>
    <w:rsid w:val="00AE6253"/>
    <w:rsid w:val="00AF29EC"/>
    <w:rsid w:val="00AF3F4D"/>
    <w:rsid w:val="00B0516A"/>
    <w:rsid w:val="00B34AFE"/>
    <w:rsid w:val="00B4335E"/>
    <w:rsid w:val="00B45233"/>
    <w:rsid w:val="00B50172"/>
    <w:rsid w:val="00B73458"/>
    <w:rsid w:val="00B76080"/>
    <w:rsid w:val="00B81AD2"/>
    <w:rsid w:val="00B84A64"/>
    <w:rsid w:val="00BC22AA"/>
    <w:rsid w:val="00BC3488"/>
    <w:rsid w:val="00BD7BE9"/>
    <w:rsid w:val="00BE1BF6"/>
    <w:rsid w:val="00BE253F"/>
    <w:rsid w:val="00BE7580"/>
    <w:rsid w:val="00BF4438"/>
    <w:rsid w:val="00C1117E"/>
    <w:rsid w:val="00C2207E"/>
    <w:rsid w:val="00C300B7"/>
    <w:rsid w:val="00C571CD"/>
    <w:rsid w:val="00C61112"/>
    <w:rsid w:val="00C63A5A"/>
    <w:rsid w:val="00C651EF"/>
    <w:rsid w:val="00C84C65"/>
    <w:rsid w:val="00C9633A"/>
    <w:rsid w:val="00CA6CFB"/>
    <w:rsid w:val="00CB0862"/>
    <w:rsid w:val="00CC0203"/>
    <w:rsid w:val="00CC141D"/>
    <w:rsid w:val="00CE0334"/>
    <w:rsid w:val="00CE0EDB"/>
    <w:rsid w:val="00CE1276"/>
    <w:rsid w:val="00CE210D"/>
    <w:rsid w:val="00CE2587"/>
    <w:rsid w:val="00CE7307"/>
    <w:rsid w:val="00D03250"/>
    <w:rsid w:val="00D3033B"/>
    <w:rsid w:val="00D30DDE"/>
    <w:rsid w:val="00D30F8C"/>
    <w:rsid w:val="00D33D16"/>
    <w:rsid w:val="00D611C8"/>
    <w:rsid w:val="00D63333"/>
    <w:rsid w:val="00D63619"/>
    <w:rsid w:val="00D71EE9"/>
    <w:rsid w:val="00D72369"/>
    <w:rsid w:val="00D83E72"/>
    <w:rsid w:val="00D874A3"/>
    <w:rsid w:val="00DA6F4F"/>
    <w:rsid w:val="00DC0647"/>
    <w:rsid w:val="00DD543B"/>
    <w:rsid w:val="00DD5CDA"/>
    <w:rsid w:val="00DE1A61"/>
    <w:rsid w:val="00DF22BD"/>
    <w:rsid w:val="00DF35E5"/>
    <w:rsid w:val="00E11F95"/>
    <w:rsid w:val="00E24520"/>
    <w:rsid w:val="00E325F0"/>
    <w:rsid w:val="00E4247D"/>
    <w:rsid w:val="00E5323C"/>
    <w:rsid w:val="00E56F8C"/>
    <w:rsid w:val="00E7160A"/>
    <w:rsid w:val="00E72823"/>
    <w:rsid w:val="00E851BB"/>
    <w:rsid w:val="00E9136E"/>
    <w:rsid w:val="00E96606"/>
    <w:rsid w:val="00EA4A2A"/>
    <w:rsid w:val="00EA52FE"/>
    <w:rsid w:val="00EC15FC"/>
    <w:rsid w:val="00EC20EF"/>
    <w:rsid w:val="00EC2811"/>
    <w:rsid w:val="00EC62B8"/>
    <w:rsid w:val="00ED1AAE"/>
    <w:rsid w:val="00ED2D48"/>
    <w:rsid w:val="00EE5ED9"/>
    <w:rsid w:val="00EF235F"/>
    <w:rsid w:val="00EF698B"/>
    <w:rsid w:val="00EF7761"/>
    <w:rsid w:val="00F012C7"/>
    <w:rsid w:val="00F058A8"/>
    <w:rsid w:val="00F11FD3"/>
    <w:rsid w:val="00F16B4E"/>
    <w:rsid w:val="00F4713E"/>
    <w:rsid w:val="00F57593"/>
    <w:rsid w:val="00F578B3"/>
    <w:rsid w:val="00F61C53"/>
    <w:rsid w:val="00F706CD"/>
    <w:rsid w:val="00F7225F"/>
    <w:rsid w:val="00FA2213"/>
    <w:rsid w:val="00FA506F"/>
    <w:rsid w:val="00FB0E7A"/>
    <w:rsid w:val="00FB17DC"/>
    <w:rsid w:val="00FB34F0"/>
    <w:rsid w:val="00FB458F"/>
    <w:rsid w:val="00FC203B"/>
    <w:rsid w:val="00FD2639"/>
    <w:rsid w:val="00FE552C"/>
    <w:rsid w:val="00FE740C"/>
    <w:rsid w:val="00FF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D6AD5"/>
  <w15:docId w15:val="{3315B2FD-7238-4A13-9568-D802E0D1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B2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8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387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87A95"/>
  </w:style>
  <w:style w:type="paragraph" w:styleId="a6">
    <w:name w:val="footer"/>
    <w:basedOn w:val="a"/>
    <w:link w:val="a7"/>
    <w:uiPriority w:val="99"/>
    <w:unhideWhenUsed/>
    <w:rsid w:val="00387A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87A95"/>
  </w:style>
  <w:style w:type="table" w:styleId="a8">
    <w:name w:val="Table Grid"/>
    <w:basedOn w:val="a1"/>
    <w:uiPriority w:val="59"/>
    <w:rsid w:val="002E5A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877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77C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A6D85-4D10-4D50-8EEA-007303042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1218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Уткин</dc:creator>
  <cp:keywords/>
  <dc:description/>
  <cp:lastModifiedBy>Windows User</cp:lastModifiedBy>
  <cp:revision>313</cp:revision>
  <cp:lastPrinted>2018-02-14T19:07:00Z</cp:lastPrinted>
  <dcterms:created xsi:type="dcterms:W3CDTF">2010-02-21T13:52:00Z</dcterms:created>
  <dcterms:modified xsi:type="dcterms:W3CDTF">2023-03-14T17:15:00Z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