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Графика в С</w:t>
      </w:r>
      <w:r w:rsidDel="00000000" w:rsidR="00000000" w:rsidRPr="00000000">
        <w:rPr>
          <w:rtl w:val="0"/>
        </w:rPr>
        <w:br w:type="textWrapping"/>
        <w:t xml:space="preserve">1.Нарисовать график функции y=x*x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#include &lt;graphics.h&gt;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double xmin, xmax, ymin, ymax;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double sx(double x) {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return (x-xmin)/(xmax-xmin)*getmaxx();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double sy(double y) {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return getmaxy()-(y-ymin)/(ymax-ymin)*getmaxy();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double f(double x) {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return x*x;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int main(void) {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initwindow(750, 700);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double x, y;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xmin=-300;</w:t>
        <w:br w:type="textWrapping"/>
        <w:t xml:space="preserve">xmax=300;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ymin=f(xmin);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ymax=f(xmin);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for (x=xmin; x&lt;=xmax; x+=(xmax-xmin)/getmaxx())  {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y=f(x);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if (ymin &gt; y) ymin = y;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if (ymax &lt; y) ymax = y;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y=f(xmin);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moveto(sx(xmin), sy(y));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for (x=xmin; x&lt;=xmax; x+=(xmax-xmin)/getmaxx()) {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y=f(x);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putpixel(sx(x), sy(y)-50,15);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line(sx(xmin), sy(0)-50, sx(xmax), sy(0)-50);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line(sx(0), sy(ymin), sx(0), sy(ymax));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</w:t>
        <w:tab/>
        <w:t xml:space="preserve"> outtextxy(sx(0)+5, sy(0)-47, "0");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   outtextxy(sx(xmax)-20, sy(0)-45, "X");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   outtextxy(sx(0)+5, sy(ymax)+10, "Y");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getch();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//скриншот ниже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98619" cy="2757488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8619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2.Написать программу, которая использует стандартные функции для рисования на белом фоне красного прямоугольника с синей границей и синими диагоналями, и желтого круга с фиолетовой границей в центре экрана.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&lt;graphics.h&gt;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M_PI 3.14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gd = DETECT, gm; </w:t>
        <w:br w:type="textWrapping"/>
        <w:tab/>
        <w:t xml:space="preserve">initgraph(&amp;gd, &amp;gm, 0);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mx, my;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mx=(getmaxx()+1)/2;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my=(getmaxy()+1)/2;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setbkcolor(15);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cleardevice();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setfillstyle(SOLID_FILL,RED);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bar(mx-100,my-100,mx+100,my+100);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setlinestyle(SOLID_LINE, 0, THICK_WIDTH);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setcolor(9);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line(mx+100,my-100,mx-100,my+100);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line(mx-100,my-100,mx+100,my+100);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rectangle(mx-100,my-100,mx+100,my+100);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setfillstyle(1,14);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fillellipse(mx,my,50,50);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setcolor(5);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circle(mx,my,50);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circle(mx,my,51);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circle(mx,my,52);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getch();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1871663" cy="146081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146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3.Построить график циклоиды.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Математическое описание: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= a t - b sin t, y = a - b cos 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b&lt;a циклоида получается укороченной, при b&gt;a - удлиненной, b = a дает обычную циклоиду.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&lt;graphics.h&gt;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int gd = DETECT, gm; initgraph(&amp;gd, &amp;gm, 0);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int mx, my, t, a, b;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a=15;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b=15;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mx=(getmaxx()+1)/2;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my=(getmaxy()+1)/2;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line(0,my,getmaxx(),my);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line(mx,0,mx,getmaxy());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for (t=-700; t&lt;=700; t++) {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lineto((a*t-b*sin(t))+mx,-(a-b*cos(t))+my);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getch();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81338" cy="2425053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425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4.Подготовить и отладить программу вычерчивания квадрата, вписанного в окружность. Запрограммировать изменение цветов окружности.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&lt;graphics.h&gt;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int main() {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gd = DETECT, gm;</w:t>
        <w:br w:type="textWrapping"/>
        <w:t xml:space="preserve"> initgraph(&amp;gd, &amp;gm, 0);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mx, my, x, y, r, i;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mx=(getmaxx()+1)/2;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my=(getmaxy()+1)/2;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printf("Coordinates of window's center - (%d,%d)\n",mx,my);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printf("Center x:");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scanf("%d",&amp;x);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printf("Center Y:");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scanf("%d",&amp;y);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printf("Enter radius of circle:");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scanf("%d",&amp;r);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(i=1; i&lt;=15; i++){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setfillstyle(1,i);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fillellipse(x,y,r,r);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setfillstyle(SOLID_FILL,3);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bar(x-r/sqrt(2),y-r/sqrt(2),x+r/sqrt(2),y+r/sqrt(2));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getch();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getch();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33813" cy="1487621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487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66506" cy="1357313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506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5.Разработать программу изображения точки, движущейся по косинусоиде (y = cos(x)).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&lt;graphics.h&gt;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main() {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gd = DETECT, gm; </w:t>
        <w:br w:type="textWrapping"/>
        <w:t xml:space="preserve">    initgraph(&amp;gd, &amp;gm, 0);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setbkcolor(15);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midx, midy, x;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midx=(getmaxx()+1)/2;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midy=(getmaxy()+1)/2;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getch();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(x=0; x&lt;=64; x++) {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line(0,midy,getmaxx(),midy);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line(midx,0,midx,getmaxy());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putpixel(x*10,-(cos(x))*20+240,15);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Sleep(60);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putpixel(x*10,-(cos(x))*20+240,0);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09963" cy="306984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3069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//ещё один скриншот ниже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81438" cy="256222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6.Изобразить движущийся на зрителя экран (прямоугольник).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&lt;graphics.h&gt;</w:t>
      </w:r>
    </w:p>
    <w:p w:rsidR="00000000" w:rsidDel="00000000" w:rsidP="00000000" w:rsidRDefault="00000000" w:rsidRPr="00000000">
      <w:pPr>
        <w:ind w:firstLine="72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gd = DETECT, gm; </w:t>
        <w:br w:type="textWrapping"/>
        <w:t xml:space="preserve">    initgraph(&amp;gd, &amp;gm, 0);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x;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setbkcolor(15);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cleardevice();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getch();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setfillstyle(SOLID_FILL,1);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(x=1; x&lt;=240; x++) {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bar(-x*1.33+320,-x+240,x*1.33+320,x+240);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Sleep(10);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24263" cy="285914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996" r="0" t="105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285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color w:val="cccccc"/>
      </w:rPr>
    </w:pPr>
    <w:r w:rsidDel="00000000" w:rsidR="00000000" w:rsidRPr="00000000">
      <w:rPr>
        <w:color w:val="cccccc"/>
        <w:rtl w:val="0"/>
      </w:rPr>
      <w:t xml:space="preserve">Студента 1 курса ИВТ</w:t>
      <w:br w:type="textWrapping"/>
      <w:t xml:space="preserve">Голубевой Анны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5.png"/><Relationship Id="rId13" Type="http://schemas.openxmlformats.org/officeDocument/2006/relationships/image" Target="media/image13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17.png"/><Relationship Id="rId16" Type="http://schemas.openxmlformats.org/officeDocument/2006/relationships/header" Target="header1.xml"/><Relationship Id="rId5" Type="http://schemas.openxmlformats.org/officeDocument/2006/relationships/image" Target="media/image19.png"/><Relationship Id="rId6" Type="http://schemas.openxmlformats.org/officeDocument/2006/relationships/image" Target="media/image22.png"/><Relationship Id="rId7" Type="http://schemas.openxmlformats.org/officeDocument/2006/relationships/image" Target="media/image21.png"/><Relationship Id="rId8" Type="http://schemas.openxmlformats.org/officeDocument/2006/relationships/image" Target="media/image16.png"/></Relationships>
</file>