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84A" w:rsidRPr="00F85601" w:rsidRDefault="00F85601" w:rsidP="00F856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5601"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</w:p>
    <w:p w:rsidR="00F85601" w:rsidRDefault="00F85601" w:rsidP="00F85601">
      <w:pPr>
        <w:jc w:val="center"/>
        <w:rPr>
          <w:rFonts w:ascii="Times New Roman" w:hAnsi="Times New Roman" w:cs="Times New Roman"/>
          <w:sz w:val="28"/>
          <w:szCs w:val="28"/>
        </w:rPr>
      </w:pPr>
      <w:r w:rsidRPr="00F85601">
        <w:rPr>
          <w:rFonts w:ascii="Times New Roman" w:hAnsi="Times New Roman" w:cs="Times New Roman"/>
          <w:b/>
          <w:sz w:val="28"/>
          <w:szCs w:val="28"/>
        </w:rPr>
        <w:t>Дисциплина:</w:t>
      </w:r>
      <w:r>
        <w:rPr>
          <w:rFonts w:ascii="Times New Roman" w:hAnsi="Times New Roman" w:cs="Times New Roman"/>
          <w:sz w:val="28"/>
          <w:szCs w:val="28"/>
        </w:rPr>
        <w:t xml:space="preserve"> Информационные технологии в решении задач оптимизации</w:t>
      </w:r>
    </w:p>
    <w:p w:rsidR="00F85601" w:rsidRDefault="00F85601" w:rsidP="00F85601">
      <w:pPr>
        <w:jc w:val="center"/>
        <w:rPr>
          <w:rFonts w:ascii="Times New Roman" w:hAnsi="Times New Roman" w:cs="Times New Roman"/>
          <w:sz w:val="28"/>
          <w:szCs w:val="28"/>
        </w:rPr>
      </w:pPr>
      <w:r w:rsidRPr="00F85601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5601">
        <w:rPr>
          <w:rFonts w:ascii="Times New Roman" w:hAnsi="Times New Roman" w:cs="Times New Roman"/>
          <w:sz w:val="28"/>
          <w:szCs w:val="28"/>
        </w:rPr>
        <w:t>Основные теоремы линейного программирования.</w:t>
      </w:r>
    </w:p>
    <w:p w:rsidR="00F85601" w:rsidRDefault="00F85601" w:rsidP="00F85601">
      <w:pPr>
        <w:jc w:val="center"/>
        <w:rPr>
          <w:rFonts w:ascii="Times New Roman" w:hAnsi="Times New Roman" w:cs="Times New Roman"/>
          <w:sz w:val="28"/>
          <w:szCs w:val="28"/>
        </w:rPr>
      </w:pPr>
      <w:r w:rsidRPr="00F85601">
        <w:rPr>
          <w:rFonts w:ascii="Times New Roman" w:hAnsi="Times New Roman" w:cs="Times New Roman"/>
          <w:b/>
          <w:sz w:val="28"/>
          <w:szCs w:val="28"/>
        </w:rPr>
        <w:t>Работу выполнила:</w:t>
      </w:r>
      <w:r>
        <w:rPr>
          <w:rFonts w:ascii="Times New Roman" w:hAnsi="Times New Roman" w:cs="Times New Roman"/>
          <w:sz w:val="28"/>
          <w:szCs w:val="28"/>
        </w:rPr>
        <w:t xml:space="preserve"> Белорукова Елизавета Игоревна</w:t>
      </w:r>
    </w:p>
    <w:p w:rsidR="00F85601" w:rsidRDefault="00F85601" w:rsidP="00F856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2 курса       ИВТ       1 подгруппа</w:t>
      </w:r>
    </w:p>
    <w:p w:rsidR="00F85601" w:rsidRDefault="00F85601" w:rsidP="00F85601">
      <w:pPr>
        <w:rPr>
          <w:rFonts w:ascii="Times New Roman" w:hAnsi="Times New Roman" w:cs="Times New Roman"/>
          <w:sz w:val="28"/>
          <w:szCs w:val="28"/>
        </w:rPr>
      </w:pPr>
    </w:p>
    <w:p w:rsidR="00F85601" w:rsidRPr="00F85601" w:rsidRDefault="00F85601" w:rsidP="00F85601">
      <w:pPr>
        <w:rPr>
          <w:rFonts w:ascii="Times New Roman" w:hAnsi="Times New Roman" w:cs="Times New Roman"/>
          <w:b/>
          <w:sz w:val="28"/>
          <w:szCs w:val="28"/>
        </w:rPr>
      </w:pPr>
      <w:r w:rsidRPr="00F85601">
        <w:rPr>
          <w:rFonts w:ascii="Times New Roman" w:hAnsi="Times New Roman" w:cs="Times New Roman"/>
          <w:b/>
          <w:sz w:val="28"/>
          <w:szCs w:val="28"/>
        </w:rPr>
        <w:t>Задание №1</w:t>
      </w:r>
    </w:p>
    <w:p w:rsidR="00F85601" w:rsidRPr="00F85601" w:rsidRDefault="00F85601" w:rsidP="00F85601">
      <w:pPr>
        <w:rPr>
          <w:rFonts w:ascii="Times New Roman" w:hAnsi="Times New Roman" w:cs="Times New Roman"/>
          <w:sz w:val="28"/>
          <w:szCs w:val="28"/>
        </w:rPr>
      </w:pPr>
      <w:r w:rsidRPr="00F85601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F85601">
        <w:rPr>
          <w:rFonts w:ascii="Times New Roman" w:hAnsi="Times New Roman" w:cs="Times New Roman"/>
          <w:sz w:val="28"/>
          <w:szCs w:val="28"/>
        </w:rPr>
        <w:t>Полной даме необходимо похудеть, а за помощью она обратилась к подруге. Подруга посоветовала перейти на рациональное питание, состоящее из двух продуктов P и Q.</w:t>
      </w:r>
    </w:p>
    <w:p w:rsidR="00F85601" w:rsidRPr="00F85601" w:rsidRDefault="00F85601" w:rsidP="00F85601">
      <w:pPr>
        <w:rPr>
          <w:rFonts w:ascii="Times New Roman" w:hAnsi="Times New Roman" w:cs="Times New Roman"/>
          <w:sz w:val="28"/>
          <w:szCs w:val="28"/>
        </w:rPr>
      </w:pPr>
      <w:r w:rsidRPr="00F85601">
        <w:rPr>
          <w:rFonts w:ascii="Times New Roman" w:hAnsi="Times New Roman" w:cs="Times New Roman"/>
          <w:sz w:val="28"/>
          <w:szCs w:val="28"/>
        </w:rPr>
        <w:t>Суточное питание этими продуктами должно давать менее 14 единиц жира (чтобы похудеть), но не менее 300 килокалорий. На упаковке продукта Р написано, что в одном килограмме этого продукта содержится 15 единиц жира и 150 килокалорий, а на упаковке с продуктом Q — 4 единицы жира и 200 килокалорий соответственно. При этом цена продукта Р равна 250 руб./кг, а цена продукта Q равна 210 руб./кг.</w:t>
      </w:r>
    </w:p>
    <w:p w:rsidR="00F85601" w:rsidRPr="00F85601" w:rsidRDefault="00F85601" w:rsidP="00F85601">
      <w:pPr>
        <w:rPr>
          <w:rFonts w:ascii="Times New Roman" w:hAnsi="Times New Roman" w:cs="Times New Roman"/>
          <w:sz w:val="28"/>
          <w:szCs w:val="28"/>
        </w:rPr>
      </w:pPr>
      <w:r w:rsidRPr="00F85601">
        <w:rPr>
          <w:rFonts w:ascii="Times New Roman" w:hAnsi="Times New Roman" w:cs="Times New Roman"/>
          <w:sz w:val="28"/>
          <w:szCs w:val="28"/>
        </w:rPr>
        <w:t>Так как дама была стеснена в средствах, то ее интересовал вопрос: в какой пропорции нужно брать эти продукты для того, чтобы выдержать условия диеты и истратить как можно меньше денег?</w:t>
      </w:r>
    </w:p>
    <w:p w:rsidR="00F85601" w:rsidRPr="00F85601" w:rsidRDefault="00F85601" w:rsidP="00F85601">
      <w:pPr>
        <w:rPr>
          <w:rFonts w:ascii="Times New Roman" w:hAnsi="Times New Roman" w:cs="Times New Roman"/>
          <w:sz w:val="28"/>
          <w:szCs w:val="28"/>
        </w:rPr>
      </w:pPr>
      <w:r w:rsidRPr="00F85601">
        <w:rPr>
          <w:rFonts w:ascii="Times New Roman" w:hAnsi="Times New Roman" w:cs="Times New Roman"/>
          <w:sz w:val="28"/>
          <w:szCs w:val="28"/>
        </w:rPr>
        <w:t>Составьте ментальную карту по условиям задачи.</w:t>
      </w:r>
    </w:p>
    <w:p w:rsidR="00F85601" w:rsidRDefault="00F85601" w:rsidP="00F85601">
      <w:pPr>
        <w:rPr>
          <w:rFonts w:ascii="Times New Roman" w:hAnsi="Times New Roman" w:cs="Times New Roman"/>
          <w:sz w:val="28"/>
          <w:szCs w:val="28"/>
        </w:rPr>
      </w:pPr>
      <w:r w:rsidRPr="00F85601">
        <w:rPr>
          <w:rFonts w:ascii="Times New Roman" w:hAnsi="Times New Roman" w:cs="Times New Roman"/>
          <w:sz w:val="28"/>
          <w:szCs w:val="28"/>
        </w:rPr>
        <w:t>Решите задачу графически. Определите область допустимых решений. Найдите оптимальное ре</w:t>
      </w:r>
      <w:bookmarkStart w:id="0" w:name="_GoBack"/>
      <w:bookmarkEnd w:id="0"/>
      <w:r w:rsidRPr="00F85601">
        <w:rPr>
          <w:rFonts w:ascii="Times New Roman" w:hAnsi="Times New Roman" w:cs="Times New Roman"/>
          <w:sz w:val="28"/>
          <w:szCs w:val="28"/>
        </w:rPr>
        <w:t>шение.</w:t>
      </w:r>
    </w:p>
    <w:p w:rsidR="00F85601" w:rsidRDefault="00F85601" w:rsidP="00F85601">
      <w:pPr>
        <w:rPr>
          <w:rFonts w:ascii="Times New Roman" w:hAnsi="Times New Roman" w:cs="Times New Roman"/>
          <w:sz w:val="28"/>
          <w:szCs w:val="28"/>
        </w:rPr>
      </w:pPr>
    </w:p>
    <w:p w:rsidR="00BC7857" w:rsidRDefault="00F85601" w:rsidP="00F85601">
      <w:pPr>
        <w:rPr>
          <w:rFonts w:ascii="Times New Roman" w:hAnsi="Times New Roman" w:cs="Times New Roman"/>
          <w:b/>
          <w:sz w:val="28"/>
          <w:szCs w:val="28"/>
        </w:rPr>
      </w:pPr>
      <w:r w:rsidRPr="00F85601">
        <w:rPr>
          <w:rFonts w:ascii="Times New Roman" w:hAnsi="Times New Roman" w:cs="Times New Roman"/>
          <w:b/>
          <w:sz w:val="28"/>
          <w:szCs w:val="28"/>
        </w:rPr>
        <w:t xml:space="preserve">Решение задачи с помощью </w:t>
      </w:r>
      <w:r w:rsidRPr="00F85601">
        <w:rPr>
          <w:rFonts w:ascii="Times New Roman" w:hAnsi="Times New Roman" w:cs="Times New Roman"/>
          <w:b/>
          <w:sz w:val="28"/>
          <w:szCs w:val="28"/>
          <w:lang w:val="en-US"/>
        </w:rPr>
        <w:t>Excel</w:t>
      </w:r>
      <w:r w:rsidRPr="00F85601">
        <w:rPr>
          <w:rFonts w:ascii="Times New Roman" w:hAnsi="Times New Roman" w:cs="Times New Roman"/>
          <w:b/>
          <w:sz w:val="28"/>
          <w:szCs w:val="28"/>
        </w:rPr>
        <w:t>:</w:t>
      </w:r>
    </w:p>
    <w:p w:rsidR="00F85601" w:rsidRDefault="00F85601" w:rsidP="00F85601">
      <w:pPr>
        <w:rPr>
          <w:rFonts w:ascii="Times New Roman" w:hAnsi="Times New Roman" w:cs="Times New Roman"/>
          <w:b/>
          <w:sz w:val="28"/>
          <w:szCs w:val="28"/>
        </w:rPr>
      </w:pPr>
      <w:r w:rsidRPr="00F856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C360C">
        <w:rPr>
          <w:noProof/>
        </w:rPr>
        <w:drawing>
          <wp:inline distT="0" distB="0" distL="0" distR="0" wp14:anchorId="64989455" wp14:editId="0BEF5CD9">
            <wp:extent cx="5936615" cy="29305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9C7" w:rsidRPr="00F85601" w:rsidRDefault="000309C7" w:rsidP="00F85601">
      <w:pPr>
        <w:rPr>
          <w:rFonts w:ascii="Times New Roman" w:hAnsi="Times New Roman" w:cs="Times New Roman"/>
          <w:b/>
          <w:sz w:val="28"/>
          <w:szCs w:val="28"/>
        </w:rPr>
      </w:pPr>
      <w:r w:rsidRPr="000309C7">
        <w:rPr>
          <w:rFonts w:ascii="Times New Roman" w:hAnsi="Times New Roman" w:cs="Times New Roman"/>
          <w:b/>
          <w:sz w:val="28"/>
          <w:szCs w:val="28"/>
        </w:rPr>
        <w:t>Ф-</w:t>
      </w:r>
      <w:proofErr w:type="spellStart"/>
      <w:r w:rsidRPr="000309C7">
        <w:rPr>
          <w:rFonts w:ascii="Times New Roman" w:hAnsi="Times New Roman" w:cs="Times New Roman"/>
          <w:b/>
          <w:sz w:val="28"/>
          <w:szCs w:val="28"/>
        </w:rPr>
        <w:t>ия</w:t>
      </w:r>
      <w:proofErr w:type="spellEnd"/>
      <w:r w:rsidRPr="000309C7">
        <w:rPr>
          <w:rFonts w:ascii="Times New Roman" w:hAnsi="Times New Roman" w:cs="Times New Roman"/>
          <w:b/>
          <w:sz w:val="28"/>
          <w:szCs w:val="28"/>
        </w:rPr>
        <w:t xml:space="preserve"> принимает наименьшее значение в точке (0;1,5)     "30"</w:t>
      </w:r>
    </w:p>
    <w:sectPr w:rsidR="000309C7" w:rsidRPr="00F85601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01"/>
    <w:rsid w:val="000309C7"/>
    <w:rsid w:val="00260507"/>
    <w:rsid w:val="002A1FAD"/>
    <w:rsid w:val="002A5463"/>
    <w:rsid w:val="005C360C"/>
    <w:rsid w:val="0061584A"/>
    <w:rsid w:val="008B1CA1"/>
    <w:rsid w:val="00A01C61"/>
    <w:rsid w:val="00AE14F4"/>
    <w:rsid w:val="00BC7857"/>
    <w:rsid w:val="00C14951"/>
    <w:rsid w:val="00C45E20"/>
    <w:rsid w:val="00F8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A64023"/>
  <w15:chartTrackingRefBased/>
  <w15:docId w15:val="{29CD0D06-4A82-724C-A230-ED1FA34C5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2019-02-21T12:30:00Z</dcterms:created>
  <dcterms:modified xsi:type="dcterms:W3CDTF">2019-02-21T12:50:00Z</dcterms:modified>
</cp:coreProperties>
</file>