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75FCE" w:rsidRPr="00175FCE" w:rsidTr="00175FCE">
        <w:trPr>
          <w:tblCellSpacing w:w="15" w:type="dxa"/>
        </w:trPr>
        <w:tc>
          <w:tcPr>
            <w:tcW w:w="0" w:type="auto"/>
            <w:vAlign w:val="center"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175FCE">
        <w:trPr>
          <w:tblCellSpacing w:w="15" w:type="dxa"/>
        </w:trPr>
        <w:tc>
          <w:tcPr>
            <w:tcW w:w="0" w:type="auto"/>
            <w:vAlign w:val="center"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Закон Ома и его применение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Задания 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Формула закона Ома для участка цепи, содержащего ЭДС, имеет вид…</w:t>
      </w:r>
    </w:p>
    <w:p w:rsidR="00175FCE" w:rsidRPr="00DD1953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375C8FF" wp14:editId="38ACDADE">
            <wp:extent cx="419100" cy="387350"/>
            <wp:effectExtent l="0" t="0" r="0" b="0"/>
            <wp:docPr id="13" name="Рисунок 13" descr="http://pandia.ru/text/78/057/images/image103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pandia.ru/text/78/057/images/image103_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A5556A1" wp14:editId="16E9527B">
            <wp:extent cx="419100" cy="387350"/>
            <wp:effectExtent l="0" t="0" r="0" b="0"/>
            <wp:docPr id="14" name="Рисунок 14" descr="http://pandia.ru/text/78/057/images/image104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pandia.ru/text/78/057/images/image104_1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00DF30E" wp14:editId="023226AC">
            <wp:extent cx="482600" cy="184150"/>
            <wp:effectExtent l="0" t="0" r="0" b="6350"/>
            <wp:docPr id="15" name="Рисунок 15" descr="http://pandia.ru/text/78/057/images/image10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pandia.ru/text/78/057/images/image105_1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953" w:rsidRPr="00166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г) </w:t>
      </w:r>
      <w:r w:rsidRPr="00DD1953">
        <w:rPr>
          <w:rFonts w:ascii="Times New Roman" w:eastAsia="Times New Roman" w:hAnsi="Times New Roman" w:cs="Times New Roman"/>
          <w:b/>
          <w:bCs/>
          <w:noProof/>
          <w:color w:val="70AD47" w:themeColor="accent6"/>
          <w:sz w:val="24"/>
          <w:szCs w:val="24"/>
          <w:lang w:eastAsia="ru-RU"/>
        </w:rPr>
        <w:drawing>
          <wp:inline distT="0" distB="0" distL="0" distR="0" wp14:anchorId="749C7311" wp14:editId="30F74212">
            <wp:extent cx="679450" cy="387350"/>
            <wp:effectExtent l="57150" t="19050" r="25400" b="69850"/>
            <wp:docPr id="16" name="Рисунок 16" descr="http://pandia.ru/text/78/057/images/image106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pandia.ru/text/78/057/images/image106_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 Если сопротивления R1=R2=30 Ом, R3=R4=40 Ом, R5=20 Ом и ток I5 =2 А, тогда ток в неразветвленной части цепи равен…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24181F" wp14:editId="68BE36A6">
                  <wp:extent cx="3581400" cy="1758950"/>
                  <wp:effectExtent l="0" t="0" r="0" b="0"/>
                  <wp:docPr id="17" name="Рисунок 17" descr="http://pandia.ru/text/78/057/images/image107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pandia.ru/text/78/057/images/image107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2 A б) 6 A в) 8 А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г) 4 А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5.3. Если номинальный ток I=100 А, тогда номинальное </w:t>
      </w:r>
      <w:hyperlink r:id="rId10" w:history="1">
        <w:r w:rsidRPr="00175FC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напряжение</w:t>
        </w:r>
      </w:hyperlink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U источника напряжения с ЭДС Е=230 В и внутренним сопротивлением r = 0,1 Ом равно…</w:t>
      </w:r>
    </w:p>
    <w:p w:rsidR="00175FCE" w:rsidRPr="00166461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200 В б) 225 В в) 230 В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г) 220 В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5.4. Задана цепь с ЭДС Е=60 В, внутренним сопротивлением источника ЭДС r = 5 Ом и сопротивлением нагрузки 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Rн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=25 Ом. Тогда напряжение на нагрузке будет равно…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60 В б) 70 В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в) 50 В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55 В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5.5. Формула закона Ома для участка цепи, содержащего только приемники энергии, через проводимость цепи g, имеет вид…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44372E4" wp14:editId="0A9B86F3">
            <wp:extent cx="463550" cy="203200"/>
            <wp:effectExtent l="0" t="0" r="0" b="6350"/>
            <wp:docPr id="18" name="Рисунок 18" descr="http://pandia.ru/text/78/057/images/image108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pandia.ru/text/78/057/images/image108_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B94BDE5" wp14:editId="6445B4B5">
            <wp:extent cx="419100" cy="419100"/>
            <wp:effectExtent l="0" t="0" r="0" b="0"/>
            <wp:docPr id="19" name="Рисунок 19" descr="http://pandia.ru/text/78/057/images/image109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pandia.ru/text/78/057/images/image109_1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в)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1327EA2" wp14:editId="693108DB">
            <wp:extent cx="463550" cy="203200"/>
            <wp:effectExtent l="38100" t="19050" r="12700" b="63500"/>
            <wp:docPr id="20" name="Рисунок 20" descr="http://pandia.ru/text/78/057/images/image110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pandia.ru/text/78/057/images/image110_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92DAB01" wp14:editId="0805F8FE">
            <wp:extent cx="495300" cy="203200"/>
            <wp:effectExtent l="0" t="0" r="0" b="6350"/>
            <wp:docPr id="21" name="Рисунок 21" descr="http://pandia.ru/text/78/057/images/image111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pandia.ru/text/78/057/images/image111_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5.6. При неизменном сопротивлении участка цепи при увеличении тока падение напряжения на данном участке…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не изменится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б) увеличится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будет равно нулю г) уменьшится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5.7. Единицей измерения сопротивления участка </w:t>
      </w:r>
      <w:hyperlink r:id="rId15" w:tooltip="Электрика" w:history="1">
        <w:r w:rsidRPr="00175FC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электрической</w:t>
        </w:r>
      </w:hyperlink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цепи является…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а) Ом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Ампер в) Ватт г) Вольт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5.8. Единицей измерения силы тока в </w:t>
      </w:r>
      <w:hyperlink r:id="rId16" w:tooltip="Электрика" w:history="1">
        <w:r w:rsidRPr="00175FC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электрической</w:t>
        </w:r>
      </w:hyperlink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цепи является…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Ватт б) Вольт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в) Ампер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Ом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5.9. Если приложенное напряжение U= 20 В, а сила тока в цепи составляет 5 А, то сопротивление на данном участке имеет величину…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2DE184" wp14:editId="43317C77">
                  <wp:extent cx="1962150" cy="1035050"/>
                  <wp:effectExtent l="0" t="0" r="0" b="0"/>
                  <wp:docPr id="22" name="Рисунок 22" descr="http://pandia.ru/text/78/057/images/image112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pandia.ru/text/78/057/images/image112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500 Ом б) 0,25 Ом в) 100 Ом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г) 4 Ом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5.10. Если Е= 10 В, 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Uab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 30 В, R =10 Ом, то ток I на участке электрической цепи равен…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80B034" wp14:editId="4FF4A5F6">
                  <wp:extent cx="2622550" cy="825500"/>
                  <wp:effectExtent l="0" t="0" r="0" b="0"/>
                  <wp:docPr id="23" name="Рисунок 23" descr="http://pandia.ru/text/78/057/images/image113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pandia.ru/text/78/057/images/image113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3 А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б) 2 А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4 А г) 1 А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78FBDDB" wp14:editId="6073858D">
            <wp:extent cx="1695450" cy="1104900"/>
            <wp:effectExtent l="0" t="0" r="0" b="0"/>
            <wp:docPr id="24" name="Рисунок 24" descr="http://pandia.ru/text/78/057/images/image114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pandia.ru/text/78/057/images/image114_9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5.11. Если R1= 100 Ом, R2= 20 Ом, R3=200 Ом, то в резисторах будут наблюдаться следующие </w:t>
      </w:r>
      <w:proofErr w:type="gram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токи:…</w:t>
      </w:r>
      <w:proofErr w:type="gramEnd"/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AD749F7" wp14:editId="403D571B">
            <wp:extent cx="304800" cy="114300"/>
            <wp:effectExtent l="0" t="0" r="0" b="0"/>
            <wp:docPr id="25" name="Рисунок 25" descr="http://pandia.ru/text/78/057/images/image115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pandia.ru/text/78/057/images/image115_1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C438080" wp14:editId="14A5723D">
            <wp:extent cx="241300" cy="114300"/>
            <wp:effectExtent l="0" t="0" r="6350" b="0"/>
            <wp:docPr id="26" name="Рисунок 26" descr="http://pandia.ru/text/78/057/images/image116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pandia.ru/text/78/057/images/image116_1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в R2 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в R3 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</w:t>
      </w:r>
      <w:proofErr w:type="spellEnd"/>
    </w:p>
    <w:p w:rsidR="00175FCE" w:rsidRPr="009B2E76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B2E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б) во всех один и тот же ток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A1C496E" wp14:editId="1A39CE70">
            <wp:extent cx="304800" cy="114300"/>
            <wp:effectExtent l="0" t="0" r="0" b="0"/>
            <wp:docPr id="27" name="Рисунок 27" descr="http://pandia.ru/text/78/057/images/image11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pandia.ru/text/78/057/images/image117_1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6B1717C" wp14:editId="505B70DF">
            <wp:extent cx="241300" cy="114300"/>
            <wp:effectExtent l="0" t="0" r="6350" b="0"/>
            <wp:docPr id="28" name="Рисунок 28" descr="http://pandia.ru/text/78/057/images/image118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pandia.ru/text/78/057/images/image118_1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в) в R1 </w:t>
      </w:r>
      <w:proofErr w:type="spellStart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max</w:t>
      </w:r>
      <w:proofErr w:type="spellEnd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, в R2 </w:t>
      </w:r>
      <w:proofErr w:type="spellStart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min</w:t>
      </w:r>
      <w:proofErr w:type="spellEnd"/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F05F825" wp14:editId="030D9B2E">
            <wp:extent cx="247650" cy="114300"/>
            <wp:effectExtent l="0" t="0" r="0" b="0"/>
            <wp:docPr id="29" name="Рисунок 29" descr="http://pandia.ru/text/78/057/images/image119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pandia.ru/text/78/057/images/image119_1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C06F13A" wp14:editId="71611CC8">
            <wp:extent cx="241300" cy="114300"/>
            <wp:effectExtent l="0" t="0" r="6350" b="0"/>
            <wp:docPr id="30" name="Рисунок 30" descr="http://pandia.ru/text/78/057/images/image120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pandia.ru/text/78/057/images/image120_1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в R2 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в R1 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</w:t>
      </w:r>
      <w:proofErr w:type="spellEnd"/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5.12. Составленное по закону Ома выражение для данного участка цепи имеет вид…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9A05EA" wp14:editId="70E1B327">
                  <wp:extent cx="1962150" cy="1035050"/>
                  <wp:effectExtent l="0" t="0" r="0" b="0"/>
                  <wp:docPr id="31" name="Рисунок 31" descr="http://pandia.ru/text/78/057/images/image121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pandia.ru/text/78/057/images/image121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</w:p>
    <w:p w:rsidR="00175FCE" w:rsidRPr="009B2E76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 w:eastAsia="ru-RU"/>
        </w:rPr>
      </w:pP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а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  <w:t>) I= U/R</w:t>
      </w:r>
      <w:r w:rsidRPr="009B2E7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 w:eastAsia="ru-RU"/>
        </w:rPr>
        <w:t xml:space="preserve">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P= I²R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P= U²/R </w:t>
      </w:r>
      <w:r w:rsidRPr="009B2E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</w:t>
      </w:r>
      <w:r w:rsidRPr="009B2E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) I= UR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5.13. Ток I на участке цепи определяется выражением…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A2D482" wp14:editId="0ABF4417">
                  <wp:extent cx="2628900" cy="838200"/>
                  <wp:effectExtent l="0" t="0" r="0" b="0"/>
                  <wp:docPr id="192" name="Рисунок 192" descr="http://pandia.ru/text/78/057/images/image122_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pandia.ru/text/78/057/images/image122_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E/R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б) (</w:t>
      </w:r>
      <w:proofErr w:type="spellStart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E+Uab</w:t>
      </w:r>
      <w:proofErr w:type="spellEnd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)/R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proofErr w:type="gram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 E</w:t>
      </w:r>
      <w:proofErr w:type="gram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Uab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)R г) 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Uab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/R</w:t>
      </w:r>
    </w:p>
    <w:p w:rsid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Законы Кирхгофа и их применение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Число независимых уравнений, которое можно записать по первому закону Кирхгофа для заданной схемы равно…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A3D70F" wp14:editId="367E36D6">
                  <wp:extent cx="5029200" cy="2209800"/>
                  <wp:effectExtent l="0" t="0" r="0" b="0"/>
                  <wp:docPr id="193" name="Рисунок 193" descr="http://pandia.ru/text/78/057/images/image123_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pandia.ru/text/78/057/images/image123_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Пяти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б) Четырем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Трем г) Двум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Для определения всех токов путем непосредственного применения законов Кирхгофа необходимо записать столько уравнений, сколько ______ в схеме.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контуров б) узлов в) сопротивлений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г) ветвей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6.3. Математические выражения первого и второго законов Кирхгофа имеют вид…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30A8829" wp14:editId="66164D42">
            <wp:extent cx="584200" cy="260350"/>
            <wp:effectExtent l="0" t="0" r="6350" b="6350"/>
            <wp:docPr id="194" name="Рисунок 194" descr="http://pandia.ru/text/78/057/images/image124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pandia.ru/text/78/057/images/image124_1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09EB7F2" wp14:editId="64035FA8">
            <wp:extent cx="749300" cy="260350"/>
            <wp:effectExtent l="0" t="0" r="0" b="6350"/>
            <wp:docPr id="195" name="Рисунок 195" descr="http://pandia.ru/text/78/057/images/image12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pandia.ru/text/78/057/images/image125_1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б) </w:t>
      </w:r>
      <w:r w:rsidRPr="00166461"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lang w:eastAsia="ru-RU"/>
        </w:rPr>
        <w:drawing>
          <wp:inline distT="0" distB="0" distL="0" distR="0" wp14:anchorId="5126D1EC" wp14:editId="595037D4">
            <wp:extent cx="533400" cy="260350"/>
            <wp:effectExtent l="38100" t="0" r="38100" b="82550"/>
            <wp:docPr id="196" name="Рисунок 196" descr="http://pandia.ru/text/78/057/images/image126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pandia.ru/text/78/057/images/image126_9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  <w:lang w:eastAsia="ru-RU"/>
        </w:rPr>
        <w:t>и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 </w:t>
      </w:r>
      <w:r w:rsidRPr="009B2E76">
        <w:rPr>
          <w:rFonts w:ascii="Times New Roman" w:eastAsia="Times New Roman" w:hAnsi="Times New Roman" w:cs="Times New Roman"/>
          <w:b/>
          <w:bCs/>
          <w:noProof/>
          <w:color w:val="70AD47" w:themeColor="accent6"/>
          <w:sz w:val="24"/>
          <w:szCs w:val="24"/>
          <w:lang w:eastAsia="ru-RU"/>
        </w:rPr>
        <w:drawing>
          <wp:inline distT="0" distB="0" distL="0" distR="0" wp14:anchorId="3D3A1113" wp14:editId="77ADE55C">
            <wp:extent cx="838200" cy="260350"/>
            <wp:effectExtent l="38100" t="0" r="0" b="82550"/>
            <wp:docPr id="197" name="Рисунок 197" descr="http://pandia.ru/text/78/057/images/image12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pandia.ru/text/78/057/images/image127_9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544E3FE" wp14:editId="1EEB84EE">
            <wp:extent cx="571500" cy="260350"/>
            <wp:effectExtent l="0" t="0" r="0" b="6350"/>
            <wp:docPr id="198" name="Рисунок 198" descr="http://pandia.ru/text/78/057/images/image128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pandia.ru/text/78/057/images/image128_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C576964" wp14:editId="5072ED61">
            <wp:extent cx="571500" cy="260350"/>
            <wp:effectExtent l="0" t="0" r="0" b="6350"/>
            <wp:docPr id="199" name="Рисунок 199" descr="http://pandia.ru/text/78/057/images/image129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pandia.ru/text/78/057/images/image129_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4098A16" wp14:editId="5D0364C1">
            <wp:extent cx="533400" cy="260350"/>
            <wp:effectExtent l="0" t="0" r="0" b="6350"/>
            <wp:docPr id="200" name="Рисунок 200" descr="http://pandia.ru/text/78/057/images/image126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pandia.ru/text/78/057/images/image126_9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63D1621" wp14:editId="5086DDE8">
            <wp:extent cx="571500" cy="260350"/>
            <wp:effectExtent l="0" t="0" r="0" b="6350"/>
            <wp:docPr id="201" name="Рисунок 201" descr="http://pandia.ru/text/78/057/images/image129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pandia.ru/text/78/057/images/image129_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 Для данной схемы неверным будет уравнение…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FBF907" wp14:editId="3D8D6306">
                  <wp:extent cx="5029200" cy="2216150"/>
                  <wp:effectExtent l="0" t="0" r="0" b="0"/>
                  <wp:docPr id="202" name="Рисунок 202" descr="http://pandia.ru/text/78/057/images/image130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pandia.ru/text/78/057/images/image130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а) </w:t>
      </w:r>
      <w:r w:rsidRPr="009B2E76">
        <w:rPr>
          <w:rFonts w:ascii="Times New Roman" w:eastAsia="Times New Roman" w:hAnsi="Times New Roman" w:cs="Times New Roman"/>
          <w:b/>
          <w:bCs/>
          <w:noProof/>
          <w:color w:val="70AD47" w:themeColor="accent6"/>
          <w:sz w:val="24"/>
          <w:szCs w:val="24"/>
          <w:lang w:eastAsia="ru-RU"/>
        </w:rPr>
        <w:drawing>
          <wp:inline distT="0" distB="0" distL="0" distR="0" wp14:anchorId="741CC314" wp14:editId="0E74D7AC">
            <wp:extent cx="1511300" cy="228600"/>
            <wp:effectExtent l="38100" t="0" r="50800" b="57150"/>
            <wp:docPr id="203" name="Рисунок 203" descr="http://pandia.ru/text/78/057/images/image131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pandia.ru/text/78/057/images/image131_1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3828946" wp14:editId="31D90737">
            <wp:extent cx="1035050" cy="228600"/>
            <wp:effectExtent l="0" t="0" r="0" b="0"/>
            <wp:docPr id="204" name="Рисунок 204" descr="http://pandia.ru/text/78/057/images/image132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pandia.ru/text/78/057/images/image132_10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DF69914" wp14:editId="285B74C6">
            <wp:extent cx="1530350" cy="228600"/>
            <wp:effectExtent l="0" t="0" r="0" b="0"/>
            <wp:docPr id="205" name="Рисунок 205" descr="http://pandia.ru/text/78/057/images/image133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pandia.ru/text/78/057/images/image133_10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79BA7F8" wp14:editId="0987BF59">
            <wp:extent cx="1816100" cy="228600"/>
            <wp:effectExtent l="0" t="0" r="0" b="0"/>
            <wp:docPr id="206" name="Рисунок 206" descr="http://pandia.ru/text/78/057/images/image134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pandia.ru/text/78/057/images/image134_10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6.5. Для данной схемы неверным будет уравнение…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C45C2D" wp14:editId="0310EF96">
                  <wp:extent cx="5022850" cy="2209800"/>
                  <wp:effectExtent l="0" t="0" r="6350" b="0"/>
                  <wp:docPr id="207" name="Рисунок 207" descr="http://pandia.ru/text/78/057/images/image135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pandia.ru/text/78/057/images/image135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BC3FAAD" wp14:editId="687486A1">
            <wp:extent cx="1003300" cy="228600"/>
            <wp:effectExtent l="0" t="0" r="6350" b="0"/>
            <wp:docPr id="208" name="Рисунок 208" descr="http://pandia.ru/text/78/057/images/image136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pandia.ru/text/78/057/images/image136_10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95DBFC7" wp14:editId="7C9327B5">
            <wp:extent cx="1250950" cy="228600"/>
            <wp:effectExtent l="0" t="0" r="6350" b="0"/>
            <wp:docPr id="209" name="Рисунок 209" descr="http://pandia.ru/text/78/057/images/image13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pandia.ru/text/78/057/images/image137_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CE" w:rsidRPr="001859BF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467329B" wp14:editId="760D34DB">
            <wp:extent cx="1022350" cy="228600"/>
            <wp:effectExtent l="0" t="0" r="6350" b="0"/>
            <wp:docPr id="210" name="Рисунок 210" descr="http://pandia.ru/text/78/057/images/image138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pandia.ru/text/78/057/images/image138_10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г) </w:t>
      </w:r>
      <w:r w:rsidRPr="001859BF">
        <w:rPr>
          <w:rFonts w:ascii="Times New Roman" w:eastAsia="Times New Roman" w:hAnsi="Times New Roman" w:cs="Times New Roman"/>
          <w:b/>
          <w:bCs/>
          <w:noProof/>
          <w:color w:val="70AD47" w:themeColor="accent6"/>
          <w:sz w:val="24"/>
          <w:szCs w:val="24"/>
          <w:lang w:eastAsia="ru-RU"/>
        </w:rPr>
        <w:drawing>
          <wp:inline distT="0" distB="0" distL="0" distR="0" wp14:anchorId="21B73008" wp14:editId="0BBA64EC">
            <wp:extent cx="984250" cy="228600"/>
            <wp:effectExtent l="38100" t="0" r="63500" b="57150"/>
            <wp:docPr id="211" name="Рисунок 211" descr="http://pandia.ru/text/78/057/images/image139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pandia.ru/text/78/057/images/image139_9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6.6. Для узла «а» справедливо уравнение …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55E0903" wp14:editId="638CB7B1">
            <wp:extent cx="1416050" cy="1168400"/>
            <wp:effectExtent l="0" t="0" r="0" b="0"/>
            <wp:docPr id="213" name="Рисунок 213" descr="http://pandia.ru/text/78/057/images/image140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pandia.ru/text/78/057/images/image140_10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а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  <w:t xml:space="preserve">) I1+ I2 – I3 – I4=0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 I1+ I2 + I3 – I4 =0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I1 – I2 – I3 – I4 = 0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 – I1+I2 –I3 – I4=0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6.7. Выражение для второго закона Кирхгофа имеет вид…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∑ 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Ik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0 б) U = RI</w:t>
      </w:r>
    </w:p>
    <w:p w:rsidR="00175FCE" w:rsidRPr="00166461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P = I²R 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г) </w:t>
      </w:r>
      <w:r w:rsidRPr="00166461"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lang w:eastAsia="ru-RU"/>
        </w:rPr>
        <w:drawing>
          <wp:inline distT="0" distB="0" distL="0" distR="0" wp14:anchorId="1DF11BE5" wp14:editId="45C7D29E">
            <wp:extent cx="304800" cy="425450"/>
            <wp:effectExtent l="0" t="0" r="0" b="0"/>
            <wp:docPr id="214" name="Рисунок 214" descr="http://pandia.ru/text/78/057/images/image141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pandia.ru/text/78/057/images/image141_1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mRm</w:t>
      </w:r>
      <w:proofErr w:type="spellEnd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 = </w:t>
      </w:r>
      <w:r w:rsidRPr="00166461"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lang w:eastAsia="ru-RU"/>
        </w:rPr>
        <w:drawing>
          <wp:inline distT="0" distB="0" distL="0" distR="0" wp14:anchorId="1DE7DA9B" wp14:editId="62BA32AA">
            <wp:extent cx="298450" cy="425450"/>
            <wp:effectExtent l="0" t="0" r="0" b="0"/>
            <wp:docPr id="215" name="Рисунок 215" descr="http://pandia.ru/text/78/057/images/image142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pandia.ru/text/78/057/images/image142_11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Em</w:t>
      </w:r>
      <w:proofErr w:type="spellEnd"/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6.8. Выражение для первого закона Кирхгофа имеет вид…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8C18F2F" wp14:editId="649EF655">
            <wp:extent cx="304800" cy="425450"/>
            <wp:effectExtent l="0" t="0" r="0" b="0"/>
            <wp:docPr id="216" name="Рисунок 216" descr="http://pandia.ru/text/78/057/images/image141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pandia.ru/text/78/057/images/image141_1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mRm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</w:t>
      </w: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15D092C" wp14:editId="2935C536">
            <wp:extent cx="298450" cy="425450"/>
            <wp:effectExtent l="0" t="0" r="0" b="0"/>
            <wp:docPr id="217" name="Рисунок 217" descr="http://pandia.ru/text/78/057/images/image142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pandia.ru/text/78/057/images/image142_11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б) ∑ </w:t>
      </w:r>
      <w:proofErr w:type="spellStart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Uk</w:t>
      </w:r>
      <w:proofErr w:type="spellEnd"/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0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в) ∑ </w:t>
      </w:r>
      <w:proofErr w:type="spellStart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Ik</w:t>
      </w:r>
      <w:proofErr w:type="spellEnd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 = 0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P= I²R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6.9. Количество независимых уравнений по первому закону Кирхгофа, необходимое для расчета токов в ветвях составит…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DB757F" wp14:editId="14374A8D">
                  <wp:extent cx="2032000" cy="1974850"/>
                  <wp:effectExtent l="0" t="0" r="0" b="0"/>
                  <wp:docPr id="218" name="Рисунок 218" descr="http://pandia.ru/text/78/057/images/image143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pandia.ru/text/78/057/images/image143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а) три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четыре в) два г) шесть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6.10. Если токи в ветвях составляют I1= 2 A, I2 = 10 A, то ток I5 будет равен…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F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33CCA7" wp14:editId="663EFCCE">
                  <wp:extent cx="2933700" cy="2095500"/>
                  <wp:effectExtent l="0" t="0" r="0" b="0"/>
                  <wp:docPr id="219" name="Рисунок 219" descr="http://pandia.ru/text/78/057/images/image144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pandia.ru/text/78/057/images/image144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FCE" w:rsidRPr="00175FCE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а) 12 А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20 А в) 8 А г) 6 А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9755862" wp14:editId="45CC7082">
            <wp:extent cx="2933700" cy="2095500"/>
            <wp:effectExtent l="0" t="0" r="0" b="0"/>
            <wp:docPr id="220" name="Рисунок 220" descr="http://pandia.ru/text/78/057/images/image145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pandia.ru/text/78/057/images/image145_1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6.11. Для контура, содержащего ветви с R2, R3, R5, справедливо уравнение по второму закону Кирхгофа...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 I2R2+ I3R3 + I5R 5 = E2+ E3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 I2R2+ I3R3 - I5R 5 = E2- E3</w:t>
      </w:r>
    </w:p>
    <w:p w:rsidR="00175FCE" w:rsidRPr="00166461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</w:pP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в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  <w:t>) I2R2- I3R3 + I5R 5 = E2- E3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 I2R2+ I3R3 + I5R 5 = E2- E3</w:t>
      </w:r>
    </w:p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6.12. Для узла «b» справедливо уравнение…</w:t>
      </w: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5FCE" w:rsidRPr="00175FCE" w:rsidTr="00683A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FCE" w:rsidRPr="00175FCE" w:rsidRDefault="00175FCE" w:rsidP="0017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75FCE" w:rsidRPr="00DD1953" w:rsidRDefault="00175FCE" w:rsidP="0017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</w:p>
    <w:p w:rsidR="00175FCE" w:rsidRPr="00166461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r w:rsidRPr="00175F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I1+I2+I3 = 0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bookmarkStart w:id="0" w:name="_GoBack"/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б</w:t>
      </w:r>
      <w:r w:rsidRPr="0016646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  <w:t xml:space="preserve">) </w:t>
      </w:r>
      <w:r w:rsidRPr="00166461">
        <w:rPr>
          <w:rFonts w:ascii="Times New Roman" w:eastAsia="Times New Roman" w:hAnsi="Times New Roman" w:cs="Times New Roman"/>
          <w:b/>
          <w:bCs/>
          <w:i/>
          <w:iCs/>
          <w:color w:val="C00000"/>
          <w:sz w:val="24"/>
          <w:szCs w:val="24"/>
          <w:lang w:val="en-US" w:eastAsia="ru-RU"/>
        </w:rPr>
        <w:t>I1-I2+I3 = 0</w:t>
      </w:r>
    </w:p>
    <w:bookmarkEnd w:id="0"/>
    <w:p w:rsidR="00175FCE" w:rsidRPr="00175FCE" w:rsidRDefault="00175FCE" w:rsidP="00175F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r w:rsidRPr="00175F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-I1-I2+I3 = 0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</w:t>
      </w:r>
      <w:r w:rsidRPr="00175F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r w:rsidRPr="00175F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-I1-I2-I3 = 0</w:t>
      </w:r>
    </w:p>
    <w:sectPr w:rsidR="00175FCE" w:rsidRPr="00175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1DF"/>
    <w:multiLevelType w:val="multilevel"/>
    <w:tmpl w:val="F61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F18C5"/>
    <w:multiLevelType w:val="multilevel"/>
    <w:tmpl w:val="EB0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C5780"/>
    <w:multiLevelType w:val="multilevel"/>
    <w:tmpl w:val="1CCA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4307C"/>
    <w:multiLevelType w:val="multilevel"/>
    <w:tmpl w:val="5E7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34D1E"/>
    <w:multiLevelType w:val="multilevel"/>
    <w:tmpl w:val="95EA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23B00"/>
    <w:multiLevelType w:val="multilevel"/>
    <w:tmpl w:val="4C8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CE"/>
    <w:rsid w:val="00166461"/>
    <w:rsid w:val="00175FCE"/>
    <w:rsid w:val="001859BF"/>
    <w:rsid w:val="00484C39"/>
    <w:rsid w:val="00610D24"/>
    <w:rsid w:val="009B2E76"/>
    <w:rsid w:val="00D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66ACE-BED7-4DF3-97CB-CDB6E58C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5F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75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F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5F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75FCE"/>
  </w:style>
  <w:style w:type="numbering" w:customStyle="1" w:styleId="110">
    <w:name w:val="Нет списка11"/>
    <w:next w:val="a2"/>
    <w:uiPriority w:val="99"/>
    <w:semiHidden/>
    <w:unhideWhenUsed/>
    <w:rsid w:val="00175FCE"/>
  </w:style>
  <w:style w:type="character" w:styleId="a3">
    <w:name w:val="Hyperlink"/>
    <w:basedOn w:val="a0"/>
    <w:uiPriority w:val="99"/>
    <w:semiHidden/>
    <w:unhideWhenUsed/>
    <w:rsid w:val="00175F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5FCE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75F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75FC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75F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75FC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175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Текст выноски1"/>
    <w:basedOn w:val="a"/>
    <w:next w:val="a6"/>
    <w:link w:val="a7"/>
    <w:uiPriority w:val="99"/>
    <w:semiHidden/>
    <w:unhideWhenUsed/>
    <w:rsid w:val="0017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12"/>
    <w:uiPriority w:val="99"/>
    <w:semiHidden/>
    <w:rsid w:val="00175FCE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13"/>
    <w:uiPriority w:val="99"/>
    <w:semiHidden/>
    <w:unhideWhenUsed/>
    <w:rsid w:val="00175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link w:val="a6"/>
    <w:uiPriority w:val="99"/>
    <w:semiHidden/>
    <w:rsid w:val="00175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image" Target="media/image32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gif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hyperlink" Target="http://pandia.ru/text/categ/wiki/001/108.php" TargetMode="External"/><Relationship Id="rId29" Type="http://schemas.openxmlformats.org/officeDocument/2006/relationships/image" Target="media/image22.gif"/><Relationship Id="rId11" Type="http://schemas.openxmlformats.org/officeDocument/2006/relationships/image" Target="media/image6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" Type="http://schemas.openxmlformats.org/officeDocument/2006/relationships/image" Target="media/image1.gif"/><Relationship Id="rId15" Type="http://schemas.openxmlformats.org/officeDocument/2006/relationships/hyperlink" Target="http://pandia.ru/text/categ/wiki/001/108.php" TargetMode="External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10" Type="http://schemas.openxmlformats.org/officeDocument/2006/relationships/hyperlink" Target="http://pandia.ru/text/categ/wiki/001/231.php" TargetMode="External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9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8" Type="http://schemas.openxmlformats.org/officeDocument/2006/relationships/image" Target="media/image4.gi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1" Type="http://schemas.openxmlformats.org/officeDocument/2006/relationships/numbering" Target="numbering.xml"/><Relationship Id="rId6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2020-04-01T08:35:00Z</dcterms:created>
  <dcterms:modified xsi:type="dcterms:W3CDTF">2020-06-11T10:35:00Z</dcterms:modified>
</cp:coreProperties>
</file>