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2418B3" w:rsidRDefault="002418B3" w:rsidP="002418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Вариативная самостоятельная работа №2</w:t>
      </w:r>
    </w:p>
    <w:p w:rsidR="002418B3" w:rsidRDefault="002418B3" w:rsidP="002418B3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библиотеки.</w:t>
      </w:r>
    </w:p>
    <w:p w:rsidR="002418B3" w:rsidRDefault="002418B3" w:rsidP="002418B3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:rsidR="002418B3" w:rsidRDefault="002418B3" w:rsidP="002418B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:rsidR="002418B3" w:rsidRDefault="002418B3" w:rsidP="002418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418B3" w:rsidRPr="002418B3" w:rsidRDefault="002418B3" w:rsidP="002418B3">
      <w:pPr>
        <w:rPr>
          <w:rFonts w:ascii="Times New Roman" w:hAnsi="Times New Roman" w:cs="Times New Roman"/>
          <w:b/>
          <w:sz w:val="28"/>
          <w:szCs w:val="28"/>
        </w:rPr>
      </w:pPr>
      <w:r w:rsidRPr="002418B3">
        <w:rPr>
          <w:rFonts w:ascii="Times New Roman" w:hAnsi="Times New Roman" w:cs="Times New Roman"/>
          <w:b/>
          <w:sz w:val="28"/>
          <w:szCs w:val="28"/>
        </w:rPr>
        <w:t>Задание 1.2.1. Ин</w:t>
      </w:r>
      <w:bookmarkStart w:id="0" w:name="_GoBack"/>
      <w:bookmarkEnd w:id="0"/>
      <w:r w:rsidRPr="002418B3">
        <w:rPr>
          <w:rFonts w:ascii="Times New Roman" w:hAnsi="Times New Roman" w:cs="Times New Roman"/>
          <w:b/>
          <w:sz w:val="28"/>
          <w:szCs w:val="28"/>
        </w:rPr>
        <w:t>формация и цели ее получения.</w:t>
      </w:r>
    </w:p>
    <w:p w:rsidR="002418B3" w:rsidRPr="002418B3" w:rsidRDefault="002418B3" w:rsidP="002418B3">
      <w:pPr>
        <w:rPr>
          <w:rFonts w:ascii="Times New Roman" w:hAnsi="Times New Roman" w:cs="Times New Roman"/>
          <w:b/>
          <w:sz w:val="28"/>
          <w:szCs w:val="28"/>
        </w:rPr>
      </w:pPr>
    </w:p>
    <w:p w:rsidR="002418B3" w:rsidRPr="002418B3" w:rsidRDefault="002418B3" w:rsidP="002418B3">
      <w:pPr>
        <w:rPr>
          <w:rFonts w:ascii="Times New Roman" w:hAnsi="Times New Roman" w:cs="Times New Roman"/>
          <w:b/>
          <w:sz w:val="28"/>
          <w:szCs w:val="28"/>
        </w:rPr>
      </w:pPr>
      <w:r w:rsidRPr="002418B3">
        <w:rPr>
          <w:rFonts w:ascii="Times New Roman" w:hAnsi="Times New Roman" w:cs="Times New Roman"/>
          <w:b/>
          <w:sz w:val="28"/>
          <w:szCs w:val="28"/>
        </w:rPr>
        <w:t>Внимательно изучите материал лекции и ответьте на вопросы:</w:t>
      </w:r>
    </w:p>
    <w:p w:rsidR="002418B3" w:rsidRPr="002418B3" w:rsidRDefault="002418B3" w:rsidP="002418B3">
      <w:pPr>
        <w:rPr>
          <w:rFonts w:ascii="Times New Roman" w:hAnsi="Times New Roman" w:cs="Times New Roman"/>
          <w:sz w:val="32"/>
          <w:szCs w:val="32"/>
        </w:rPr>
      </w:pPr>
    </w:p>
    <w:p w:rsidR="002418B3" w:rsidRPr="00492D42" w:rsidRDefault="002418B3" w:rsidP="002418B3">
      <w:pPr>
        <w:rPr>
          <w:rFonts w:ascii="Times New Roman" w:hAnsi="Times New Roman" w:cs="Times New Roman"/>
          <w:i/>
          <w:sz w:val="28"/>
          <w:szCs w:val="28"/>
        </w:rPr>
      </w:pPr>
      <w:r w:rsidRPr="00492D42">
        <w:rPr>
          <w:rFonts w:ascii="Times New Roman" w:hAnsi="Times New Roman" w:cs="Times New Roman"/>
          <w:b/>
          <w:i/>
          <w:sz w:val="28"/>
          <w:szCs w:val="28"/>
        </w:rPr>
        <w:t>Охарактеризуйте предмет изучения теории информации</w:t>
      </w:r>
      <w:r w:rsidRPr="00492D42">
        <w:rPr>
          <w:rFonts w:ascii="Times New Roman" w:hAnsi="Times New Roman" w:cs="Times New Roman"/>
          <w:i/>
          <w:sz w:val="28"/>
          <w:szCs w:val="28"/>
        </w:rPr>
        <w:t>.</w:t>
      </w:r>
    </w:p>
    <w:p w:rsidR="002418B3" w:rsidRPr="00492D42" w:rsidRDefault="002418B3" w:rsidP="002418B3">
      <w:pPr>
        <w:rPr>
          <w:rFonts w:ascii="Times New Roman" w:hAnsi="Times New Roman" w:cs="Times New Roman"/>
          <w:i/>
          <w:sz w:val="28"/>
          <w:szCs w:val="28"/>
        </w:rPr>
      </w:pPr>
    </w:p>
    <w:p w:rsidR="002418B3" w:rsidRPr="00492D42" w:rsidRDefault="002418B3" w:rsidP="002418B3">
      <w:pPr>
        <w:rPr>
          <w:rFonts w:ascii="Times New Roman" w:hAnsi="Times New Roman" w:cs="Times New Roman"/>
          <w:sz w:val="28"/>
          <w:szCs w:val="28"/>
        </w:rPr>
      </w:pPr>
      <w:r w:rsidRPr="00492D42">
        <w:rPr>
          <w:rFonts w:ascii="Times New Roman" w:hAnsi="Times New Roman" w:cs="Times New Roman"/>
          <w:sz w:val="28"/>
          <w:szCs w:val="28"/>
        </w:rPr>
        <w:t>Как научная категория «информация» составляет предмет изучения для самых различных дисциплин: информатики, кибернетики, философии, физики, метеорологии, биологии, теории связи и т.д.</w:t>
      </w:r>
      <w:r w:rsidRPr="00492D42">
        <w:rPr>
          <w:rFonts w:ascii="Times New Roman" w:hAnsi="Times New Roman" w:cs="Times New Roman"/>
          <w:sz w:val="28"/>
          <w:szCs w:val="28"/>
        </w:rPr>
        <w:t xml:space="preserve"> </w:t>
      </w:r>
      <w:r w:rsidRPr="00492D42">
        <w:rPr>
          <w:rFonts w:ascii="Times New Roman" w:hAnsi="Times New Roman" w:cs="Times New Roman"/>
          <w:sz w:val="28"/>
          <w:szCs w:val="28"/>
        </w:rPr>
        <w:t xml:space="preserve">В теории информации и кибернетике под </w:t>
      </w:r>
      <w:r w:rsidRPr="00492D42">
        <w:rPr>
          <w:rFonts w:ascii="Times New Roman" w:hAnsi="Times New Roman" w:cs="Times New Roman"/>
          <w:sz w:val="28"/>
          <w:szCs w:val="28"/>
        </w:rPr>
        <w:t>информацией</w:t>
      </w:r>
      <w:r w:rsidRPr="00492D42">
        <w:rPr>
          <w:rFonts w:ascii="Times New Roman" w:hAnsi="Times New Roman" w:cs="Times New Roman"/>
          <w:sz w:val="28"/>
          <w:szCs w:val="28"/>
        </w:rPr>
        <w:t xml:space="preserve"> понимается не каждое сообщение, а лишь такое, которое содержит не известные ранее его получателю факты, дополняющие его представление об изучаемом или анализируемом объекте (процессе).</w:t>
      </w:r>
    </w:p>
    <w:p w:rsidR="002418B3" w:rsidRPr="00492D42" w:rsidRDefault="002418B3" w:rsidP="002418B3">
      <w:pPr>
        <w:rPr>
          <w:rFonts w:ascii="Times New Roman" w:hAnsi="Times New Roman" w:cs="Times New Roman"/>
          <w:sz w:val="28"/>
          <w:szCs w:val="28"/>
        </w:rPr>
      </w:pPr>
    </w:p>
    <w:p w:rsidR="002418B3" w:rsidRPr="00492D42" w:rsidRDefault="002418B3" w:rsidP="002418B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92D42">
        <w:rPr>
          <w:rFonts w:ascii="Times New Roman" w:hAnsi="Times New Roman" w:cs="Times New Roman"/>
          <w:b/>
          <w:i/>
          <w:sz w:val="28"/>
          <w:szCs w:val="28"/>
        </w:rPr>
        <w:t>Перечислите основные цели получения информации и опишите их.</w:t>
      </w:r>
    </w:p>
    <w:p w:rsidR="002418B3" w:rsidRPr="00492D42" w:rsidRDefault="002418B3" w:rsidP="002418B3">
      <w:pPr>
        <w:rPr>
          <w:rFonts w:ascii="Times New Roman" w:hAnsi="Times New Roman" w:cs="Times New Roman"/>
          <w:sz w:val="28"/>
          <w:szCs w:val="28"/>
        </w:rPr>
      </w:pPr>
    </w:p>
    <w:p w:rsidR="002418B3" w:rsidRPr="00492D42" w:rsidRDefault="002418B3" w:rsidP="002418B3">
      <w:pPr>
        <w:rPr>
          <w:rFonts w:ascii="Times New Roman" w:hAnsi="Times New Roman" w:cs="Times New Roman"/>
          <w:sz w:val="28"/>
          <w:szCs w:val="28"/>
        </w:rPr>
      </w:pPr>
      <w:r w:rsidRPr="00492D42">
        <w:rPr>
          <w:rFonts w:ascii="Times New Roman" w:hAnsi="Times New Roman" w:cs="Times New Roman"/>
          <w:sz w:val="28"/>
          <w:szCs w:val="28"/>
        </w:rPr>
        <w:t>Существует пять основных целей получения информации:</w:t>
      </w:r>
    </w:p>
    <w:p w:rsidR="002418B3" w:rsidRPr="00492D42" w:rsidRDefault="002418B3" w:rsidP="002418B3">
      <w:pPr>
        <w:rPr>
          <w:rFonts w:ascii="Times New Roman" w:hAnsi="Times New Roman" w:cs="Times New Roman"/>
          <w:sz w:val="28"/>
          <w:szCs w:val="28"/>
        </w:rPr>
      </w:pPr>
    </w:p>
    <w:p w:rsidR="002418B3" w:rsidRPr="00492D42" w:rsidRDefault="002418B3" w:rsidP="002418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2D42">
        <w:rPr>
          <w:rFonts w:ascii="Times New Roman" w:hAnsi="Times New Roman" w:cs="Times New Roman"/>
          <w:b/>
          <w:sz w:val="28"/>
          <w:szCs w:val="28"/>
        </w:rPr>
        <w:t>Познавательные.</w:t>
      </w:r>
      <w:r w:rsidRPr="00492D42">
        <w:rPr>
          <w:rFonts w:ascii="Times New Roman" w:hAnsi="Times New Roman" w:cs="Times New Roman"/>
          <w:sz w:val="28"/>
          <w:szCs w:val="28"/>
        </w:rPr>
        <w:t xml:space="preserve"> </w:t>
      </w:r>
      <w:r w:rsidRPr="00492D42">
        <w:rPr>
          <w:rFonts w:ascii="Times New Roman" w:hAnsi="Times New Roman" w:cs="Times New Roman"/>
          <w:i/>
          <w:sz w:val="28"/>
          <w:szCs w:val="28"/>
        </w:rPr>
        <w:t>Познавательная цель</w:t>
      </w:r>
      <w:r w:rsidRPr="00492D42">
        <w:rPr>
          <w:rFonts w:ascii="Times New Roman" w:hAnsi="Times New Roman" w:cs="Times New Roman"/>
          <w:sz w:val="28"/>
          <w:szCs w:val="28"/>
        </w:rPr>
        <w:t xml:space="preserve"> получения информации направлена на приобретение человеком знаний об устройстве окружающего мира, о законах природы, месте и роли человека, его взаимоотношениях в социальной среде, достижениях НТП и использовании их в практической деятельности, а также знаний в технических, гуманитарных и других областях науки.</w:t>
      </w:r>
    </w:p>
    <w:p w:rsidR="002418B3" w:rsidRPr="00492D42" w:rsidRDefault="002418B3" w:rsidP="002418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92D42">
        <w:rPr>
          <w:rFonts w:ascii="Times New Roman" w:hAnsi="Times New Roman" w:cs="Times New Roman"/>
          <w:b/>
          <w:sz w:val="28"/>
          <w:szCs w:val="28"/>
        </w:rPr>
        <w:t>С</w:t>
      </w:r>
      <w:r w:rsidRPr="00492D42">
        <w:rPr>
          <w:rFonts w:ascii="Times New Roman" w:hAnsi="Times New Roman" w:cs="Times New Roman"/>
          <w:b/>
          <w:sz w:val="28"/>
          <w:szCs w:val="28"/>
        </w:rPr>
        <w:t>оциально-поведенческие</w:t>
      </w:r>
      <w:r w:rsidRPr="00492D4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92D42">
        <w:rPr>
          <w:rFonts w:ascii="Times New Roman" w:hAnsi="Times New Roman" w:cs="Times New Roman"/>
          <w:i/>
          <w:sz w:val="28"/>
          <w:szCs w:val="28"/>
        </w:rPr>
        <w:t>Социально-поведенческие цели</w:t>
      </w:r>
      <w:r w:rsidRPr="00492D42">
        <w:rPr>
          <w:rFonts w:ascii="Times New Roman" w:hAnsi="Times New Roman" w:cs="Times New Roman"/>
          <w:sz w:val="28"/>
          <w:szCs w:val="28"/>
        </w:rPr>
        <w:t xml:space="preserve"> получения информации явно не выражены. Они проявляются в повседневной деятельности человека в быту, в его общении с людьми, с окружающей природой, в поведении в социуме и т.п., т. е. в тех ситуациях, где чаще всего требуются оперативные или тактические знания, складывающиеся на данный момент.</w:t>
      </w:r>
    </w:p>
    <w:p w:rsidR="002418B3" w:rsidRPr="00492D42" w:rsidRDefault="002418B3" w:rsidP="002418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92D42">
        <w:rPr>
          <w:rFonts w:ascii="Times New Roman" w:hAnsi="Times New Roman" w:cs="Times New Roman"/>
          <w:b/>
          <w:sz w:val="28"/>
          <w:szCs w:val="28"/>
        </w:rPr>
        <w:t>Х</w:t>
      </w:r>
      <w:r w:rsidRPr="00492D42">
        <w:rPr>
          <w:rFonts w:ascii="Times New Roman" w:hAnsi="Times New Roman" w:cs="Times New Roman"/>
          <w:b/>
          <w:sz w:val="28"/>
          <w:szCs w:val="28"/>
        </w:rPr>
        <w:t>удожественно-эстетические</w:t>
      </w:r>
      <w:r w:rsidRPr="00492D4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92D42">
        <w:rPr>
          <w:rFonts w:ascii="Times New Roman" w:hAnsi="Times New Roman" w:cs="Times New Roman"/>
          <w:i/>
          <w:sz w:val="28"/>
          <w:szCs w:val="28"/>
        </w:rPr>
        <w:t>Цели художественно-эстетического</w:t>
      </w:r>
      <w:r w:rsidRPr="00492D42">
        <w:rPr>
          <w:rFonts w:ascii="Times New Roman" w:hAnsi="Times New Roman" w:cs="Times New Roman"/>
          <w:sz w:val="28"/>
          <w:szCs w:val="28"/>
        </w:rPr>
        <w:t xml:space="preserve"> порядка связаны с постоянным стремлением человека к духовному обогащению, получению с помощью культуры и искусства (литературы, театра живописи и т.д.) знаний интеллектуального рода, вызывающих его эмоциональные переживания</w:t>
      </w:r>
      <w:r w:rsidRPr="00492D42">
        <w:rPr>
          <w:rFonts w:ascii="Times New Roman" w:hAnsi="Times New Roman" w:cs="Times New Roman"/>
          <w:sz w:val="28"/>
          <w:szCs w:val="28"/>
        </w:rPr>
        <w:t>.</w:t>
      </w:r>
    </w:p>
    <w:p w:rsidR="002418B3" w:rsidRPr="00492D42" w:rsidRDefault="002418B3" w:rsidP="002418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92D42">
        <w:rPr>
          <w:rFonts w:ascii="Times New Roman" w:hAnsi="Times New Roman" w:cs="Times New Roman"/>
          <w:b/>
          <w:sz w:val="28"/>
          <w:szCs w:val="28"/>
        </w:rPr>
        <w:t>Игровые</w:t>
      </w:r>
      <w:r w:rsidRPr="00492D4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92D42">
        <w:rPr>
          <w:rFonts w:ascii="Times New Roman" w:hAnsi="Times New Roman" w:cs="Times New Roman"/>
          <w:i/>
          <w:sz w:val="28"/>
          <w:szCs w:val="28"/>
        </w:rPr>
        <w:t>Игровые цели</w:t>
      </w:r>
      <w:r w:rsidRPr="00492D42">
        <w:rPr>
          <w:rFonts w:ascii="Times New Roman" w:hAnsi="Times New Roman" w:cs="Times New Roman"/>
          <w:sz w:val="28"/>
          <w:szCs w:val="28"/>
        </w:rPr>
        <w:t xml:space="preserve"> получения информации направлены на принятие оптимальных решений участниками игры, которые преследуют в процессе игры противоположные интересы, что представляет собой конфликтную ситуацию.</w:t>
      </w:r>
    </w:p>
    <w:p w:rsidR="002418B3" w:rsidRPr="00492D42" w:rsidRDefault="002418B3" w:rsidP="002418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92D4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Управленческие. </w:t>
      </w:r>
      <w:r w:rsidRPr="00492D42">
        <w:rPr>
          <w:rFonts w:ascii="Times New Roman" w:hAnsi="Times New Roman" w:cs="Times New Roman"/>
          <w:i/>
          <w:sz w:val="28"/>
          <w:szCs w:val="28"/>
        </w:rPr>
        <w:t>Управленческие цели</w:t>
      </w:r>
      <w:r w:rsidRPr="00492D42">
        <w:rPr>
          <w:rFonts w:ascii="Times New Roman" w:hAnsi="Times New Roman" w:cs="Times New Roman"/>
          <w:sz w:val="28"/>
          <w:szCs w:val="28"/>
        </w:rPr>
        <w:t xml:space="preserve"> получения информации в отличие от других, перечисленных выше, имеют, как правило, хорошо формализуемый характер, так как связаны с задачами управления, заключающимися, в свою очередь, в достижении определенных, заранее намеченных целей относительно состояния или поведения выделенного объекта управления.</w:t>
      </w:r>
    </w:p>
    <w:p w:rsidR="002418B3" w:rsidRPr="00492D42" w:rsidRDefault="002418B3" w:rsidP="002418B3">
      <w:pPr>
        <w:rPr>
          <w:rFonts w:ascii="Times New Roman" w:hAnsi="Times New Roman" w:cs="Times New Roman"/>
          <w:sz w:val="28"/>
          <w:szCs w:val="28"/>
        </w:rPr>
      </w:pPr>
    </w:p>
    <w:p w:rsidR="002418B3" w:rsidRPr="00492D42" w:rsidRDefault="002418B3" w:rsidP="002418B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92D42">
        <w:rPr>
          <w:rFonts w:ascii="Times New Roman" w:hAnsi="Times New Roman" w:cs="Times New Roman"/>
          <w:b/>
          <w:i/>
          <w:sz w:val="28"/>
          <w:szCs w:val="28"/>
        </w:rPr>
        <w:t>Охарактеризуйте предмет изучения науки кибернетика.</w:t>
      </w:r>
    </w:p>
    <w:p w:rsidR="00577675" w:rsidRPr="00492D42" w:rsidRDefault="00577675" w:rsidP="002418B3">
      <w:pPr>
        <w:rPr>
          <w:rFonts w:ascii="Times New Roman" w:hAnsi="Times New Roman" w:cs="Times New Roman"/>
          <w:sz w:val="28"/>
          <w:szCs w:val="28"/>
        </w:rPr>
      </w:pPr>
    </w:p>
    <w:p w:rsidR="00577675" w:rsidRPr="00492D42" w:rsidRDefault="00577675" w:rsidP="002418B3">
      <w:pPr>
        <w:rPr>
          <w:rFonts w:ascii="Times New Roman" w:hAnsi="Times New Roman" w:cs="Times New Roman"/>
          <w:sz w:val="28"/>
          <w:szCs w:val="28"/>
        </w:rPr>
      </w:pPr>
      <w:r w:rsidRPr="00492D42">
        <w:rPr>
          <w:rFonts w:ascii="Times New Roman" w:hAnsi="Times New Roman" w:cs="Times New Roman"/>
          <w:sz w:val="28"/>
          <w:szCs w:val="28"/>
        </w:rPr>
        <w:t xml:space="preserve">Основным </w:t>
      </w:r>
      <w:r w:rsidRPr="00492D42">
        <w:rPr>
          <w:rFonts w:ascii="Times New Roman" w:hAnsi="Times New Roman" w:cs="Times New Roman"/>
          <w:sz w:val="28"/>
          <w:szCs w:val="28"/>
        </w:rPr>
        <w:t>предметом</w:t>
      </w:r>
      <w:r w:rsidRPr="00492D42">
        <w:rPr>
          <w:rFonts w:ascii="Times New Roman" w:hAnsi="Times New Roman" w:cs="Times New Roman"/>
          <w:sz w:val="28"/>
          <w:szCs w:val="28"/>
        </w:rPr>
        <w:t xml:space="preserve"> исследования в кибернетике являются так называемые кибернетические системы. Примерами кибернетических систем могут служить разного рода автоматические регуляторы в технике (например, автопилот или регулятор, обеспечивающий поддержание постоянной температуры в помещении), электронные вычислительные машины (ЭВМ или компьютеры), человеческий мозг, биологические популяции, человеческое общество... Кибернетические системы имеют рецепторы (датчики), воспринимающие сигналы из внешней среды и передающие их внутрь системы, а также входные и выходные каналы, по которым они обмениваются сигналами с внешней средой.</w:t>
      </w:r>
    </w:p>
    <w:p w:rsidR="002418B3" w:rsidRPr="00492D42" w:rsidRDefault="002418B3" w:rsidP="002418B3">
      <w:pPr>
        <w:rPr>
          <w:rFonts w:ascii="Times New Roman" w:hAnsi="Times New Roman" w:cs="Times New Roman"/>
          <w:sz w:val="28"/>
          <w:szCs w:val="28"/>
        </w:rPr>
      </w:pPr>
    </w:p>
    <w:p w:rsidR="002418B3" w:rsidRPr="00492D42" w:rsidRDefault="002418B3" w:rsidP="002418B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92D42">
        <w:rPr>
          <w:rFonts w:ascii="Times New Roman" w:hAnsi="Times New Roman" w:cs="Times New Roman"/>
          <w:b/>
          <w:i/>
          <w:sz w:val="28"/>
          <w:szCs w:val="28"/>
        </w:rPr>
        <w:t>В каком виде представляется информация?</w:t>
      </w:r>
    </w:p>
    <w:p w:rsidR="00492D42" w:rsidRPr="00492D42" w:rsidRDefault="00492D42" w:rsidP="002418B3">
      <w:pPr>
        <w:rPr>
          <w:rFonts w:ascii="Times New Roman" w:hAnsi="Times New Roman" w:cs="Times New Roman"/>
          <w:sz w:val="28"/>
          <w:szCs w:val="28"/>
        </w:rPr>
      </w:pPr>
    </w:p>
    <w:p w:rsidR="00492D42" w:rsidRPr="00492D42" w:rsidRDefault="00492D42" w:rsidP="002418B3">
      <w:pPr>
        <w:rPr>
          <w:rFonts w:ascii="Times New Roman" w:hAnsi="Times New Roman" w:cs="Times New Roman"/>
          <w:sz w:val="28"/>
          <w:szCs w:val="28"/>
        </w:rPr>
      </w:pPr>
      <w:r w:rsidRPr="00492D42">
        <w:rPr>
          <w:rFonts w:ascii="Times New Roman" w:hAnsi="Times New Roman" w:cs="Times New Roman"/>
          <w:sz w:val="28"/>
          <w:szCs w:val="28"/>
        </w:rPr>
        <w:t xml:space="preserve">Информация может представляться в виде сообщения, документов, файлов, знаний, сведений, </w:t>
      </w:r>
      <w:r w:rsidRPr="00492D42">
        <w:rPr>
          <w:rFonts w:ascii="Times New Roman" w:hAnsi="Times New Roman" w:cs="Times New Roman"/>
          <w:sz w:val="28"/>
          <w:szCs w:val="28"/>
        </w:rPr>
        <w:t>в числовой форме (в виде таблицы, последовательности чисел и т.п.) или в графической (в виде графика, гистограммы и т.п.)</w:t>
      </w:r>
      <w:r w:rsidRPr="00492D42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2418B3" w:rsidRPr="00492D42" w:rsidRDefault="002418B3" w:rsidP="002418B3">
      <w:pPr>
        <w:rPr>
          <w:rFonts w:ascii="Times New Roman" w:hAnsi="Times New Roman" w:cs="Times New Roman"/>
          <w:sz w:val="28"/>
          <w:szCs w:val="28"/>
        </w:rPr>
      </w:pPr>
    </w:p>
    <w:p w:rsidR="002418B3" w:rsidRPr="00492D42" w:rsidRDefault="002418B3" w:rsidP="002418B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92D42">
        <w:rPr>
          <w:rFonts w:ascii="Times New Roman" w:hAnsi="Times New Roman" w:cs="Times New Roman"/>
          <w:b/>
          <w:i/>
          <w:sz w:val="28"/>
          <w:szCs w:val="28"/>
        </w:rPr>
        <w:t>Для чего служат данные и в какой форме они могут быть представлены?</w:t>
      </w:r>
    </w:p>
    <w:p w:rsidR="002418B3" w:rsidRPr="00492D42" w:rsidRDefault="002418B3" w:rsidP="002418B3">
      <w:pPr>
        <w:rPr>
          <w:rFonts w:ascii="Times New Roman" w:hAnsi="Times New Roman" w:cs="Times New Roman"/>
          <w:sz w:val="28"/>
          <w:szCs w:val="28"/>
        </w:rPr>
      </w:pPr>
    </w:p>
    <w:p w:rsidR="00492D42" w:rsidRPr="00492D42" w:rsidRDefault="00492D42" w:rsidP="002418B3">
      <w:pPr>
        <w:rPr>
          <w:rFonts w:ascii="Times New Roman" w:hAnsi="Times New Roman" w:cs="Times New Roman"/>
          <w:sz w:val="28"/>
          <w:szCs w:val="28"/>
        </w:rPr>
      </w:pPr>
      <w:r w:rsidRPr="00492D42">
        <w:rPr>
          <w:rFonts w:ascii="Times New Roman" w:hAnsi="Times New Roman" w:cs="Times New Roman"/>
          <w:sz w:val="28"/>
          <w:szCs w:val="28"/>
        </w:rPr>
        <w:t xml:space="preserve">Данные имеют самостоятельные характеристики независимо от информации, которую они содержат. Например, </w:t>
      </w:r>
      <w:r w:rsidRPr="00492D42">
        <w:rPr>
          <w:rFonts w:ascii="Times New Roman" w:hAnsi="Times New Roman" w:cs="Times New Roman"/>
          <w:b/>
          <w:sz w:val="28"/>
          <w:szCs w:val="28"/>
        </w:rPr>
        <w:t>текстовые данные</w:t>
      </w:r>
      <w:r w:rsidRPr="00492D42">
        <w:rPr>
          <w:rFonts w:ascii="Times New Roman" w:hAnsi="Times New Roman" w:cs="Times New Roman"/>
          <w:sz w:val="28"/>
          <w:szCs w:val="28"/>
        </w:rPr>
        <w:t xml:space="preserve"> характеризуются языком и алфавитом, размером букв, их расположением (количество в строке и т.п.), стилем оформления и т.д. </w:t>
      </w:r>
      <w:r w:rsidRPr="00492D42">
        <w:rPr>
          <w:rFonts w:ascii="Times New Roman" w:hAnsi="Times New Roman" w:cs="Times New Roman"/>
          <w:b/>
          <w:sz w:val="28"/>
          <w:szCs w:val="28"/>
        </w:rPr>
        <w:t>Числовые данные</w:t>
      </w:r>
      <w:r w:rsidRPr="00492D42">
        <w:rPr>
          <w:rFonts w:ascii="Times New Roman" w:hAnsi="Times New Roman" w:cs="Times New Roman"/>
          <w:sz w:val="28"/>
          <w:szCs w:val="28"/>
        </w:rPr>
        <w:t xml:space="preserve"> имеют свои характеристики: система счисления (арабская, римская, дата), отношение к дробной части (фиксированная запятая или плавающая), точность представления и т.д. Одна и та же информация может быть выражена, например, в числовой форме (в виде таблицы, последовательности чисел и т.п.) или в графической (в виде графика, гистограммы и т.п.). Таким образом, необходимо описание формы представления, т. е. описание самих данных независимо от того, какую они несут информацию.</w:t>
      </w:r>
    </w:p>
    <w:p w:rsidR="00492D42" w:rsidRPr="00492D42" w:rsidRDefault="00492D42" w:rsidP="002418B3">
      <w:pPr>
        <w:rPr>
          <w:rFonts w:ascii="Times New Roman" w:hAnsi="Times New Roman" w:cs="Times New Roman"/>
          <w:sz w:val="28"/>
          <w:szCs w:val="28"/>
        </w:rPr>
      </w:pPr>
      <w:r w:rsidRPr="00492D42">
        <w:rPr>
          <w:rFonts w:ascii="Times New Roman" w:hAnsi="Times New Roman" w:cs="Times New Roman"/>
          <w:sz w:val="28"/>
          <w:szCs w:val="28"/>
        </w:rPr>
        <w:t>Таким образом</w:t>
      </w:r>
      <w:r w:rsidRPr="00492D42">
        <w:rPr>
          <w:rFonts w:ascii="Times New Roman" w:hAnsi="Times New Roman" w:cs="Times New Roman"/>
          <w:b/>
          <w:sz w:val="28"/>
          <w:szCs w:val="28"/>
        </w:rPr>
        <w:t>, данные служат</w:t>
      </w:r>
      <w:r w:rsidRPr="00492D42">
        <w:rPr>
          <w:rFonts w:ascii="Times New Roman" w:hAnsi="Times New Roman" w:cs="Times New Roman"/>
          <w:sz w:val="28"/>
          <w:szCs w:val="28"/>
        </w:rPr>
        <w:t xml:space="preserve"> основой для извлечения определенной информации (если последняя в них содержится, что, впрочем, и необязательно), на базе которой производятся заключения, выводы и решения по управлению.</w:t>
      </w:r>
    </w:p>
    <w:p w:rsidR="00492D42" w:rsidRPr="00492D42" w:rsidRDefault="00492D42" w:rsidP="002418B3">
      <w:pPr>
        <w:rPr>
          <w:rFonts w:ascii="Times New Roman" w:hAnsi="Times New Roman" w:cs="Times New Roman"/>
          <w:sz w:val="28"/>
          <w:szCs w:val="28"/>
        </w:rPr>
      </w:pPr>
    </w:p>
    <w:p w:rsidR="002418B3" w:rsidRPr="00492D42" w:rsidRDefault="002418B3" w:rsidP="002418B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92D42">
        <w:rPr>
          <w:rFonts w:ascii="Times New Roman" w:hAnsi="Times New Roman" w:cs="Times New Roman"/>
          <w:b/>
          <w:i/>
          <w:sz w:val="28"/>
          <w:szCs w:val="28"/>
        </w:rPr>
        <w:t>Зачем нужна обработка данных?</w:t>
      </w:r>
    </w:p>
    <w:p w:rsidR="00492D42" w:rsidRPr="00492D42" w:rsidRDefault="00492D42" w:rsidP="002418B3">
      <w:pPr>
        <w:rPr>
          <w:rFonts w:ascii="Times New Roman" w:hAnsi="Times New Roman" w:cs="Times New Roman"/>
          <w:sz w:val="28"/>
          <w:szCs w:val="28"/>
        </w:rPr>
      </w:pPr>
    </w:p>
    <w:p w:rsidR="00492D42" w:rsidRPr="00492D42" w:rsidRDefault="00492D42" w:rsidP="002418B3">
      <w:pPr>
        <w:rPr>
          <w:rFonts w:ascii="Times New Roman" w:hAnsi="Times New Roman" w:cs="Times New Roman"/>
          <w:sz w:val="28"/>
          <w:szCs w:val="28"/>
        </w:rPr>
      </w:pPr>
      <w:r w:rsidRPr="00492D42">
        <w:rPr>
          <w:rFonts w:ascii="Times New Roman" w:hAnsi="Times New Roman" w:cs="Times New Roman"/>
          <w:b/>
          <w:i/>
          <w:sz w:val="28"/>
          <w:szCs w:val="28"/>
        </w:rPr>
        <w:lastRenderedPageBreak/>
        <w:t>Обработка данных</w:t>
      </w:r>
      <w:r w:rsidRPr="00492D42">
        <w:rPr>
          <w:rFonts w:ascii="Times New Roman" w:hAnsi="Times New Roman" w:cs="Times New Roman"/>
          <w:sz w:val="28"/>
          <w:szCs w:val="28"/>
        </w:rPr>
        <w:t xml:space="preserve"> - процедура приведения их к такому виду, который наиболее удобен для получения из них информации. В результате обработки данных ставится задача – из минимального количества данных извлечь максимально возможную информацию для принятия решения по управлению.</w:t>
      </w:r>
    </w:p>
    <w:p w:rsidR="002418B3" w:rsidRPr="00492D42" w:rsidRDefault="002418B3" w:rsidP="002418B3">
      <w:pPr>
        <w:rPr>
          <w:rFonts w:ascii="Times New Roman" w:hAnsi="Times New Roman" w:cs="Times New Roman"/>
          <w:sz w:val="28"/>
          <w:szCs w:val="28"/>
        </w:rPr>
      </w:pPr>
    </w:p>
    <w:p w:rsidR="002418B3" w:rsidRPr="00492D42" w:rsidRDefault="002418B3" w:rsidP="002418B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492D42">
        <w:rPr>
          <w:rFonts w:ascii="Times New Roman" w:hAnsi="Times New Roman" w:cs="Times New Roman"/>
          <w:b/>
          <w:i/>
          <w:sz w:val="28"/>
          <w:szCs w:val="28"/>
        </w:rPr>
        <w:t>Приведите определение документированной информации согласно Закону и его расширенное толкование.</w:t>
      </w:r>
    </w:p>
    <w:p w:rsidR="00492D42" w:rsidRPr="00492D42" w:rsidRDefault="00492D42" w:rsidP="002418B3">
      <w:pPr>
        <w:rPr>
          <w:rFonts w:ascii="Times New Roman" w:hAnsi="Times New Roman" w:cs="Times New Roman"/>
          <w:sz w:val="28"/>
          <w:szCs w:val="28"/>
        </w:rPr>
      </w:pPr>
    </w:p>
    <w:p w:rsidR="00492D42" w:rsidRPr="00492D42" w:rsidRDefault="00492D42" w:rsidP="00492D42">
      <w:pPr>
        <w:rPr>
          <w:rFonts w:ascii="Times New Roman" w:hAnsi="Times New Roman" w:cs="Times New Roman"/>
          <w:sz w:val="28"/>
          <w:szCs w:val="28"/>
        </w:rPr>
      </w:pPr>
      <w:r w:rsidRPr="00492D42">
        <w:rPr>
          <w:rFonts w:ascii="Times New Roman" w:hAnsi="Times New Roman" w:cs="Times New Roman"/>
          <w:sz w:val="28"/>
          <w:szCs w:val="28"/>
        </w:rPr>
        <w:t>В новой редакции Закона "Об информации, информационных технологиях и о защите информации" от 27.07.2006 г. № 149-ФЗ (который ранее именовался "Об информации, информатизации и защите информации" от 20.02.1995 г. № 24-ФЗ), определение понятию документа отсутствует. Вместо этого дано обобщающее определение документированной информации:</w:t>
      </w:r>
    </w:p>
    <w:p w:rsidR="00492D42" w:rsidRPr="00492D42" w:rsidRDefault="00492D42" w:rsidP="00492D42">
      <w:pPr>
        <w:rPr>
          <w:rFonts w:ascii="Times New Roman" w:hAnsi="Times New Roman" w:cs="Times New Roman"/>
          <w:sz w:val="28"/>
          <w:szCs w:val="28"/>
        </w:rPr>
      </w:pPr>
      <w:r w:rsidRPr="00492D42">
        <w:rPr>
          <w:rFonts w:ascii="Times New Roman" w:hAnsi="Times New Roman" w:cs="Times New Roman"/>
          <w:sz w:val="28"/>
          <w:szCs w:val="28"/>
        </w:rPr>
        <w:t>Документ или документированная информация - зафиксированная на материальном носителе информация с реквизитами, позволяющими ее идентифицировать, и предназначенный</w:t>
      </w:r>
    </w:p>
    <w:p w:rsidR="00492D42" w:rsidRPr="00492D42" w:rsidRDefault="00492D42" w:rsidP="00492D42">
      <w:pPr>
        <w:rPr>
          <w:rFonts w:ascii="Times New Roman" w:hAnsi="Times New Roman" w:cs="Times New Roman"/>
          <w:sz w:val="28"/>
          <w:szCs w:val="28"/>
        </w:rPr>
      </w:pPr>
      <w:r w:rsidRPr="00492D42">
        <w:rPr>
          <w:rFonts w:ascii="Times New Roman" w:hAnsi="Times New Roman" w:cs="Times New Roman"/>
          <w:sz w:val="28"/>
          <w:szCs w:val="28"/>
        </w:rPr>
        <w:t>для ее хранения и передачи во времени и в пространстве</w:t>
      </w:r>
      <w:r w:rsidRPr="00492D42">
        <w:rPr>
          <w:rFonts w:ascii="Times New Roman" w:hAnsi="Times New Roman" w:cs="Times New Roman"/>
          <w:sz w:val="28"/>
          <w:szCs w:val="28"/>
        </w:rPr>
        <w:t>.</w:t>
      </w:r>
    </w:p>
    <w:sectPr w:rsidR="00492D42" w:rsidRPr="00492D42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06505"/>
    <w:multiLevelType w:val="hybridMultilevel"/>
    <w:tmpl w:val="DF066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B3"/>
    <w:rsid w:val="002418B3"/>
    <w:rsid w:val="00492D42"/>
    <w:rsid w:val="00577675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0323"/>
  <w15:chartTrackingRefBased/>
  <w15:docId w15:val="{980D15F8-E77A-E343-A3CB-99C32F88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8B3"/>
    <w:pPr>
      <w:ind w:left="720"/>
      <w:contextualSpacing/>
    </w:pPr>
  </w:style>
  <w:style w:type="character" w:customStyle="1" w:styleId="apple-converted-space">
    <w:name w:val="apple-converted-space"/>
    <w:basedOn w:val="a0"/>
    <w:rsid w:val="00577675"/>
  </w:style>
  <w:style w:type="paragraph" w:styleId="a4">
    <w:name w:val="Normal (Web)"/>
    <w:basedOn w:val="a"/>
    <w:rsid w:val="005776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2021-02-17T11:18:00Z</dcterms:created>
  <dcterms:modified xsi:type="dcterms:W3CDTF">2021-02-17T11:54:00Z</dcterms:modified>
</cp:coreProperties>
</file>