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64DA7" w14:textId="5CB98575" w:rsidR="009271F6" w:rsidRPr="00B2227B" w:rsidRDefault="009271F6" w:rsidP="009271F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2227B">
        <w:rPr>
          <w:rFonts w:ascii="Times New Roman" w:hAnsi="Times New Roman" w:cs="Times New Roman"/>
          <w:b/>
          <w:sz w:val="32"/>
          <w:szCs w:val="32"/>
        </w:rPr>
        <w:t>Инвариантная самостоятельная работа №</w:t>
      </w:r>
      <w:r>
        <w:rPr>
          <w:rFonts w:ascii="Times New Roman" w:hAnsi="Times New Roman" w:cs="Times New Roman"/>
          <w:b/>
          <w:sz w:val="32"/>
          <w:szCs w:val="32"/>
        </w:rPr>
        <w:t>5</w:t>
      </w:r>
    </w:p>
    <w:p w14:paraId="771DEEEF" w14:textId="77777777" w:rsidR="009271F6" w:rsidRDefault="009271F6" w:rsidP="009271F6">
      <w:pPr>
        <w:jc w:val="center"/>
        <w:rPr>
          <w:rFonts w:ascii="Times New Roman" w:hAnsi="Times New Roman" w:cs="Times New Roman"/>
          <w:sz w:val="32"/>
          <w:szCs w:val="32"/>
        </w:rPr>
      </w:pPr>
      <w:r w:rsidRPr="00B2227B">
        <w:rPr>
          <w:rFonts w:ascii="Times New Roman" w:hAnsi="Times New Roman" w:cs="Times New Roman"/>
          <w:b/>
          <w:sz w:val="32"/>
          <w:szCs w:val="32"/>
        </w:rPr>
        <w:t>Дисциплина:</w:t>
      </w:r>
      <w:r>
        <w:rPr>
          <w:rFonts w:ascii="Times New Roman" w:hAnsi="Times New Roman" w:cs="Times New Roman"/>
          <w:sz w:val="32"/>
          <w:szCs w:val="32"/>
        </w:rPr>
        <w:t xml:space="preserve"> Мировые информационные ресурсы и цифровые библиотеки</w:t>
      </w:r>
    </w:p>
    <w:p w14:paraId="52643CFC" w14:textId="77777777" w:rsidR="009271F6" w:rsidRDefault="009271F6" w:rsidP="009271F6">
      <w:pPr>
        <w:jc w:val="center"/>
        <w:rPr>
          <w:rFonts w:ascii="Times New Roman" w:hAnsi="Times New Roman" w:cs="Times New Roman"/>
          <w:sz w:val="32"/>
          <w:szCs w:val="32"/>
        </w:rPr>
      </w:pPr>
      <w:r w:rsidRPr="00B2227B">
        <w:rPr>
          <w:rFonts w:ascii="Times New Roman" w:hAnsi="Times New Roman" w:cs="Times New Roman"/>
          <w:b/>
          <w:sz w:val="32"/>
          <w:szCs w:val="32"/>
        </w:rPr>
        <w:t>Работу выполнила:</w:t>
      </w:r>
      <w:r>
        <w:rPr>
          <w:rFonts w:ascii="Times New Roman" w:hAnsi="Times New Roman" w:cs="Times New Roman"/>
          <w:sz w:val="32"/>
          <w:szCs w:val="32"/>
        </w:rPr>
        <w:t xml:space="preserve"> Белорукова Елизавета Игоревна</w:t>
      </w:r>
    </w:p>
    <w:p w14:paraId="6A847A9E" w14:textId="77777777" w:rsidR="009271F6" w:rsidRDefault="009271F6" w:rsidP="009271F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Студентка 4 курса, ИВТ, 1 подгруппа</w:t>
      </w:r>
    </w:p>
    <w:p w14:paraId="5982EB0F" w14:textId="77777777" w:rsidR="009271F6" w:rsidRDefault="009271F6" w:rsidP="009271F6">
      <w:pPr>
        <w:spacing w:line="360" w:lineRule="auto"/>
      </w:pPr>
    </w:p>
    <w:p w14:paraId="3E464297" w14:textId="364D9611" w:rsidR="009271F6" w:rsidRDefault="009271F6" w:rsidP="009271F6">
      <w:pPr>
        <w:spacing w:line="360" w:lineRule="auto"/>
        <w:rPr>
          <w:rFonts w:ascii="Times New Roman" w:hAnsi="Times New Roman" w:cs="Times New Roman"/>
        </w:rPr>
      </w:pPr>
      <w:hyperlink r:id="rId4" w:history="1">
        <w:r w:rsidRPr="009F096E">
          <w:rPr>
            <w:rStyle w:val="a3"/>
            <w:rFonts w:ascii="Times New Roman" w:hAnsi="Times New Roman" w:cs="Times New Roman"/>
          </w:rPr>
          <w:t>Библиографическое издание</w:t>
        </w:r>
      </w:hyperlink>
    </w:p>
    <w:p w14:paraId="287575F8" w14:textId="77777777" w:rsidR="009271F6" w:rsidRDefault="009271F6" w:rsidP="009271F6">
      <w:pPr>
        <w:spacing w:line="360" w:lineRule="auto"/>
        <w:rPr>
          <w:rFonts w:ascii="Times New Roman" w:hAnsi="Times New Roman" w:cs="Times New Roman"/>
        </w:rPr>
      </w:pPr>
      <w:hyperlink r:id="rId5" w:history="1">
        <w:r w:rsidRPr="009F096E">
          <w:rPr>
            <w:rStyle w:val="a3"/>
            <w:rFonts w:ascii="Times New Roman" w:hAnsi="Times New Roman" w:cs="Times New Roman"/>
          </w:rPr>
          <w:t>Вторичные документы</w:t>
        </w:r>
      </w:hyperlink>
    </w:p>
    <w:p w14:paraId="3D3B8023" w14:textId="77777777" w:rsidR="009271F6" w:rsidRDefault="009271F6" w:rsidP="009271F6">
      <w:pPr>
        <w:spacing w:line="360" w:lineRule="auto"/>
        <w:rPr>
          <w:rFonts w:ascii="Times New Roman" w:hAnsi="Times New Roman" w:cs="Times New Roman"/>
        </w:rPr>
      </w:pPr>
      <w:hyperlink r:id="rId6" w:history="1">
        <w:r w:rsidRPr="009F096E">
          <w:rPr>
            <w:rStyle w:val="a3"/>
            <w:rFonts w:ascii="Times New Roman" w:hAnsi="Times New Roman" w:cs="Times New Roman"/>
          </w:rPr>
          <w:t>Государственные стандарты</w:t>
        </w:r>
      </w:hyperlink>
    </w:p>
    <w:p w14:paraId="2EAF9EC6" w14:textId="77777777" w:rsidR="009271F6" w:rsidRDefault="009271F6" w:rsidP="009271F6">
      <w:pPr>
        <w:spacing w:line="360" w:lineRule="auto"/>
        <w:rPr>
          <w:rFonts w:ascii="Times New Roman" w:hAnsi="Times New Roman" w:cs="Times New Roman"/>
        </w:rPr>
      </w:pPr>
      <w:hyperlink r:id="rId7" w:history="1">
        <w:r w:rsidRPr="009F096E">
          <w:rPr>
            <w:rStyle w:val="a3"/>
            <w:rFonts w:ascii="Times New Roman" w:hAnsi="Times New Roman" w:cs="Times New Roman"/>
          </w:rPr>
          <w:t>Дайджест</w:t>
        </w:r>
      </w:hyperlink>
    </w:p>
    <w:p w14:paraId="226AE687" w14:textId="77777777" w:rsidR="009271F6" w:rsidRPr="00FE5AE8" w:rsidRDefault="009271F6" w:rsidP="009271F6">
      <w:pPr>
        <w:pStyle w:val="a4"/>
        <w:spacing w:before="0" w:beforeAutospacing="0" w:after="0" w:afterAutospacing="0" w:line="360" w:lineRule="auto"/>
        <w:rPr>
          <w:color w:val="000000"/>
        </w:rPr>
      </w:pPr>
      <w:hyperlink r:id="rId8" w:history="1">
        <w:r w:rsidRPr="00FE5AE8">
          <w:rPr>
            <w:rStyle w:val="a3"/>
            <w:color w:val="0563C1"/>
          </w:rPr>
          <w:t>Данные</w:t>
        </w:r>
      </w:hyperlink>
      <w:r w:rsidRPr="00FE5AE8">
        <w:rPr>
          <w:color w:val="000000"/>
        </w:rPr>
        <w:t> </w:t>
      </w:r>
    </w:p>
    <w:p w14:paraId="7A1A7F4A" w14:textId="77777777" w:rsidR="009271F6" w:rsidRPr="00FE5AE8" w:rsidRDefault="009271F6" w:rsidP="009271F6">
      <w:pPr>
        <w:pStyle w:val="a4"/>
        <w:spacing w:before="0" w:beforeAutospacing="0" w:after="0" w:afterAutospacing="0" w:line="360" w:lineRule="auto"/>
        <w:rPr>
          <w:color w:val="000000"/>
        </w:rPr>
      </w:pPr>
      <w:hyperlink r:id="rId9" w:history="1">
        <w:r w:rsidRPr="00FE5AE8">
          <w:rPr>
            <w:rStyle w:val="a3"/>
            <w:color w:val="0563C1"/>
          </w:rPr>
          <w:t>Документ</w:t>
        </w:r>
      </w:hyperlink>
      <w:r w:rsidRPr="00FE5AE8">
        <w:rPr>
          <w:color w:val="000000"/>
        </w:rPr>
        <w:t> </w:t>
      </w:r>
    </w:p>
    <w:p w14:paraId="65922734" w14:textId="77777777" w:rsidR="009271F6" w:rsidRPr="00FE5AE8" w:rsidRDefault="009271F6" w:rsidP="009271F6">
      <w:pPr>
        <w:pStyle w:val="a4"/>
        <w:spacing w:before="0" w:beforeAutospacing="0" w:after="0" w:afterAutospacing="0" w:line="360" w:lineRule="auto"/>
        <w:rPr>
          <w:color w:val="000000"/>
        </w:rPr>
      </w:pPr>
      <w:hyperlink r:id="rId10" w:history="1">
        <w:r w:rsidRPr="00FE5AE8">
          <w:rPr>
            <w:rStyle w:val="a3"/>
            <w:color w:val="0563C1"/>
          </w:rPr>
          <w:t>Документированная информация</w:t>
        </w:r>
      </w:hyperlink>
      <w:r w:rsidRPr="00FE5AE8">
        <w:rPr>
          <w:color w:val="000000"/>
        </w:rPr>
        <w:t> </w:t>
      </w:r>
    </w:p>
    <w:p w14:paraId="32F6D055" w14:textId="77777777" w:rsidR="009271F6" w:rsidRDefault="009271F6" w:rsidP="009271F6">
      <w:pPr>
        <w:spacing w:line="360" w:lineRule="auto"/>
        <w:rPr>
          <w:rFonts w:ascii="Times New Roman" w:hAnsi="Times New Roman" w:cs="Times New Roman"/>
        </w:rPr>
      </w:pPr>
      <w:hyperlink r:id="rId11" w:history="1">
        <w:r w:rsidRPr="009F096E">
          <w:rPr>
            <w:rStyle w:val="a3"/>
            <w:rFonts w:ascii="Times New Roman" w:hAnsi="Times New Roman" w:cs="Times New Roman"/>
          </w:rPr>
          <w:t>Документированные ИР</w:t>
        </w:r>
      </w:hyperlink>
    </w:p>
    <w:p w14:paraId="41A30992" w14:textId="77777777" w:rsidR="009271F6" w:rsidRPr="00FE5AE8" w:rsidRDefault="009271F6" w:rsidP="009271F6">
      <w:pPr>
        <w:pStyle w:val="a4"/>
        <w:spacing w:before="0" w:beforeAutospacing="0" w:after="0" w:afterAutospacing="0" w:line="360" w:lineRule="auto"/>
        <w:rPr>
          <w:color w:val="000000"/>
        </w:rPr>
      </w:pPr>
      <w:hyperlink r:id="rId12" w:history="1">
        <w:r w:rsidRPr="00FE5AE8">
          <w:rPr>
            <w:rStyle w:val="a3"/>
            <w:color w:val="0563C1"/>
          </w:rPr>
          <w:t>Знания</w:t>
        </w:r>
      </w:hyperlink>
      <w:r w:rsidRPr="00FE5AE8">
        <w:rPr>
          <w:color w:val="000000"/>
        </w:rPr>
        <w:t> </w:t>
      </w:r>
    </w:p>
    <w:p w14:paraId="26B304D3" w14:textId="77777777" w:rsidR="009271F6" w:rsidRDefault="009271F6" w:rsidP="009271F6">
      <w:pPr>
        <w:spacing w:line="360" w:lineRule="auto"/>
        <w:rPr>
          <w:rFonts w:ascii="Times New Roman" w:hAnsi="Times New Roman" w:cs="Times New Roman"/>
        </w:rPr>
      </w:pPr>
      <w:hyperlink r:id="rId13" w:history="1">
        <w:r w:rsidRPr="009F096E">
          <w:rPr>
            <w:rStyle w:val="a3"/>
            <w:rFonts w:ascii="Times New Roman" w:hAnsi="Times New Roman" w:cs="Times New Roman"/>
          </w:rPr>
          <w:t>Издание</w:t>
        </w:r>
      </w:hyperlink>
    </w:p>
    <w:p w14:paraId="3CCCE3E0" w14:textId="77777777" w:rsidR="009271F6" w:rsidRPr="00FE5AE8" w:rsidRDefault="009271F6" w:rsidP="009271F6">
      <w:pPr>
        <w:pStyle w:val="a4"/>
        <w:spacing w:before="0" w:beforeAutospacing="0" w:after="0" w:afterAutospacing="0" w:line="360" w:lineRule="auto"/>
        <w:rPr>
          <w:color w:val="000000"/>
        </w:rPr>
      </w:pPr>
      <w:hyperlink r:id="rId14" w:history="1">
        <w:r w:rsidRPr="00FE5AE8">
          <w:rPr>
            <w:rStyle w:val="a3"/>
            <w:color w:val="0563C1"/>
          </w:rPr>
          <w:t>Информатизация общества</w:t>
        </w:r>
      </w:hyperlink>
    </w:p>
    <w:p w14:paraId="1B4EDE52" w14:textId="77777777" w:rsidR="009271F6" w:rsidRPr="00FE5AE8" w:rsidRDefault="009271F6" w:rsidP="009271F6">
      <w:pPr>
        <w:pStyle w:val="a4"/>
        <w:spacing w:before="0" w:beforeAutospacing="0" w:after="0" w:afterAutospacing="0" w:line="360" w:lineRule="auto"/>
        <w:rPr>
          <w:color w:val="000000"/>
        </w:rPr>
      </w:pPr>
      <w:hyperlink r:id="rId15" w:history="1">
        <w:r w:rsidRPr="00FE5AE8">
          <w:rPr>
            <w:rStyle w:val="a3"/>
            <w:color w:val="0563C1"/>
          </w:rPr>
          <w:t>Информационные ресурсы</w:t>
        </w:r>
      </w:hyperlink>
      <w:r w:rsidRPr="00FE5AE8">
        <w:rPr>
          <w:color w:val="000000"/>
        </w:rPr>
        <w:t> </w:t>
      </w:r>
    </w:p>
    <w:p w14:paraId="3BB3B061" w14:textId="77777777" w:rsidR="009271F6" w:rsidRPr="00FE5AE8" w:rsidRDefault="009271F6" w:rsidP="009271F6">
      <w:pPr>
        <w:pStyle w:val="a4"/>
        <w:spacing w:before="0" w:beforeAutospacing="0" w:after="0" w:afterAutospacing="0" w:line="360" w:lineRule="auto"/>
        <w:rPr>
          <w:color w:val="000000"/>
        </w:rPr>
      </w:pPr>
      <w:hyperlink r:id="rId16" w:history="1">
        <w:r w:rsidRPr="00FE5AE8">
          <w:rPr>
            <w:rStyle w:val="a3"/>
            <w:color w:val="0563C1"/>
          </w:rPr>
          <w:t>Информация</w:t>
        </w:r>
      </w:hyperlink>
      <w:r w:rsidRPr="00FE5AE8">
        <w:rPr>
          <w:color w:val="000000"/>
        </w:rPr>
        <w:t> </w:t>
      </w:r>
    </w:p>
    <w:p w14:paraId="778242BD" w14:textId="77777777" w:rsidR="009271F6" w:rsidRPr="00FE5AE8" w:rsidRDefault="009271F6" w:rsidP="009271F6">
      <w:pPr>
        <w:pStyle w:val="a4"/>
        <w:spacing w:before="0" w:beforeAutospacing="0" w:after="0" w:afterAutospacing="0" w:line="360" w:lineRule="auto"/>
        <w:rPr>
          <w:color w:val="000000"/>
        </w:rPr>
      </w:pPr>
      <w:hyperlink r:id="rId17" w:history="1">
        <w:r w:rsidRPr="00FE5AE8">
          <w:rPr>
            <w:rStyle w:val="a3"/>
            <w:color w:val="0563C1"/>
          </w:rPr>
          <w:t>Кибернетика</w:t>
        </w:r>
      </w:hyperlink>
      <w:r w:rsidRPr="00FE5AE8">
        <w:rPr>
          <w:color w:val="000000"/>
        </w:rPr>
        <w:t> </w:t>
      </w:r>
    </w:p>
    <w:p w14:paraId="5B475421" w14:textId="77777777" w:rsidR="009271F6" w:rsidRPr="00FE5AE8" w:rsidRDefault="009271F6" w:rsidP="009271F6">
      <w:pPr>
        <w:pStyle w:val="a4"/>
        <w:spacing w:before="0" w:beforeAutospacing="0" w:after="0" w:afterAutospacing="0" w:line="360" w:lineRule="auto"/>
        <w:rPr>
          <w:color w:val="000000"/>
        </w:rPr>
      </w:pPr>
      <w:hyperlink r:id="rId18" w:history="1">
        <w:r w:rsidRPr="009F096E">
          <w:rPr>
            <w:rStyle w:val="a3"/>
          </w:rPr>
          <w:t xml:space="preserve">Метод </w:t>
        </w:r>
        <w:proofErr w:type="spellStart"/>
        <w:r w:rsidRPr="009F096E">
          <w:rPr>
            <w:rStyle w:val="a3"/>
          </w:rPr>
          <w:t>Дельфи</w:t>
        </w:r>
        <w:proofErr w:type="spellEnd"/>
      </w:hyperlink>
    </w:p>
    <w:p w14:paraId="5A735F69" w14:textId="77777777" w:rsidR="009271F6" w:rsidRDefault="009271F6" w:rsidP="009271F6">
      <w:pPr>
        <w:pStyle w:val="a4"/>
        <w:spacing w:before="0" w:beforeAutospacing="0" w:after="0" w:afterAutospacing="0" w:line="360" w:lineRule="auto"/>
        <w:rPr>
          <w:color w:val="000000"/>
        </w:rPr>
      </w:pPr>
      <w:hyperlink r:id="rId19" w:history="1">
        <w:r w:rsidRPr="00DF65D2">
          <w:rPr>
            <w:rStyle w:val="a3"/>
          </w:rPr>
          <w:t>Метод мозговой атаки</w:t>
        </w:r>
      </w:hyperlink>
    </w:p>
    <w:p w14:paraId="17202ECA" w14:textId="77777777" w:rsidR="009271F6" w:rsidRDefault="009271F6" w:rsidP="009271F6">
      <w:pPr>
        <w:spacing w:line="360" w:lineRule="auto"/>
        <w:rPr>
          <w:rFonts w:ascii="Times New Roman" w:hAnsi="Times New Roman" w:cs="Times New Roman"/>
        </w:rPr>
      </w:pPr>
      <w:hyperlink r:id="rId20" w:history="1">
        <w:proofErr w:type="spellStart"/>
        <w:r w:rsidRPr="009F096E">
          <w:rPr>
            <w:rStyle w:val="a3"/>
            <w:rFonts w:ascii="Times New Roman" w:hAnsi="Times New Roman" w:cs="Times New Roman"/>
          </w:rPr>
          <w:t>Моноиздание</w:t>
        </w:r>
        <w:proofErr w:type="spellEnd"/>
      </w:hyperlink>
    </w:p>
    <w:p w14:paraId="48AFC796" w14:textId="77777777" w:rsidR="009271F6" w:rsidRDefault="009271F6" w:rsidP="009271F6">
      <w:pPr>
        <w:pStyle w:val="a4"/>
        <w:spacing w:before="0" w:beforeAutospacing="0" w:after="0" w:afterAutospacing="0" w:line="360" w:lineRule="auto"/>
        <w:rPr>
          <w:color w:val="000000"/>
        </w:rPr>
      </w:pPr>
      <w:hyperlink r:id="rId21" w:history="1">
        <w:r w:rsidRPr="00DF65D2">
          <w:rPr>
            <w:rStyle w:val="a3"/>
          </w:rPr>
          <w:t>Недокументированные ИР</w:t>
        </w:r>
      </w:hyperlink>
    </w:p>
    <w:p w14:paraId="1A8894EB" w14:textId="77777777" w:rsidR="009271F6" w:rsidRPr="00FE5AE8" w:rsidRDefault="009271F6" w:rsidP="009271F6">
      <w:pPr>
        <w:pStyle w:val="a4"/>
        <w:spacing w:before="0" w:beforeAutospacing="0" w:after="0" w:afterAutospacing="0" w:line="360" w:lineRule="auto"/>
        <w:rPr>
          <w:color w:val="000000"/>
        </w:rPr>
      </w:pPr>
      <w:hyperlink r:id="rId22" w:history="1">
        <w:r w:rsidRPr="00FE5AE8">
          <w:rPr>
            <w:rStyle w:val="a3"/>
            <w:color w:val="0563C1"/>
          </w:rPr>
          <w:t>Прагматика</w:t>
        </w:r>
      </w:hyperlink>
      <w:r w:rsidRPr="00FE5AE8">
        <w:rPr>
          <w:color w:val="000000"/>
        </w:rPr>
        <w:t> </w:t>
      </w:r>
    </w:p>
    <w:p w14:paraId="04C5C388" w14:textId="77777777" w:rsidR="009271F6" w:rsidRDefault="009271F6" w:rsidP="009271F6">
      <w:pPr>
        <w:spacing w:line="360" w:lineRule="auto"/>
        <w:rPr>
          <w:rFonts w:ascii="Times New Roman" w:hAnsi="Times New Roman" w:cs="Times New Roman"/>
        </w:rPr>
      </w:pPr>
      <w:hyperlink r:id="rId23" w:history="1">
        <w:r w:rsidRPr="009F096E">
          <w:rPr>
            <w:rStyle w:val="a3"/>
            <w:rFonts w:ascii="Times New Roman" w:hAnsi="Times New Roman" w:cs="Times New Roman"/>
          </w:rPr>
          <w:t>Реферативное издание</w:t>
        </w:r>
      </w:hyperlink>
    </w:p>
    <w:p w14:paraId="31EAE8D0" w14:textId="77777777" w:rsidR="009271F6" w:rsidRDefault="009271F6" w:rsidP="009271F6">
      <w:pPr>
        <w:spacing w:line="360" w:lineRule="auto"/>
        <w:rPr>
          <w:rFonts w:ascii="Times New Roman" w:hAnsi="Times New Roman" w:cs="Times New Roman"/>
        </w:rPr>
      </w:pPr>
      <w:hyperlink r:id="rId24" w:history="1">
        <w:r w:rsidRPr="009F096E">
          <w:rPr>
            <w:rStyle w:val="a3"/>
            <w:rFonts w:ascii="Times New Roman" w:hAnsi="Times New Roman" w:cs="Times New Roman"/>
          </w:rPr>
          <w:t>Сборник</w:t>
        </w:r>
      </w:hyperlink>
    </w:p>
    <w:p w14:paraId="1BF23414" w14:textId="77777777" w:rsidR="009271F6" w:rsidRPr="00FE5AE8" w:rsidRDefault="009271F6" w:rsidP="009271F6">
      <w:pPr>
        <w:pStyle w:val="a4"/>
        <w:spacing w:before="0" w:beforeAutospacing="0" w:after="0" w:afterAutospacing="0" w:line="360" w:lineRule="auto"/>
        <w:rPr>
          <w:color w:val="000000"/>
        </w:rPr>
      </w:pPr>
      <w:hyperlink r:id="rId25" w:history="1">
        <w:r w:rsidRPr="00FE5AE8">
          <w:rPr>
            <w:rStyle w:val="a3"/>
            <w:color w:val="0563C1"/>
          </w:rPr>
          <w:t>Сведения</w:t>
        </w:r>
      </w:hyperlink>
      <w:r w:rsidRPr="00FE5AE8">
        <w:rPr>
          <w:color w:val="000000"/>
        </w:rPr>
        <w:t> </w:t>
      </w:r>
    </w:p>
    <w:p w14:paraId="35C4A5CE" w14:textId="77777777" w:rsidR="009271F6" w:rsidRPr="00FE5AE8" w:rsidRDefault="009271F6" w:rsidP="009271F6">
      <w:pPr>
        <w:pStyle w:val="a4"/>
        <w:spacing w:before="0" w:beforeAutospacing="0" w:after="0" w:afterAutospacing="0" w:line="360" w:lineRule="auto"/>
        <w:rPr>
          <w:color w:val="000000"/>
        </w:rPr>
      </w:pPr>
      <w:hyperlink r:id="rId26" w:history="1">
        <w:r w:rsidRPr="00FE5AE8">
          <w:rPr>
            <w:rStyle w:val="a3"/>
            <w:color w:val="0563C1"/>
          </w:rPr>
          <w:t>Семантика</w:t>
        </w:r>
      </w:hyperlink>
      <w:r w:rsidRPr="00FE5AE8">
        <w:rPr>
          <w:color w:val="000000"/>
        </w:rPr>
        <w:t> </w:t>
      </w:r>
    </w:p>
    <w:p w14:paraId="54198EB3" w14:textId="77777777" w:rsidR="009271F6" w:rsidRDefault="009271F6" w:rsidP="009271F6">
      <w:pPr>
        <w:pStyle w:val="a4"/>
        <w:spacing w:before="0" w:beforeAutospacing="0" w:after="0" w:afterAutospacing="0" w:line="360" w:lineRule="auto"/>
        <w:rPr>
          <w:color w:val="000000"/>
        </w:rPr>
      </w:pPr>
      <w:hyperlink r:id="rId27" w:history="1">
        <w:r w:rsidRPr="00FE5AE8">
          <w:rPr>
            <w:rStyle w:val="a3"/>
            <w:color w:val="0563C1"/>
          </w:rPr>
          <w:t>Синтаксис</w:t>
        </w:r>
      </w:hyperlink>
      <w:r w:rsidRPr="00FE5AE8">
        <w:rPr>
          <w:color w:val="000000"/>
        </w:rPr>
        <w:t> </w:t>
      </w:r>
    </w:p>
    <w:p w14:paraId="73845213" w14:textId="77777777" w:rsidR="009271F6" w:rsidRDefault="009271F6" w:rsidP="009271F6">
      <w:pPr>
        <w:pStyle w:val="a4"/>
        <w:spacing w:before="0" w:beforeAutospacing="0" w:after="0" w:afterAutospacing="0" w:line="360" w:lineRule="auto"/>
        <w:rPr>
          <w:color w:val="000000"/>
        </w:rPr>
      </w:pPr>
      <w:hyperlink r:id="rId28" w:history="1">
        <w:r w:rsidRPr="00DF65D2">
          <w:rPr>
            <w:rStyle w:val="a3"/>
          </w:rPr>
          <w:t>Специалист</w:t>
        </w:r>
      </w:hyperlink>
    </w:p>
    <w:p w14:paraId="4AD69E8B" w14:textId="77777777" w:rsidR="009D2090" w:rsidRDefault="009D2090"/>
    <w:sectPr w:rsidR="009D2090" w:rsidSect="00AE14F4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1F6"/>
    <w:rsid w:val="00813CCA"/>
    <w:rsid w:val="008F3A43"/>
    <w:rsid w:val="009271F6"/>
    <w:rsid w:val="009D2090"/>
    <w:rsid w:val="00AE14F4"/>
    <w:rsid w:val="00D1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51A1E6"/>
  <w15:chartTrackingRefBased/>
  <w15:docId w15:val="{316B535E-B1D3-1347-8667-05E9CC7AB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71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71F6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9271F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5">
    <w:name w:val="FollowedHyperlink"/>
    <w:basedOn w:val="a0"/>
    <w:uiPriority w:val="99"/>
    <w:semiHidden/>
    <w:unhideWhenUsed/>
    <w:rsid w:val="009271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ssons-tva.info/edu/e-inf1/inf1-1-2.html" TargetMode="External"/><Relationship Id="rId13" Type="http://schemas.openxmlformats.org/officeDocument/2006/relationships/hyperlink" Target="https://ru.wikipedia.org/wiki/&#1048;&#1079;&#1076;&#1072;&#1085;&#1080;&#1077;" TargetMode="External"/><Relationship Id="rId18" Type="http://schemas.openxmlformats.org/officeDocument/2006/relationships/hyperlink" Target="https://ru.wikipedia.org/wiki/&#1052;&#1077;&#1090;&#1086;&#1076;_" TargetMode="External"/><Relationship Id="rId26" Type="http://schemas.openxmlformats.org/officeDocument/2006/relationships/hyperlink" Target="https://bigenc.ru/linguistics/text/3546954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mir.it-karma.ru/teoreticeskie-osnovy-informacionnyh-resursov/lekcii/nedokumentirovannye-i-dokumentirovannye-informacionnye-resursyhttp:/mir.it-karma.ru/teoreticeskie-osnovy-informacionnyh-resursov/lekcii/nedokumentirovannye-i-dokumentirovannye-informacionnye-resursy" TargetMode="External"/><Relationship Id="rId7" Type="http://schemas.openxmlformats.org/officeDocument/2006/relationships/hyperlink" Target="https://dic.academic.ru/dic.nsf/enc1p/15370" TargetMode="External"/><Relationship Id="rId12" Type="http://schemas.openxmlformats.org/officeDocument/2006/relationships/hyperlink" Target="https://www.lessons-tva.info/edu/e-inf1/inf1-1-2.html" TargetMode="External"/><Relationship Id="rId17" Type="http://schemas.openxmlformats.org/officeDocument/2006/relationships/hyperlink" Target="https://www.booksite.ru/fulltext/1/001/008/060/914.htm" TargetMode="External"/><Relationship Id="rId25" Type="http://schemas.openxmlformats.org/officeDocument/2006/relationships/hyperlink" Target="https://www.vedu.ru/expdic/104700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book.kbsu.ru/theory/chapter1/1_1_2.html" TargetMode="External"/><Relationship Id="rId20" Type="http://schemas.openxmlformats.org/officeDocument/2006/relationships/hyperlink" Target="https://publishing_dictionary.academic.ru/833/&#1052;&#1086;&#1085;&#1086;&#1080;&#1079;&#1076;&#1072;&#1085;&#1080;&#1077;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certification.net.ru/razdel/gosstandart.html" TargetMode="External"/><Relationship Id="rId11" Type="http://schemas.openxmlformats.org/officeDocument/2006/relationships/hyperlink" Target="http://window.edu.ru/catalog/pdf2txt/033/75033/55482?p_page=5" TargetMode="External"/><Relationship Id="rId24" Type="http://schemas.openxmlformats.org/officeDocument/2006/relationships/hyperlink" Target="https://normative_reference_dictionary.academic.ru/66810/&#1089;&#1073;&#1086;&#1088;&#1085;&#1080;&#1082;" TargetMode="External"/><Relationship Id="rId5" Type="http://schemas.openxmlformats.org/officeDocument/2006/relationships/hyperlink" Target="https://dic.academic.ru/dic.nsf/business/3993" TargetMode="External"/><Relationship Id="rId15" Type="http://schemas.openxmlformats.org/officeDocument/2006/relationships/hyperlink" Target="https://bigenc.ru/technology_and_technique/text/2016043" TargetMode="External"/><Relationship Id="rId23" Type="http://schemas.openxmlformats.org/officeDocument/2006/relationships/hyperlink" Target="https://polygraphy.academic.ru/24416/&#1056;&#1077;&#1092;&#1077;&#1088;&#1072;&#1090;&#1080;&#1074;&#1085;&#1086;&#1077;_&#1080;&#1079;&#1076;&#1072;&#1085;&#1080;&#1077;" TargetMode="External"/><Relationship Id="rId28" Type="http://schemas.openxmlformats.org/officeDocument/2006/relationships/hyperlink" Target="https://ru.wikipedia.org/wiki/&#1057;&#1087;&#1077;&#1094;&#1080;&#1072;&#1083;&#1080;&#1089;&#1090;" TargetMode="External"/><Relationship Id="rId10" Type="http://schemas.openxmlformats.org/officeDocument/2006/relationships/hyperlink" Target="https://media-pravo.info/glossary/114" TargetMode="External"/><Relationship Id="rId19" Type="http://schemas.openxmlformats.org/officeDocument/2006/relationships/hyperlink" Target="https://ru.wikipedia.org/wiki/&#1052;&#1077;&#1090;&#1086;&#1076;_&#1084;&#1086;&#1079;&#1075;&#1086;&#1074;&#1086;&#1075;&#1086;_&#1096;&#1090;&#1091;&#1088;&#1084;&#1072;" TargetMode="External"/><Relationship Id="rId4" Type="http://schemas.openxmlformats.org/officeDocument/2006/relationships/hyperlink" Target="https://publishing_dictionary.academic.ru/871/&#1041;&#1080;&#1073;&#1083;&#1080;&#1086;&#1075;&#1088;&#1072;&#1092;&#1080;&#1095;&#1077;&#1089;&#1082;&#1086;&#1077;_&#1080;&#1079;&#1076;&#1072;&#1085;&#1080;&#1077;" TargetMode="External"/><Relationship Id="rId9" Type="http://schemas.openxmlformats.org/officeDocument/2006/relationships/hyperlink" Target="https://www.grandars.ru/college/pravovedenie/vidy-dokumentov.html" TargetMode="External"/><Relationship Id="rId14" Type="http://schemas.openxmlformats.org/officeDocument/2006/relationships/hyperlink" Target="http://shporas.narod.ru/0_33.html" TargetMode="External"/><Relationship Id="rId22" Type="http://schemas.openxmlformats.org/officeDocument/2006/relationships/hyperlink" Target="https://gtmarket.ru/concepts/6935" TargetMode="External"/><Relationship Id="rId27" Type="http://schemas.openxmlformats.org/officeDocument/2006/relationships/hyperlink" Target="https://ktonanovenkogo.ru/voprosy-i-otvety/sintaksis-chto-ehto-takoe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370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2021-04-14T10:57:00Z</dcterms:created>
  <dcterms:modified xsi:type="dcterms:W3CDTF">2021-04-14T10:58:00Z</dcterms:modified>
</cp:coreProperties>
</file>