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C0A3" w14:textId="29A38A40" w:rsidR="00002DB6" w:rsidRPr="00B2227B" w:rsidRDefault="00002DB6" w:rsidP="00002D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5EF70268" w14:textId="77777777" w:rsidR="00002DB6" w:rsidRDefault="00002DB6" w:rsidP="00002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45243DC7" w14:textId="77777777" w:rsidR="00002DB6" w:rsidRDefault="00002DB6" w:rsidP="00002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1A62C7A6" w14:textId="77777777" w:rsidR="00002DB6" w:rsidRDefault="00002DB6" w:rsidP="00002D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DEC928A" w14:textId="01FB90C5" w:rsidR="009D2090" w:rsidRDefault="009D2090" w:rsidP="00002DB6"/>
    <w:p w14:paraId="2AED8F0A" w14:textId="76953252" w:rsidR="00002DB6" w:rsidRDefault="00002DB6" w:rsidP="00002DB6"/>
    <w:p w14:paraId="54B873C4" w14:textId="3815AF9F" w:rsidR="00002DB6" w:rsidRDefault="00002DB6" w:rsidP="00002DB6">
      <w:r>
        <w:t>На сайте Музея Ван Гога я нашла свою любимую картину «Ночное небо».</w:t>
      </w:r>
      <w:r>
        <w:rPr>
          <w:noProof/>
        </w:rPr>
        <w:drawing>
          <wp:inline distT="0" distB="0" distL="0" distR="0" wp14:anchorId="0858AC5E" wp14:editId="1ECF5AEB">
            <wp:extent cx="5936615" cy="4693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792" w14:textId="2E643FBE" w:rsidR="00002DB6" w:rsidRDefault="00002DB6" w:rsidP="00002DB6"/>
    <w:p w14:paraId="67CDB7D6" w14:textId="114E5028" w:rsidR="00002DB6" w:rsidRPr="00002DB6" w:rsidRDefault="00002DB6" w:rsidP="00002DB6">
      <w:pPr>
        <w:pStyle w:val="a3"/>
        <w:spacing w:before="0" w:beforeAutospacing="0" w:after="360" w:afterAutospacing="0"/>
        <w:rPr>
          <w:color w:val="202124"/>
          <w:spacing w:val="3"/>
          <w:sz w:val="28"/>
          <w:szCs w:val="28"/>
        </w:rPr>
      </w:pPr>
      <w:r w:rsidRPr="00002DB6">
        <w:rPr>
          <w:color w:val="202124"/>
          <w:spacing w:val="3"/>
          <w:sz w:val="28"/>
          <w:szCs w:val="28"/>
        </w:rPr>
        <w:t>Ночное небо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Ван Гога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— это</w:t>
      </w:r>
      <w:r w:rsidRPr="00002DB6">
        <w:rPr>
          <w:color w:val="202124"/>
          <w:spacing w:val="3"/>
          <w:sz w:val="28"/>
          <w:szCs w:val="28"/>
        </w:rPr>
        <w:t xml:space="preserve"> поле бурлящей энергии. Под взрывающимися звездами деревня - место спокойного порядка. Землю и небо соединяет подобный пламени кипарис,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дерево, которое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традиционно ассоциируется с кладбищами и трауром. Но смерть не была для Ван Гога зловещей. «Взгляд на звезды всегда заставляет меня мечтать, - сказал он. - Почему, я спрашиваю себя, не должны ли сияющие точки неба быть такими же доступными, как черные точки на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карте</w:t>
      </w:r>
      <w:r w:rsidRPr="00002DB6">
        <w:rPr>
          <w:rStyle w:val="apple-converted-space"/>
          <w:color w:val="202124"/>
          <w:spacing w:val="3"/>
          <w:sz w:val="28"/>
          <w:szCs w:val="28"/>
        </w:rPr>
        <w:t> </w:t>
      </w:r>
      <w:r w:rsidRPr="00002DB6">
        <w:rPr>
          <w:color w:val="202124"/>
          <w:spacing w:val="3"/>
          <w:sz w:val="28"/>
          <w:szCs w:val="28"/>
        </w:rPr>
        <w:t>Франции? Так же, как мы едем на поезде до добираемся до Тараскона или Руана, мы берем смерть, чтобы достичь звезды».</w:t>
      </w:r>
    </w:p>
    <w:p w14:paraId="5A127CC2" w14:textId="0465B6EC" w:rsidR="00002DB6" w:rsidRDefault="00002DB6" w:rsidP="00002DB6">
      <w:pPr>
        <w:pStyle w:val="a3"/>
        <w:spacing w:before="0" w:beforeAutospacing="0" w:after="360" w:afterAutospacing="0"/>
        <w:rPr>
          <w:color w:val="202124"/>
          <w:spacing w:val="3"/>
          <w:sz w:val="28"/>
          <w:szCs w:val="28"/>
        </w:rPr>
      </w:pPr>
      <w:r w:rsidRPr="00002DB6">
        <w:rPr>
          <w:color w:val="202124"/>
          <w:spacing w:val="3"/>
          <w:sz w:val="28"/>
          <w:szCs w:val="28"/>
        </w:rPr>
        <w:t xml:space="preserve">Художник написал о своем опыте своему брату Тео: «Этим утром я увидел из окна страну, задолго до восхода солнца, только с утренней звездой, </w:t>
      </w:r>
      <w:r w:rsidRPr="00002DB6">
        <w:rPr>
          <w:color w:val="202124"/>
          <w:spacing w:val="3"/>
          <w:sz w:val="28"/>
          <w:szCs w:val="28"/>
        </w:rPr>
        <w:lastRenderedPageBreak/>
        <w:t>которая выглядела очень большой». Эта утренняя звезда, или Венера, может быть большой белой звездой слева от центра в «Звездной ночи». Деревня, напротив, изобретена, а шпиль церкви напоминает родину Ван Гога, Нидерланды. Картина, как и ее дневной спутник, «Оливковые деревья», основана на воображении и памяти. Оставив импрессионистскую доктрину истины природе в пользу беспокойного чувства и насыщенного цвета, как на этой сильно заряженной картине, Ван Гог сделал свою работу пробным камнем для всей последующей экспрессионистской живописи.</w:t>
      </w:r>
    </w:p>
    <w:p w14:paraId="27D66755" w14:textId="77777777" w:rsidR="00002DB6" w:rsidRDefault="00002DB6" w:rsidP="00002DB6">
      <w:pPr>
        <w:pStyle w:val="xd0pkb"/>
        <w:numPr>
          <w:ilvl w:val="0"/>
          <w:numId w:val="1"/>
        </w:numPr>
        <w:rPr>
          <w:rFonts w:ascii="Roboto" w:hAnsi="Roboto"/>
          <w:color w:val="3C4043"/>
          <w:spacing w:val="3"/>
          <w:sz w:val="27"/>
          <w:szCs w:val="27"/>
        </w:rPr>
      </w:pPr>
      <w:r>
        <w:rPr>
          <w:rStyle w:val="puhaff"/>
          <w:rFonts w:ascii="Roboto" w:hAnsi="Roboto"/>
          <w:color w:val="3C4043"/>
          <w:spacing w:val="3"/>
          <w:sz w:val="27"/>
          <w:szCs w:val="27"/>
        </w:rPr>
        <w:t>Название:</w:t>
      </w:r>
      <w:r>
        <w:rPr>
          <w:rStyle w:val="apple-converted-space"/>
          <w:rFonts w:ascii="Roboto" w:hAnsi="Roboto"/>
          <w:color w:val="3C4043"/>
          <w:spacing w:val="3"/>
          <w:sz w:val="27"/>
          <w:szCs w:val="27"/>
        </w:rPr>
        <w:t> </w:t>
      </w:r>
      <w:proofErr w:type="spellStart"/>
      <w:r>
        <w:rPr>
          <w:rFonts w:ascii="Roboto" w:hAnsi="Roboto"/>
          <w:color w:val="3C4043"/>
          <w:spacing w:val="3"/>
          <w:sz w:val="27"/>
          <w:szCs w:val="27"/>
        </w:rPr>
        <w:t>The</w:t>
      </w:r>
      <w:proofErr w:type="spellEnd"/>
      <w:r>
        <w:rPr>
          <w:rFonts w:ascii="Roboto" w:hAnsi="Roboto"/>
          <w:color w:val="3C4043"/>
          <w:spacing w:val="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7"/>
          <w:szCs w:val="27"/>
        </w:rPr>
        <w:t>Starry</w:t>
      </w:r>
      <w:proofErr w:type="spellEnd"/>
      <w:r>
        <w:rPr>
          <w:rFonts w:ascii="Roboto" w:hAnsi="Roboto"/>
          <w:color w:val="3C4043"/>
          <w:spacing w:val="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7"/>
          <w:szCs w:val="27"/>
        </w:rPr>
        <w:t>Night</w:t>
      </w:r>
      <w:proofErr w:type="spellEnd"/>
    </w:p>
    <w:p w14:paraId="6746E0F9" w14:textId="77777777" w:rsidR="00002DB6" w:rsidRDefault="00002DB6" w:rsidP="00002DB6">
      <w:pPr>
        <w:pStyle w:val="xd0pkb"/>
        <w:numPr>
          <w:ilvl w:val="0"/>
          <w:numId w:val="1"/>
        </w:numPr>
        <w:rPr>
          <w:rFonts w:ascii="Roboto" w:hAnsi="Roboto"/>
          <w:color w:val="3C4043"/>
          <w:spacing w:val="3"/>
          <w:sz w:val="27"/>
          <w:szCs w:val="27"/>
        </w:rPr>
      </w:pPr>
      <w:r>
        <w:rPr>
          <w:rStyle w:val="puhaff"/>
          <w:rFonts w:ascii="Roboto" w:hAnsi="Roboto"/>
          <w:color w:val="3C4043"/>
          <w:spacing w:val="3"/>
          <w:sz w:val="27"/>
          <w:szCs w:val="27"/>
        </w:rPr>
        <w:t>Создатель:</w:t>
      </w:r>
      <w:r>
        <w:rPr>
          <w:rStyle w:val="apple-converted-space"/>
          <w:rFonts w:ascii="Roboto" w:hAnsi="Roboto"/>
          <w:color w:val="3C4043"/>
          <w:spacing w:val="3"/>
          <w:sz w:val="27"/>
          <w:szCs w:val="27"/>
        </w:rPr>
        <w:t> </w:t>
      </w:r>
      <w:proofErr w:type="spellStart"/>
      <w:r>
        <w:rPr>
          <w:rFonts w:ascii="Roboto" w:hAnsi="Roboto"/>
          <w:color w:val="3C4043"/>
          <w:spacing w:val="3"/>
          <w:sz w:val="27"/>
          <w:szCs w:val="27"/>
        </w:rPr>
        <w:fldChar w:fldCharType="begin"/>
      </w:r>
      <w:r>
        <w:rPr>
          <w:rFonts w:ascii="Roboto" w:hAnsi="Roboto"/>
          <w:color w:val="3C4043"/>
          <w:spacing w:val="3"/>
          <w:sz w:val="27"/>
          <w:szCs w:val="27"/>
        </w:rPr>
        <w:instrText xml:space="preserve"> HYPERLINK "https://artsandculture.google.com/entity/m07_m2" </w:instrText>
      </w:r>
      <w:r>
        <w:rPr>
          <w:rFonts w:ascii="Roboto" w:hAnsi="Roboto"/>
          <w:color w:val="3C4043"/>
          <w:spacing w:val="3"/>
          <w:sz w:val="27"/>
          <w:szCs w:val="27"/>
        </w:rPr>
        <w:fldChar w:fldCharType="separate"/>
      </w:r>
      <w:r>
        <w:rPr>
          <w:rStyle w:val="a4"/>
          <w:rFonts w:ascii="Roboto" w:hAnsi="Roboto"/>
          <w:color w:val="1A73E8"/>
          <w:spacing w:val="3"/>
          <w:sz w:val="27"/>
          <w:szCs w:val="27"/>
        </w:rPr>
        <w:t>Vincent</w:t>
      </w:r>
      <w:proofErr w:type="spellEnd"/>
      <w:r>
        <w:rPr>
          <w:rStyle w:val="a4"/>
          <w:rFonts w:ascii="Roboto" w:hAnsi="Roboto"/>
          <w:color w:val="1A73E8"/>
          <w:spacing w:val="3"/>
          <w:sz w:val="27"/>
          <w:szCs w:val="27"/>
        </w:rPr>
        <w:t xml:space="preserve"> </w:t>
      </w:r>
      <w:proofErr w:type="spellStart"/>
      <w:r>
        <w:rPr>
          <w:rStyle w:val="a4"/>
          <w:rFonts w:ascii="Roboto" w:hAnsi="Roboto"/>
          <w:color w:val="1A73E8"/>
          <w:spacing w:val="3"/>
          <w:sz w:val="27"/>
          <w:szCs w:val="27"/>
        </w:rPr>
        <w:t>van</w:t>
      </w:r>
      <w:proofErr w:type="spellEnd"/>
      <w:r>
        <w:rPr>
          <w:rStyle w:val="a4"/>
          <w:rFonts w:ascii="Roboto" w:hAnsi="Roboto"/>
          <w:color w:val="1A73E8"/>
          <w:spacing w:val="3"/>
          <w:sz w:val="27"/>
          <w:szCs w:val="27"/>
        </w:rPr>
        <w:t xml:space="preserve"> </w:t>
      </w:r>
      <w:proofErr w:type="spellStart"/>
      <w:r>
        <w:rPr>
          <w:rStyle w:val="a4"/>
          <w:rFonts w:ascii="Roboto" w:hAnsi="Roboto"/>
          <w:color w:val="1A73E8"/>
          <w:spacing w:val="3"/>
          <w:sz w:val="27"/>
          <w:szCs w:val="27"/>
        </w:rPr>
        <w:t>Gogh</w:t>
      </w:r>
      <w:proofErr w:type="spellEnd"/>
      <w:r>
        <w:rPr>
          <w:rFonts w:ascii="Roboto" w:hAnsi="Roboto"/>
          <w:color w:val="3C4043"/>
          <w:spacing w:val="3"/>
          <w:sz w:val="27"/>
          <w:szCs w:val="27"/>
        </w:rPr>
        <w:fldChar w:fldCharType="end"/>
      </w:r>
    </w:p>
    <w:p w14:paraId="25319A08" w14:textId="77777777" w:rsidR="00002DB6" w:rsidRDefault="00002DB6" w:rsidP="00002DB6">
      <w:pPr>
        <w:pStyle w:val="xd0pkb"/>
        <w:numPr>
          <w:ilvl w:val="0"/>
          <w:numId w:val="1"/>
        </w:numPr>
        <w:rPr>
          <w:rFonts w:ascii="Roboto" w:hAnsi="Roboto"/>
          <w:color w:val="3C4043"/>
          <w:spacing w:val="3"/>
          <w:sz w:val="27"/>
          <w:szCs w:val="27"/>
        </w:rPr>
      </w:pPr>
      <w:r>
        <w:rPr>
          <w:rStyle w:val="puhaff"/>
          <w:rFonts w:ascii="Roboto" w:hAnsi="Roboto"/>
          <w:color w:val="3C4043"/>
          <w:spacing w:val="3"/>
          <w:sz w:val="27"/>
          <w:szCs w:val="27"/>
        </w:rPr>
        <w:t>Дата создания:</w:t>
      </w:r>
      <w:r>
        <w:rPr>
          <w:rStyle w:val="apple-converted-space"/>
          <w:rFonts w:ascii="Roboto" w:hAnsi="Roboto"/>
          <w:color w:val="3C4043"/>
          <w:spacing w:val="3"/>
          <w:sz w:val="27"/>
          <w:szCs w:val="27"/>
        </w:rPr>
        <w:t> </w:t>
      </w:r>
      <w:r>
        <w:rPr>
          <w:rFonts w:ascii="Roboto" w:hAnsi="Roboto"/>
          <w:color w:val="3C4043"/>
          <w:spacing w:val="3"/>
          <w:sz w:val="27"/>
          <w:szCs w:val="27"/>
        </w:rPr>
        <w:t>1889</w:t>
      </w:r>
    </w:p>
    <w:p w14:paraId="7AEEFC1F" w14:textId="77777777" w:rsidR="00002DB6" w:rsidRPr="00002DB6" w:rsidRDefault="00002DB6" w:rsidP="00002DB6">
      <w:pPr>
        <w:pStyle w:val="xd0pkb"/>
        <w:numPr>
          <w:ilvl w:val="0"/>
          <w:numId w:val="1"/>
        </w:numPr>
        <w:rPr>
          <w:rFonts w:ascii="Roboto" w:hAnsi="Roboto"/>
          <w:color w:val="3C4043"/>
          <w:spacing w:val="3"/>
          <w:sz w:val="27"/>
          <w:szCs w:val="27"/>
          <w:lang w:val="en-US"/>
        </w:rPr>
      </w:pPr>
      <w:r>
        <w:rPr>
          <w:rStyle w:val="puhaff"/>
          <w:rFonts w:ascii="Roboto" w:hAnsi="Roboto"/>
          <w:color w:val="3C4043"/>
          <w:spacing w:val="3"/>
          <w:sz w:val="27"/>
          <w:szCs w:val="27"/>
        </w:rPr>
        <w:t>Место</w:t>
      </w:r>
      <w:r w:rsidRPr="00002DB6">
        <w:rPr>
          <w:rStyle w:val="puhaff"/>
          <w:rFonts w:ascii="Roboto" w:hAnsi="Roboto"/>
          <w:color w:val="3C4043"/>
          <w:spacing w:val="3"/>
          <w:sz w:val="27"/>
          <w:szCs w:val="27"/>
          <w:lang w:val="en-US"/>
        </w:rPr>
        <w:t xml:space="preserve"> </w:t>
      </w:r>
      <w:r>
        <w:rPr>
          <w:rStyle w:val="puhaff"/>
          <w:rFonts w:ascii="Roboto" w:hAnsi="Roboto"/>
          <w:color w:val="3C4043"/>
          <w:spacing w:val="3"/>
          <w:sz w:val="27"/>
          <w:szCs w:val="27"/>
        </w:rPr>
        <w:t>создания</w:t>
      </w:r>
      <w:r w:rsidRPr="00002DB6">
        <w:rPr>
          <w:rStyle w:val="puhaff"/>
          <w:rFonts w:ascii="Roboto" w:hAnsi="Roboto"/>
          <w:color w:val="3C4043"/>
          <w:spacing w:val="3"/>
          <w:sz w:val="27"/>
          <w:szCs w:val="27"/>
          <w:lang w:val="en-US"/>
        </w:rPr>
        <w:t>:</w:t>
      </w:r>
      <w:r w:rsidRPr="00002DB6">
        <w:rPr>
          <w:rStyle w:val="apple-converted-space"/>
          <w:rFonts w:ascii="Roboto" w:hAnsi="Roboto"/>
          <w:color w:val="3C4043"/>
          <w:spacing w:val="3"/>
          <w:sz w:val="27"/>
          <w:szCs w:val="27"/>
          <w:lang w:val="en-US"/>
        </w:rPr>
        <w:t> </w:t>
      </w:r>
      <w:r w:rsidRPr="00002DB6">
        <w:rPr>
          <w:rFonts w:ascii="Roboto" w:hAnsi="Roboto"/>
          <w:color w:val="3C4043"/>
          <w:spacing w:val="3"/>
          <w:sz w:val="27"/>
          <w:szCs w:val="27"/>
          <w:lang w:val="en-US"/>
        </w:rPr>
        <w:t>Saint-Rémy-de-Provence</w:t>
      </w:r>
    </w:p>
    <w:p w14:paraId="034337A2" w14:textId="77777777" w:rsidR="00002DB6" w:rsidRPr="00002DB6" w:rsidRDefault="00002DB6" w:rsidP="00002DB6">
      <w:pPr>
        <w:pStyle w:val="a3"/>
        <w:spacing w:before="0" w:beforeAutospacing="0" w:after="360" w:afterAutospacing="0"/>
        <w:rPr>
          <w:color w:val="202124"/>
          <w:spacing w:val="3"/>
          <w:sz w:val="28"/>
          <w:szCs w:val="28"/>
          <w:lang w:val="en-US"/>
        </w:rPr>
      </w:pPr>
    </w:p>
    <w:p w14:paraId="56EE29DF" w14:textId="77777777" w:rsidR="00002DB6" w:rsidRPr="00002DB6" w:rsidRDefault="00002DB6" w:rsidP="00002DB6">
      <w:pPr>
        <w:rPr>
          <w:lang w:val="en-US"/>
        </w:rPr>
      </w:pPr>
    </w:p>
    <w:sectPr w:rsidR="00002DB6" w:rsidRPr="00002DB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E8A"/>
    <w:multiLevelType w:val="multilevel"/>
    <w:tmpl w:val="CE5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B6"/>
    <w:rsid w:val="00002DB6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02F93"/>
  <w15:chartTrackingRefBased/>
  <w15:docId w15:val="{CBA356A2-1778-2A42-A61D-671DE8A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D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02DB6"/>
  </w:style>
  <w:style w:type="character" w:styleId="a4">
    <w:name w:val="Hyperlink"/>
    <w:basedOn w:val="a0"/>
    <w:uiPriority w:val="99"/>
    <w:semiHidden/>
    <w:unhideWhenUsed/>
    <w:rsid w:val="00002DB6"/>
    <w:rPr>
      <w:color w:val="0000FF"/>
      <w:u w:val="single"/>
    </w:rPr>
  </w:style>
  <w:style w:type="paragraph" w:customStyle="1" w:styleId="xd0pkb">
    <w:name w:val="xd0pkb"/>
    <w:basedOn w:val="a"/>
    <w:rsid w:val="00002D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uhaff">
    <w:name w:val="puhaff"/>
    <w:basedOn w:val="a0"/>
    <w:rsid w:val="0000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2021-04-14T11:59:00Z</dcterms:created>
  <dcterms:modified xsi:type="dcterms:W3CDTF">2021-04-14T12:05:00Z</dcterms:modified>
</cp:coreProperties>
</file>