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D3F7A" w:rsidRDefault="00A853C1" w14:paraId="2C31D607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4D3F7A" w:rsidRDefault="00A853C1" w14:paraId="0E36DEA2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4D3F7A" w:rsidRDefault="004D3F7A" w14:paraId="672A6659" w14:textId="77777777">
      <w:pPr>
        <w:tabs>
          <w:tab w:val="left" w:pos="284"/>
        </w:tabs>
        <w:spacing w:after="28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5CB79E5A" w14:textId="77777777">
      <w:pPr>
        <w:spacing w:after="16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4D3F7A" w:rsidRDefault="00A853C1" w14:paraId="3C16B4DC" w14:textId="77777777">
      <w:pPr>
        <w:spacing w:after="16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:rsidR="004D3F7A" w:rsidRDefault="004D3F7A" w14:paraId="0A37501D" w14:textId="77777777">
      <w:pPr>
        <w:spacing w:after="16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379FCCCA" w:rsidRDefault="00A853C1" w14:paraId="1244B741" w14:textId="57A29D47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b/>
          <w:bCs/>
          <w:sz w:val="28"/>
          <w:szCs w:val="28"/>
        </w:rPr>
        <w:t>РАЗРАБОТКА ПЛАГИНА “</w:t>
      </w:r>
      <w:r w:rsidRPr="379FCCCA" w:rsidR="570E697D">
        <w:rPr>
          <w:rFonts w:ascii="Times New Roman" w:hAnsi="Times New Roman" w:eastAsia="Times New Roman" w:cs="Times New Roman"/>
          <w:b/>
          <w:bCs/>
          <w:sz w:val="28"/>
          <w:szCs w:val="28"/>
        </w:rPr>
        <w:t>ВОЗДУШНЫЙ ВИНТ</w:t>
      </w:r>
      <w:r w:rsidRPr="379FCCCA">
        <w:rPr>
          <w:rFonts w:ascii="Times New Roman" w:hAnsi="Times New Roman" w:eastAsia="Times New Roman" w:cs="Times New Roman"/>
          <w:b/>
          <w:bCs/>
          <w:sz w:val="28"/>
          <w:szCs w:val="28"/>
        </w:rPr>
        <w:t>” ДЛЯ САПР КОМПАС 3D</w:t>
      </w:r>
    </w:p>
    <w:p w:rsidR="004D3F7A" w:rsidRDefault="00A853C1" w14:paraId="02F051AD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ПОЯСНИТЕЛЬНАЯ ЗАПИСКА</w:t>
      </w:r>
    </w:p>
    <w:p w:rsidR="004D3F7A" w:rsidRDefault="00A853C1" w14:paraId="6851B4CA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дисциплине </w:t>
      </w:r>
    </w:p>
    <w:p w:rsidR="004D3F7A" w:rsidRDefault="00A853C1" w14:paraId="79F37C11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«Основы разработки САПР (ОРСАПР)»</w:t>
      </w:r>
    </w:p>
    <w:p w:rsidR="004D3F7A" w:rsidRDefault="004D3F7A" w14:paraId="5DAB6C7B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4D3F7A" w14:paraId="02EB378F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4D3F7A" w14:paraId="6A05A809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4D3F7A" w14:paraId="5A39BBE3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0517A856" w14:textId="77777777">
      <w:pPr>
        <w:spacing w:after="160" w:line="240" w:lineRule="auto"/>
        <w:ind w:left="4962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Выполнил:</w:t>
      </w:r>
      <w:r>
        <w:rPr>
          <w:rFonts w:ascii="Times New Roman" w:hAnsi="Times New Roman" w:eastAsia="Times New Roman" w:cs="Times New Roman"/>
          <w:sz w:val="28"/>
          <w:szCs w:val="28"/>
        </w:rPr>
        <w:br/>
      </w:r>
      <w:r>
        <w:rPr>
          <w:rFonts w:ascii="Times New Roman" w:hAnsi="Times New Roman" w:eastAsia="Times New Roman" w:cs="Times New Roman"/>
          <w:sz w:val="28"/>
          <w:szCs w:val="28"/>
        </w:rPr>
        <w:t>Студент гр. 580-1</w:t>
      </w:r>
    </w:p>
    <w:p w:rsidR="004D3F7A" w:rsidRDefault="00A853C1" w14:paraId="03CC47B4" w14:textId="691FC107">
      <w:pPr>
        <w:spacing w:line="240" w:lineRule="auto"/>
        <w:ind w:left="4962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____________/ </w:t>
      </w:r>
      <w:r w:rsidRPr="379FCCCA" w:rsidR="43F20593">
        <w:rPr>
          <w:rFonts w:ascii="Times New Roman" w:hAnsi="Times New Roman" w:eastAsia="Times New Roman" w:cs="Times New Roman"/>
          <w:sz w:val="28"/>
          <w:szCs w:val="28"/>
        </w:rPr>
        <w:t>Белошицкий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 А.</w:t>
      </w:r>
      <w:r w:rsidRPr="379FCCCA" w:rsidR="62F3626F">
        <w:rPr>
          <w:rFonts w:ascii="Times New Roman" w:hAnsi="Times New Roman" w:eastAsia="Times New Roman" w:cs="Times New Roman"/>
          <w:sz w:val="28"/>
          <w:szCs w:val="28"/>
        </w:rPr>
        <w:t>П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4D3F7A" w:rsidRDefault="00A853C1" w14:paraId="6C6E59BA" w14:textId="77777777">
      <w:pPr>
        <w:spacing w:line="240" w:lineRule="auto"/>
        <w:ind w:left="4962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</w:rPr>
        <w:t xml:space="preserve">          (подпись)           </w:t>
      </w:r>
    </w:p>
    <w:p w:rsidR="004D3F7A" w:rsidRDefault="00A853C1" w14:paraId="69B50E9D" w14:textId="77777777">
      <w:pPr>
        <w:spacing w:after="160" w:line="360" w:lineRule="auto"/>
        <w:ind w:left="4956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«___» ________ 2023г.</w:t>
      </w:r>
    </w:p>
    <w:p w:rsidR="004D3F7A" w:rsidRDefault="004D3F7A" w14:paraId="41C8F396" w14:textId="77777777">
      <w:pPr>
        <w:spacing w:after="160" w:line="360" w:lineRule="auto"/>
        <w:ind w:left="4956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4D3F7A" w:rsidRDefault="00A853C1" w14:paraId="0AE0CDFE" w14:textId="77777777">
      <w:pPr>
        <w:spacing w:after="160" w:line="240" w:lineRule="auto"/>
        <w:ind w:left="495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Руководитель:</w:t>
      </w:r>
      <w:r>
        <w:rPr>
          <w:rFonts w:ascii="Times New Roman" w:hAnsi="Times New Roman" w:eastAsia="Times New Roman" w:cs="Times New Roman"/>
          <w:sz w:val="28"/>
          <w:szCs w:val="28"/>
        </w:rPr>
        <w:br/>
      </w:r>
      <w:r>
        <w:rPr>
          <w:rFonts w:ascii="Times New Roman" w:hAnsi="Times New Roman" w:eastAsia="Times New Roman" w:cs="Times New Roman"/>
          <w:sz w:val="28"/>
          <w:szCs w:val="28"/>
        </w:rPr>
        <w:t>к.т.н, доцент каф. КСУП</w:t>
      </w:r>
    </w:p>
    <w:p w:rsidR="004D3F7A" w:rsidRDefault="00A853C1" w14:paraId="1C272350" w14:textId="77777777">
      <w:pPr>
        <w:spacing w:line="240" w:lineRule="auto"/>
        <w:ind w:left="4956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____________ / Калентьев А.А.</w:t>
      </w:r>
    </w:p>
    <w:p w:rsidR="004D3F7A" w:rsidRDefault="00A853C1" w14:paraId="3F785F08" w14:textId="77777777">
      <w:pPr>
        <w:spacing w:line="240" w:lineRule="auto"/>
        <w:ind w:left="4956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</w:rPr>
        <w:t xml:space="preserve">             (подпись)           </w:t>
      </w:r>
    </w:p>
    <w:p w:rsidR="004D3F7A" w:rsidRDefault="00A853C1" w14:paraId="1401B359" w14:textId="77777777">
      <w:pPr>
        <w:spacing w:after="160" w:line="360" w:lineRule="auto"/>
        <w:ind w:left="4956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«___» ________ 2023г.</w:t>
      </w:r>
    </w:p>
    <w:p w:rsidR="004D3F7A" w:rsidRDefault="004D3F7A" w14:paraId="72A3D3EC" w14:textId="77777777">
      <w:pPr>
        <w:spacing w:after="160" w:line="360" w:lineRule="auto"/>
        <w:ind w:left="4956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4D3F7A" w14:paraId="0D0B940D" w14:textId="77777777">
      <w:pPr>
        <w:spacing w:line="360" w:lineRule="auto"/>
        <w:ind w:left="5103" w:firstLine="850"/>
        <w:jc w:val="right"/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004D3F7A" w:rsidRDefault="00A853C1" w14:paraId="43E21F84" w14:textId="77777777">
      <w:pPr>
        <w:pStyle w:val="1"/>
        <w:keepNext w:val="0"/>
        <w:keepLines w:val="0"/>
        <w:pageBreakBefore/>
        <w:spacing w:before="0"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Оглавление</w:t>
      </w:r>
    </w:p>
    <w:p w:rsidR="004D3F7A" w:rsidRDefault="004D3F7A" w14:paraId="0E27B00A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sdt>
      <w:sdtPr>
        <w:id w:val="1249391050"/>
        <w:docPartObj>
          <w:docPartGallery w:val="Table of Contents"/>
          <w:docPartUnique/>
        </w:docPartObj>
      </w:sdtPr>
      <w:sdtEndPr/>
      <w:sdtContent>
        <w:p w:rsidR="004D3F7A" w:rsidRDefault="00A853C1" w14:paraId="4314F03B" w14:textId="1E2F3B89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hAnsi="Times New Roman" w:eastAsia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 w:rsidR="00B5054E">
            <w:rPr>
              <w:b/>
              <w:bCs/>
              <w:noProof/>
              <w:lang w:val="ru-RU"/>
            </w:rPr>
            <w:t>Элементы оглавления не найдены.</w:t>
          </w:r>
          <w:r>
            <w:fldChar w:fldCharType="end"/>
          </w:r>
        </w:p>
      </w:sdtContent>
    </w:sdt>
    <w:p w:rsidR="004D3F7A" w:rsidRDefault="004D3F7A" w14:paraId="60061E4C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03550C9C" w:rsidRDefault="00A853C1" w14:paraId="1A94F499" w14:textId="77777777">
      <w:pPr>
        <w:pStyle w:val="1"/>
        <w:keepNext w:val="0"/>
        <w:keepLines w:val="0"/>
        <w:pageBreakBefore w:val="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 Введение</w:t>
      </w:r>
    </w:p>
    <w:p w:rsidR="004D3F7A" w:rsidRDefault="004D3F7A" w14:paraId="44EAFD9C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7BD8FA18" w14:textId="77777777">
      <w:pPr>
        <w:widowControl w:val="0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 [1].</w:t>
      </w:r>
    </w:p>
    <w:p w:rsidR="004D3F7A" w:rsidRDefault="00A853C1" w14:paraId="6351BC17" w14:textId="5F3CE2C5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</w:t>
      </w:r>
      <w:r w:rsidRPr="379FCCCA" w:rsidR="350373AE">
        <w:rPr>
          <w:rFonts w:ascii="Times New Roman" w:hAnsi="Times New Roman" w:eastAsia="Times New Roman" w:cs="Times New Roman"/>
          <w:sz w:val="28"/>
          <w:szCs w:val="28"/>
        </w:rPr>
        <w:t>Воздушный винт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>» для системы автоматизированного проектирования КОМПАС-3D с помощью интегрированной среды разработки Visual Studio 2022 Community [2]</w:t>
      </w:r>
    </w:p>
    <w:p w:rsidR="004D3F7A" w:rsidRDefault="00A853C1" w14:paraId="51BC8E10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4D3F7A" w:rsidRDefault="00A853C1" w14:paraId="52CADF61" w14:textId="7777777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реализации плагина будет использоваться программа </w:t>
      </w:r>
      <w:r>
        <w:rPr>
          <w:rFonts w:ascii="Times New Roman" w:hAnsi="Times New Roman" w:eastAsia="Times New Roman" w:cs="Times New Roman"/>
          <w:sz w:val="28"/>
          <w:szCs w:val="28"/>
        </w:rPr>
        <w:br/>
      </w:r>
      <w:r>
        <w:rPr>
          <w:rFonts w:ascii="Times New Roman" w:hAnsi="Times New Roman" w:eastAsia="Times New Roman" w:cs="Times New Roman"/>
          <w:sz w:val="28"/>
          <w:szCs w:val="28"/>
        </w:rPr>
        <w:t>«КОМПАС-3D» версии 22.</w:t>
      </w:r>
    </w:p>
    <w:p w:rsidR="004D3F7A" w:rsidRDefault="00A853C1" w14:paraId="48328EDB" w14:textId="7777777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Компас-3D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– это система трехмерного моделирования деталей и сборок, используемая для проектирования изделий в машиностроении и строительстве — от изделий народного потребления до авиа-, судостроения и продукции военного назначения. [3] </w:t>
      </w:r>
    </w:p>
    <w:p w:rsidR="004D3F7A" w:rsidRDefault="00A853C1" w14:paraId="37D21B18" w14:textId="7777777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Система «КОМПАС-3D» была выбрана потому-что,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 Бесплатная учебная версия распостряется и ее довольно легко получить, в отличии от других импортных САПР.</w:t>
      </w:r>
    </w:p>
    <w:p w:rsidR="004D3F7A" w:rsidRDefault="00A853C1" w14:paraId="2E90E97D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качестве аналога «КОМПАС-3D» в котором можно разработать подобный плагин можно привести «Autodesk Inventor». Данная САПР имеет схожий функционал и интерфейс, благодаря чему при переходе между этими САПР не должны возникать проблемы с освоением системы.</w:t>
      </w:r>
      <w:r>
        <w:br w:type="page"/>
      </w:r>
    </w:p>
    <w:p w:rsidR="004D3F7A" w:rsidP="03550C9C" w:rsidRDefault="00A853C1" w14:paraId="20278443" w14:textId="77777777">
      <w:pPr>
        <w:pStyle w:val="1"/>
        <w:keepNext w:val="0"/>
        <w:keepLines w:val="0"/>
        <w:pageBreakBefore w:val="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 Постановка и описание задачи</w:t>
      </w:r>
    </w:p>
    <w:p w:rsidR="004D3F7A" w:rsidRDefault="004D3F7A" w14:paraId="4B94D5A5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6AE1025B" w14:textId="26AE4EFA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В данном проекте была поставлена задача реализовать плагин для САПР (Компас 3D), на языке программирования C#. Объектом построения был </w:t>
      </w:r>
      <w:r w:rsidRPr="379FCCCA" w:rsidR="25E862EB">
        <w:rPr>
          <w:rFonts w:ascii="Times New Roman" w:hAnsi="Times New Roman" w:eastAsia="Times New Roman" w:cs="Times New Roman"/>
          <w:sz w:val="28"/>
          <w:szCs w:val="28"/>
        </w:rPr>
        <w:t>воздушный винт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, с гибко-изменяемыми параметрами. </w:t>
      </w:r>
    </w:p>
    <w:p w:rsidR="004D3F7A" w:rsidRDefault="00A853C1" w14:paraId="51E218A2" w14:textId="7777777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Сроком реализации данного проекта был целый семестр, с начала сентября до конца декабря, где на разработку и тестирования плагина ушло больше месяца, все остальное время заняло проектирование, документация.</w:t>
      </w:r>
    </w:p>
    <w:p w:rsidR="004D3F7A" w:rsidRDefault="00A853C1" w14:paraId="454DB662" w14:textId="1F2D7F93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>В ходе анализа реализации плагина были выявлены “подводные камни” в виде сложно читаемой документации по API выбранной САПР</w:t>
      </w:r>
      <w:r w:rsidRPr="379FCCCA" w:rsidR="3AD127CE">
        <w:rPr>
          <w:rFonts w:ascii="Times New Roman" w:hAnsi="Times New Roman" w:eastAsia="Times New Roman" w:cs="Times New Roman"/>
          <w:sz w:val="28"/>
          <w:szCs w:val="28"/>
        </w:rPr>
        <w:t xml:space="preserve">, а так же ошибки допущенные, как в проектирование зависимостей между параметрами, </w:t>
      </w:r>
      <w:r w:rsidRPr="379FCCCA" w:rsidR="7F587141">
        <w:rPr>
          <w:rFonts w:ascii="Times New Roman" w:hAnsi="Times New Roman" w:eastAsia="Times New Roman" w:cs="Times New Roman"/>
          <w:sz w:val="28"/>
          <w:szCs w:val="28"/>
        </w:rPr>
        <w:t>так и в допустимых пределах этих параметров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>. Из положительных сторон можно выделить что есть упоминание всех методов и свойств данной API, и отрицательных сторон можно отметить что нет явных примеров как правильно их использовать, и зачастую некоторые решения реализовывались “методом тыка”.</w:t>
      </w:r>
      <w:r>
        <w:br w:type="page"/>
      </w:r>
    </w:p>
    <w:p w:rsidR="004D3F7A" w:rsidP="03550C9C" w:rsidRDefault="00A853C1" w14:paraId="2435B7EA" w14:textId="77777777">
      <w:pPr>
        <w:pStyle w:val="1"/>
        <w:keepNext w:val="0"/>
        <w:keepLines w:val="0"/>
        <w:pageBreakBefore w:val="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 Описание предмета проектирования</w:t>
      </w:r>
    </w:p>
    <w:p w:rsidR="004D3F7A" w:rsidRDefault="004D3F7A" w14:paraId="3DEEC669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57279C4F" w:rsidP="379FCCCA" w:rsidRDefault="57279C4F" w14:paraId="0C8C8FA5" w14:textId="42DF01E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Предметом проектирования является Воздушный винт.</w:t>
      </w:r>
    </w:p>
    <w:p w:rsidR="57279C4F" w:rsidP="379FCCCA" w:rsidRDefault="57279C4F" w14:paraId="59272D9D" w14:textId="12D57228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Воздушный винт </w:t>
      </w:r>
      <w:r w:rsidRPr="379FCCCA">
        <w:rPr>
          <w:rFonts w:ascii="Times New Roman" w:hAnsi="Times New Roman" w:eastAsia="Times New Roman" w:cs="Times New Roman"/>
          <w:b/>
          <w:bCs/>
          <w:color w:val="202122"/>
          <w:sz w:val="28"/>
          <w:szCs w:val="28"/>
          <w:lang w:val="ru-RU"/>
        </w:rPr>
        <w:t>(пропе́ллер)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79FCCCA">
        <w:rPr>
          <w:rFonts w:ascii="Times New Roman" w:hAnsi="Times New Roman" w:eastAsia="Times New Roman" w:cs="Times New Roman"/>
          <w:color w:val="202122"/>
          <w:sz w:val="28"/>
          <w:szCs w:val="28"/>
          <w:lang w:val="ru-RU"/>
        </w:rPr>
        <w:t xml:space="preserve">— 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лопастной движитель, создающий при вращении тягу за счёт отбрасывания воздуха назад с некоторой дополнительной скоростью, приводимый во вращение двигателем и преобразующий крутящий момент двигателя в силу тяги</w:t>
      </w:r>
      <w:r w:rsidRPr="379FCCCA">
        <w:rPr>
          <w:rFonts w:ascii="Times New Roman" w:hAnsi="Times New Roman" w:eastAsia="Times New Roman" w:cs="Times New Roman"/>
          <w:color w:val="202122"/>
          <w:sz w:val="21"/>
          <w:szCs w:val="21"/>
          <w:lang w:val="ru-RU"/>
        </w:rPr>
        <w:t>.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57279C4F" w:rsidP="379FCCCA" w:rsidRDefault="57279C4F" w14:paraId="68A89F41" w14:textId="65C65131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Основа воздушного винта </w:t>
      </w:r>
      <w:r w:rsidRPr="379FCCCA">
        <w:rPr>
          <w:rFonts w:ascii="Times New Roman" w:hAnsi="Times New Roman" w:eastAsia="Times New Roman" w:cs="Times New Roman"/>
          <w:color w:val="202122"/>
          <w:sz w:val="28"/>
          <w:szCs w:val="28"/>
          <w:lang w:val="ru-RU"/>
        </w:rPr>
        <w:t xml:space="preserve">- некое цилиндрическое тело, имеющее сквозное отверстие вдоль своей центральной оси, для крепления с валом двигателя. </w:t>
      </w:r>
    </w:p>
    <w:p w:rsidR="57279C4F" w:rsidP="379FCCCA" w:rsidRDefault="57279C4F" w14:paraId="02827B4A" w14:textId="0423774C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202122"/>
          <w:sz w:val="28"/>
          <w:szCs w:val="28"/>
          <w:lang w:val="ru-RU"/>
        </w:rPr>
        <w:t>К цилиндрической основе крепятся лопасти. Они имеют совершенно различную форму, оправдываемую применением винта.</w:t>
      </w:r>
    </w:p>
    <w:p w:rsidR="57279C4F" w:rsidP="3B25E65C" w:rsidRDefault="57279C4F" w14:paraId="77F036A1" w14:textId="75987D3F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У пользователя есть возможность изменять параметры в винте которые приведенные ниже</w:t>
      </w:r>
      <w:r w:rsidRPr="3B25E65C" w:rsidR="7D1C7B8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(в ходе разработки, рамки параметров были измены)</w:t>
      </w: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:</w:t>
      </w:r>
    </w:p>
    <w:p w:rsidR="57279C4F" w:rsidP="379FCCCA" w:rsidRDefault="57279C4F" w14:paraId="10696251" w14:textId="34D9765D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ширина лопасти винта В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  <w:lang w:val="ru-RU"/>
        </w:rPr>
        <w:t>лопасти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(15 — 60мм); </w:t>
      </w:r>
    </w:p>
    <w:p w:rsidR="57279C4F" w:rsidP="379FCCCA" w:rsidRDefault="57279C4F" w14:paraId="3BFCFCCB" w14:textId="7322CBA9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длинна лопасти винта L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  <w:lang w:val="ru-RU"/>
        </w:rPr>
        <w:t>лопасти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(100 — 300мм); </w:t>
      </w:r>
    </w:p>
    <w:p w:rsidR="57279C4F" w:rsidP="379FCCCA" w:rsidRDefault="57279C4F" w14:paraId="3410C2F9" w14:textId="70E7BCC1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внутренний радиус окружности основания винта R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  <w:lang w:val="ru-RU"/>
        </w:rPr>
        <w:t>внутр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(От L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  <w:lang w:val="ru-RU"/>
        </w:rPr>
        <w:t>лопасти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/ 10, до L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  <w:lang w:val="ru-RU"/>
        </w:rPr>
        <w:t>лопасти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/ 2); </w:t>
      </w:r>
    </w:p>
    <w:p w:rsidR="57279C4F" w:rsidP="379FCCCA" w:rsidRDefault="57279C4F" w14:paraId="238CA866" w14:textId="782F4F82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внешний радиус окружности основания винта R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внеш 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(От R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внутр 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+ 10%, до R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  <w:lang w:val="ru-RU"/>
        </w:rPr>
        <w:t>внутр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* 2); </w:t>
      </w:r>
    </w:p>
    <w:p w:rsidR="57279C4F" w:rsidP="379FCCCA" w:rsidRDefault="57279C4F" w14:paraId="1FC4EC6A" w14:textId="78E37F4C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форма лопасти (не менее двух вариантов на усмотрение разработчика); </w:t>
      </w:r>
    </w:p>
    <w:p w:rsidR="57279C4F" w:rsidP="379FCCCA" w:rsidRDefault="57279C4F" w14:paraId="72F7C817" w14:textId="7AAE4734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количество лопастей на окружности основания (От 2, до 15).</w:t>
      </w:r>
    </w:p>
    <w:p w:rsidR="57279C4F" w:rsidP="379FCCCA" w:rsidRDefault="57279C4F" w14:paraId="332835DF" w14:textId="2534F568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На рисунке 3.1 показан общий вид воздушного винта:</w:t>
      </w:r>
    </w:p>
    <w:p w:rsidR="0D2CB744" w:rsidP="379FCCCA" w:rsidRDefault="0D2CB744" w14:paraId="241F1261" w14:textId="761B21A5">
      <w:pPr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DD82DA" wp14:editId="116685CF">
            <wp:extent cx="4572000" cy="1762125"/>
            <wp:effectExtent l="0" t="0" r="0" b="0"/>
            <wp:docPr id="1274631898" name="Рисунок 127463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CB744" w:rsidP="379FCCCA" w:rsidRDefault="0D2CB744" w14:paraId="3C2B28F9" w14:textId="65EBAD68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Рисунок 2.1 — Общий вид воздушного винта</w:t>
      </w:r>
    </w:p>
    <w:p w:rsidR="379FCCCA" w:rsidP="379FCCCA" w:rsidRDefault="379FCCCA" w14:paraId="60F4688D" w14:textId="67E719EA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D2CB744" w:rsidP="379FCCCA" w:rsidRDefault="0D2CB744" w14:paraId="39171F7E" w14:textId="316606C4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На рисунке 2.3 представлен вид  сверху с указанными параметрами:</w:t>
      </w:r>
    </w:p>
    <w:p w:rsidR="0D2CB744" w:rsidP="379FCCCA" w:rsidRDefault="0D2CB744" w14:paraId="1965890B" w14:textId="21F4772E">
      <w:pPr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DEB0482" wp14:editId="1981EC82">
            <wp:extent cx="1171575" cy="4572000"/>
            <wp:effectExtent l="0" t="0" r="0" b="0"/>
            <wp:docPr id="687585435" name="Рисунок 68758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D2CB744" w:rsidP="379FCCCA" w:rsidRDefault="0D2CB744" w14:paraId="44D61D99" w14:textId="0533C1B3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Рисунок 2.2 — Вид воздушного винта сверху</w:t>
      </w:r>
    </w:p>
    <w:p w:rsidR="379FCCCA" w:rsidP="379FCCCA" w:rsidRDefault="379FCCCA" w14:paraId="06D3471F" w14:textId="5F384643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7CEFA627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рисунке 3.3 представлена модель стула с дополнительной функциональностью (круглое сидение, 3 круглые ножки вместо 4х):</w:t>
      </w:r>
    </w:p>
    <w:p w:rsidR="004D3F7A" w:rsidRDefault="004D3F7A" w14:paraId="53128261" w14:textId="77777777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379FCCCA" w:rsidRDefault="310863B5" w14:paraId="62486C05" w14:textId="5AC4D5F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6F227B" wp14:editId="047B9142">
            <wp:extent cx="4572000" cy="3743325"/>
            <wp:effectExtent l="0" t="0" r="0" b="0"/>
            <wp:docPr id="1278654931" name="Рисунок 127865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P="379FCCCA" w:rsidRDefault="00A853C1" w14:paraId="6D77C943" w14:textId="1D055C07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Рисунок 3.3 — Общий вид </w:t>
      </w:r>
      <w:r w:rsidRPr="379FCCCA" w:rsidR="6D030917">
        <w:rPr>
          <w:rFonts w:ascii="Times New Roman" w:hAnsi="Times New Roman" w:eastAsia="Times New Roman" w:cs="Times New Roman"/>
          <w:sz w:val="28"/>
          <w:szCs w:val="28"/>
        </w:rPr>
        <w:t xml:space="preserve">воздушного винта </w:t>
      </w:r>
    </w:p>
    <w:p w:rsidR="004D3F7A" w:rsidRDefault="6D030917" w14:paraId="2029EB99" w14:textId="732666CD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>с элептической формой лопастей</w:t>
      </w:r>
    </w:p>
    <w:p w:rsidR="004D3F7A" w:rsidRDefault="004D3F7A" w14:paraId="4101652C" w14:textId="77777777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1A7F6789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>На рисунке 3.4 представлены вид  спереди и вид сбоку с указанными параметрами:</w:t>
      </w:r>
    </w:p>
    <w:p w:rsidR="004D3F7A" w:rsidP="3B25E65C" w:rsidRDefault="73448D62" w14:paraId="4B99056E" w14:textId="1219951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68EC7E" wp14:editId="69133914">
            <wp:extent cx="3943350" cy="4572000"/>
            <wp:effectExtent l="0" t="0" r="0" b="0"/>
            <wp:docPr id="1279234937" name="Рисунок 127923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65EA796B" w14:textId="635C0A6E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>Рисунок 3.4 — Виды стула: сбоку</w:t>
      </w:r>
      <w:r w:rsidRPr="379FCCCA" w:rsidR="6B28F547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>с</w:t>
      </w:r>
      <w:r w:rsidRPr="379FCCCA" w:rsidR="29E6C241">
        <w:rPr>
          <w:rFonts w:ascii="Times New Roman" w:hAnsi="Times New Roman" w:eastAsia="Times New Roman" w:cs="Times New Roman"/>
          <w:sz w:val="28"/>
          <w:szCs w:val="28"/>
        </w:rPr>
        <w:t>верху</w:t>
      </w:r>
    </w:p>
    <w:p w:rsidR="004D3F7A" w:rsidP="03550C9C" w:rsidRDefault="00A853C1" w14:paraId="43076209" w14:textId="77777777">
      <w:pPr>
        <w:pStyle w:val="1"/>
        <w:keepNext w:val="0"/>
        <w:keepLines w:val="0"/>
        <w:pageBreakBefore w:val="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 Выбор инструментов и средств реализации</w:t>
      </w:r>
    </w:p>
    <w:p w:rsidR="004D3F7A" w:rsidRDefault="004D3F7A" w14:paraId="1299C43A" w14:textId="77777777">
      <w:pPr>
        <w:rPr>
          <w:sz w:val="28"/>
          <w:szCs w:val="28"/>
        </w:rPr>
      </w:pPr>
    </w:p>
    <w:p w:rsidR="004D3F7A" w:rsidRDefault="00A853C1" w14:paraId="5822CDD9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основе требований к техническому заданию программа выполнена на языке программирования C# в среде Microsoft Visual Studio 2022 с использованием .NET Framework 4.7.2 [5], библиотека «Kompas6API5» [6] для основных операций в САПР КОМПАС-3D. </w:t>
      </w:r>
    </w:p>
    <w:p w:rsidR="004D3F7A" w:rsidRDefault="00A853C1" w14:paraId="3C5DE98F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Инструментом тестирования и создания модульных тестов был выбран тестовый фреймворк NUnit [7] версии 3.13.2. </w:t>
      </w:r>
    </w:p>
    <w:p w:rsidR="004D3F7A" w:rsidRDefault="00A853C1" w14:paraId="57B9A403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Технология разработки графического интерфейса: Windows Forms [8].</w:t>
      </w:r>
    </w:p>
    <w:p w:rsidR="004D3F7A" w:rsidRDefault="00A853C1" w14:paraId="4D16B378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Были также использованы сторонние библиотеки:</w:t>
      </w:r>
      <w:r>
        <w:rPr>
          <w:rFonts w:ascii="Times New Roman" w:hAnsi="Times New Roman" w:eastAsia="Times New Roman" w:cs="Times New Roman"/>
          <w:sz w:val="28"/>
          <w:szCs w:val="28"/>
        </w:rPr>
        <w:br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StyleCop – для проверки правильности написания кода.</w:t>
      </w:r>
    </w:p>
    <w:p w:rsidR="004D3F7A" w:rsidRDefault="00A853C1" w14:paraId="020CFEF5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ReSharper или Spell Checker – проверка орфографии написанного кода.</w:t>
      </w:r>
    </w:p>
    <w:p w:rsidR="004D3F7A" w:rsidRDefault="00A853C1" w14:paraId="16C3F7B5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Editor Guidelines – добавляет ограничительные линии на рабочее пространство, для соблюдения красивого оформления кода (чтобы не был слишком длинным).</w:t>
      </w:r>
    </w:p>
    <w:p w:rsidR="004D3F7A" w:rsidRDefault="00A853C1" w14:paraId="5482D767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Fine Code Coverage – показывает покрытие кода юнит тестами[9].</w:t>
      </w:r>
      <w:r>
        <w:br w:type="page"/>
      </w:r>
    </w:p>
    <w:p w:rsidR="004D3F7A" w:rsidP="03550C9C" w:rsidRDefault="00A853C1" w14:paraId="4033F6F6" w14:textId="77777777">
      <w:pPr>
        <w:pStyle w:val="1"/>
        <w:keepNext w:val="0"/>
        <w:keepLines w:val="0"/>
        <w:pageBreakBefore w:val="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 Назначение плагина</w:t>
      </w:r>
    </w:p>
    <w:p w:rsidR="004D3F7A" w:rsidRDefault="004D3F7A" w14:paraId="4DDBEF00" w14:textId="77777777">
      <w:pPr>
        <w:rPr>
          <w:sz w:val="28"/>
          <w:szCs w:val="28"/>
        </w:rPr>
      </w:pPr>
    </w:p>
    <w:p w:rsidR="004D3F7A" w:rsidRDefault="00A853C1" w14:paraId="6467CFF8" w14:textId="030AF930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Назначение разрабатываемого плагина обусловлено быстрым моделированием </w:t>
      </w:r>
      <w:r w:rsidRPr="379FCCCA" w:rsidR="0011BA2B">
        <w:rPr>
          <w:rFonts w:ascii="Times New Roman" w:hAnsi="Times New Roman" w:eastAsia="Times New Roman" w:cs="Times New Roman"/>
          <w:sz w:val="28"/>
          <w:szCs w:val="28"/>
        </w:rPr>
        <w:t>воздушного винта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, с различными параметрами. Благодаря данному расширению, проектировщики и дизайнеры могут наглядно рассмотреть спроектированную модель, при необходимости перестроить под необходимые им параметры или </w:t>
      </w:r>
      <w:r w:rsidRPr="379FCCCA" w:rsidR="1A0025CC">
        <w:rPr>
          <w:rFonts w:ascii="Times New Roman" w:hAnsi="Times New Roman" w:eastAsia="Times New Roman" w:cs="Times New Roman"/>
          <w:sz w:val="28"/>
          <w:szCs w:val="28"/>
        </w:rPr>
        <w:t>просчитать характеристики различных форм лопастей, и принять решение  какую использовать, в случае</w:t>
      </w:r>
      <w:r w:rsidRPr="379FCCCA" w:rsidR="69FA08EF">
        <w:rPr>
          <w:rFonts w:ascii="Times New Roman" w:hAnsi="Times New Roman" w:eastAsia="Times New Roman" w:cs="Times New Roman"/>
          <w:sz w:val="28"/>
          <w:szCs w:val="28"/>
        </w:rPr>
        <w:t>. Е</w:t>
      </w:r>
      <w:r w:rsidRPr="379FCCCA" w:rsidR="1A0025CC">
        <w:rPr>
          <w:rFonts w:ascii="Times New Roman" w:hAnsi="Times New Roman" w:eastAsia="Times New Roman" w:cs="Times New Roman"/>
          <w:sz w:val="28"/>
          <w:szCs w:val="28"/>
        </w:rPr>
        <w:t>сли ни</w:t>
      </w:r>
      <w:r w:rsidRPr="379FCCCA" w:rsidR="541E4940">
        <w:rPr>
          <w:rFonts w:ascii="Times New Roman" w:hAnsi="Times New Roman" w:eastAsia="Times New Roman" w:cs="Times New Roman"/>
          <w:sz w:val="28"/>
          <w:szCs w:val="28"/>
        </w:rPr>
        <w:t xml:space="preserve"> одна форма не подошла</w:t>
      </w:r>
      <w:r w:rsidRPr="379FCCCA" w:rsidR="70871DFC">
        <w:rPr>
          <w:rFonts w:ascii="Times New Roman" w:hAnsi="Times New Roman" w:eastAsia="Times New Roman" w:cs="Times New Roman"/>
          <w:sz w:val="28"/>
          <w:szCs w:val="28"/>
        </w:rPr>
        <w:t>, то</w:t>
      </w:r>
      <w:r w:rsidRPr="379FCCCA" w:rsidR="541E494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379FCCCA" w:rsidR="067A33CC">
        <w:rPr>
          <w:rFonts w:ascii="Times New Roman" w:hAnsi="Times New Roman" w:eastAsia="Times New Roman" w:cs="Times New Roman"/>
          <w:sz w:val="28"/>
          <w:szCs w:val="28"/>
        </w:rPr>
        <w:t xml:space="preserve">в ручном режиме (уже в САПР) редактировать </w:t>
      </w:r>
      <w:r w:rsidRPr="379FCCCA" w:rsidR="3765D5AE">
        <w:rPr>
          <w:rFonts w:ascii="Times New Roman" w:hAnsi="Times New Roman" w:eastAsia="Times New Roman" w:cs="Times New Roman"/>
          <w:sz w:val="28"/>
          <w:szCs w:val="28"/>
        </w:rPr>
        <w:t>форму лопасти</w:t>
      </w:r>
      <w:r w:rsidRPr="379FCCCA" w:rsidR="067A33CC">
        <w:rPr>
          <w:rFonts w:ascii="Times New Roman" w:hAnsi="Times New Roman" w:eastAsia="Times New Roman" w:cs="Times New Roman"/>
          <w:sz w:val="28"/>
          <w:szCs w:val="28"/>
        </w:rPr>
        <w:t>, что ускорит работу,</w:t>
      </w:r>
      <w:r w:rsidRPr="379FCCCA" w:rsidR="2BC4FBD5">
        <w:rPr>
          <w:rFonts w:ascii="Times New Roman" w:hAnsi="Times New Roman" w:eastAsia="Times New Roman" w:cs="Times New Roman"/>
          <w:sz w:val="28"/>
          <w:szCs w:val="28"/>
        </w:rPr>
        <w:t xml:space="preserve"> т.к. основные компоненты уже </w:t>
      </w:r>
      <w:r w:rsidRPr="379FCCCA" w:rsidR="011AF23F">
        <w:rPr>
          <w:rFonts w:ascii="Times New Roman" w:hAnsi="Times New Roman" w:eastAsia="Times New Roman" w:cs="Times New Roman"/>
          <w:sz w:val="28"/>
          <w:szCs w:val="28"/>
        </w:rPr>
        <w:t xml:space="preserve">будут </w:t>
      </w:r>
      <w:r w:rsidRPr="379FCCCA" w:rsidR="2BC4FBD5">
        <w:rPr>
          <w:rFonts w:ascii="Times New Roman" w:hAnsi="Times New Roman" w:eastAsia="Times New Roman" w:cs="Times New Roman"/>
          <w:sz w:val="28"/>
          <w:szCs w:val="28"/>
        </w:rPr>
        <w:t>в</w:t>
      </w:r>
      <w:r w:rsidRPr="379FCCCA" w:rsidR="1938ACA2">
        <w:rPr>
          <w:rFonts w:ascii="Times New Roman" w:hAnsi="Times New Roman" w:eastAsia="Times New Roman" w:cs="Times New Roman"/>
          <w:sz w:val="28"/>
          <w:szCs w:val="28"/>
        </w:rPr>
        <w:t xml:space="preserve"> созданной</w:t>
      </w:r>
      <w:r w:rsidRPr="379FCCCA" w:rsidR="2BC4FBD5">
        <w:rPr>
          <w:rFonts w:ascii="Times New Roman" w:hAnsi="Times New Roman" w:eastAsia="Times New Roman" w:cs="Times New Roman"/>
          <w:sz w:val="28"/>
          <w:szCs w:val="28"/>
        </w:rPr>
        <w:t xml:space="preserve"> детал</w:t>
      </w:r>
      <w:r w:rsidRPr="379FCCCA" w:rsidR="29F115A7">
        <w:rPr>
          <w:rFonts w:ascii="Times New Roman" w:hAnsi="Times New Roman" w:eastAsia="Times New Roman" w:cs="Times New Roman"/>
          <w:sz w:val="28"/>
          <w:szCs w:val="28"/>
        </w:rPr>
        <w:t>и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4D3F7A" w:rsidRDefault="004D3F7A" w14:paraId="3461D779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3CF2D8B6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w:rsidR="004D3F7A" w:rsidP="03550C9C" w:rsidRDefault="00A853C1" w14:paraId="0C153874" w14:textId="77777777">
      <w:pPr>
        <w:pStyle w:val="1"/>
        <w:keepNext w:val="0"/>
        <w:keepLines w:val="0"/>
        <w:pageBreakBefore w:val="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6 Обзор аналогов</w:t>
      </w:r>
    </w:p>
    <w:p w:rsidR="004D3F7A" w:rsidRDefault="004D3F7A" w14:paraId="0FB78278" w14:textId="77777777">
      <w:pPr>
        <w:pStyle w:val="1"/>
        <w:keepNext w:val="0"/>
        <w:keepLines w:val="0"/>
        <w:spacing w:before="0"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name="_d8iec04xevwv" w:id="0"/>
      <w:bookmarkEnd w:id="0"/>
    </w:p>
    <w:p w:rsidR="724FD028" w:rsidP="379FCCCA" w:rsidRDefault="724FD028" w14:paraId="1388CD18" w14:textId="7729EC8B">
      <w:pPr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Плагин </w:t>
      </w:r>
      <w:r w:rsidRPr="379FCCCA"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>OpenCutList by L'Air du Bois</w:t>
      </w:r>
    </w:p>
    <w:p w:rsidR="724FD028" w:rsidP="379FCCCA" w:rsidRDefault="724FD028" w14:paraId="77977E52" w14:textId="2BED8D2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В качестве примера для аналога плагина “Воздушный винт” был выбран плагин “</w:t>
      </w:r>
      <w:r w:rsidRPr="379FCCCA">
        <w:rPr>
          <w:rFonts w:ascii="Times New Roman" w:hAnsi="Times New Roman" w:eastAsia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Propeller” 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для программы </w:t>
      </w:r>
      <w:r w:rsidRPr="379FCCCA">
        <w:rPr>
          <w:rFonts w:ascii="Times New Roman" w:hAnsi="Times New Roman" w:eastAsia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“3D MAX 2020” </w:t>
      </w: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, которая тоже является программой для 3D-моделирования и дизайнинга. Сам плагин предоставляет из себя готовое решение с удобным способом задания параметров, которое является альтернативой нашего плагина, для создания воздушного винта, т.к. при некоторых параметрах лопастей можно получить воздушный винт. </w:t>
      </w:r>
    </w:p>
    <w:p w:rsidR="724FD028" w:rsidP="379FCCCA" w:rsidRDefault="724FD028" w14:paraId="2BB369BE" w14:textId="3278DF32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Плагин доступен на официальном сайте компании “High Technology Craft, LLC” его можно скачать напрямую от туда. [5]</w:t>
      </w:r>
    </w:p>
    <w:p w:rsidR="724FD028" w:rsidP="379FCCCA" w:rsidRDefault="724FD028" w14:paraId="278B8782" w14:textId="64FFAE1B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Устанавливается данный плагин непосредственно с официального сайта компании “High Technology Craft, LLC”. Интерфейс плагина представлен на рисунке 6.1.</w:t>
      </w:r>
    </w:p>
    <w:p w:rsidR="724FD028" w:rsidP="379FCCCA" w:rsidRDefault="724FD028" w14:paraId="297FA93D" w14:textId="586034AD">
      <w:pPr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6A34E4" wp14:editId="6777F4D5">
            <wp:extent cx="4572000" cy="3448050"/>
            <wp:effectExtent l="0" t="0" r="0" b="0"/>
            <wp:docPr id="1195281571" name="Рисунок 119528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FD028" w:rsidP="379FCCCA" w:rsidRDefault="724FD028" w14:paraId="307487BC" w14:textId="1DF1CCAB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Рисунок 6.1 — Интерфейс плагина </w:t>
      </w:r>
      <w:r w:rsidRPr="379FCCCA">
        <w:rPr>
          <w:rFonts w:ascii="Times New Roman" w:hAnsi="Times New Roman" w:eastAsia="Times New Roman" w:cs="Times New Roman"/>
          <w:i/>
          <w:iCs/>
          <w:color w:val="000000" w:themeColor="text1"/>
          <w:sz w:val="28"/>
          <w:szCs w:val="28"/>
          <w:lang w:val="ru-RU"/>
        </w:rPr>
        <w:t>Propeller</w:t>
      </w:r>
    </w:p>
    <w:p w:rsidR="379FCCCA" w:rsidP="379FCCCA" w:rsidRDefault="379FCCCA" w14:paraId="0262B1AE" w14:textId="7391AD04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i/>
          <w:iCs/>
          <w:sz w:val="28"/>
          <w:szCs w:val="28"/>
        </w:rPr>
      </w:pPr>
    </w:p>
    <w:p w:rsidR="004D3F7A" w:rsidRDefault="004D3F7A" w14:paraId="34CE0A41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03550C9C" w:rsidRDefault="00A853C1" w14:paraId="40933639" w14:textId="77777777">
      <w:pPr>
        <w:pStyle w:val="1"/>
        <w:keepNext w:val="0"/>
        <w:keepLines w:val="0"/>
        <w:pageBreakBefore w:val="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7 Описание реализации</w:t>
      </w:r>
    </w:p>
    <w:p w:rsidR="004D3F7A" w:rsidRDefault="004D3F7A" w14:paraId="62EBF3C5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4C7D3103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:rsidR="004D3F7A" w:rsidRDefault="00A853C1" w14:paraId="49AAF013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наоборот.[11] </w:t>
      </w:r>
    </w:p>
    <w:p w:rsidR="004D3F7A" w:rsidRDefault="00A853C1" w14:paraId="3D1923CC" w14:textId="7777777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 использовании UML были построена диаграмма классов.</w:t>
      </w:r>
    </w:p>
    <w:p w:rsidR="004D3F7A" w:rsidRDefault="00A853C1" w14:paraId="617A6FB8" w14:textId="7777777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Изначальная диаграмма классов плагина представлена на рисунке 7.1.</w:t>
      </w:r>
    </w:p>
    <w:p w:rsidR="004D3F7A" w:rsidP="379FCCCA" w:rsidRDefault="267625E3" w14:paraId="0189B359" w14:textId="6E1B741C">
      <w:pPr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8CD4CF9" wp14:editId="600E23D7">
            <wp:extent cx="4572000" cy="3533775"/>
            <wp:effectExtent l="0" t="0" r="0" b="0"/>
            <wp:docPr id="1978838162" name="Рисунок 1978838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P="379FCCCA" w:rsidRDefault="267625E3" w14:paraId="15C75A2B" w14:textId="5348E1F0">
      <w:pPr>
        <w:spacing w:line="360" w:lineRule="auto"/>
        <w:ind w:firstLine="709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Рисунок 3.1 — Диаграмма классов плагина «Воздушный винт»</w:t>
      </w:r>
    </w:p>
    <w:p w:rsidR="3B25E65C" w:rsidP="3B25E65C" w:rsidRDefault="3B25E65C" w14:paraId="315AA290" w14:textId="40788020">
      <w:pPr>
        <w:spacing w:line="360" w:lineRule="auto"/>
        <w:ind w:firstLine="709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</w:p>
    <w:p w:rsidR="45EE2897" w:rsidP="3B25E65C" w:rsidRDefault="45EE2897" w14:paraId="1F07F51E" w14:textId="35D97014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Т.к. в ходе работы над проектом, тема проекта была уточнена, соответсвенно изменился и нейминг компонентов </w:t>
      </w:r>
      <w:r w:rsidRPr="3B25E65C" w:rsidR="49F0B832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(составляющих частей плагина) - новые названия составляющих указанны в скобках:</w:t>
      </w:r>
    </w:p>
    <w:p w:rsidR="004D3F7A" w:rsidP="379FCCCA" w:rsidRDefault="267625E3" w14:paraId="7169D55C" w14:textId="587D93C6">
      <w:pPr>
        <w:pStyle w:val="a5"/>
        <w:numPr>
          <w:ilvl w:val="0"/>
          <w:numId w:val="5"/>
        </w:numPr>
        <w:spacing w:line="360" w:lineRule="auto"/>
        <w:ind w:left="850"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MainForm является главным элементом управления для обработки действий в графическом интерфейсе;</w:t>
      </w:r>
    </w:p>
    <w:p w:rsidR="004D3F7A" w:rsidP="3B25E65C" w:rsidRDefault="267625E3" w14:paraId="2B11CF35" w14:textId="6FEC2817">
      <w:pPr>
        <w:pStyle w:val="a5"/>
        <w:numPr>
          <w:ilvl w:val="0"/>
          <w:numId w:val="5"/>
        </w:numPr>
        <w:spacing w:line="360" w:lineRule="auto"/>
        <w:ind w:left="850"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PropellerBuilder</w:t>
      </w:r>
      <w:r w:rsidRPr="3B25E65C" w:rsidR="4AF1EC18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(AirScrew</w:t>
      </w:r>
      <w:r w:rsidRPr="3B25E65C" w:rsidR="4ADD920D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Builder</w:t>
      </w:r>
      <w:r w:rsidRPr="3B25E65C" w:rsidR="4AF1EC18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– выполняет построение детали;</w:t>
      </w:r>
    </w:p>
    <w:p w:rsidR="004D3F7A" w:rsidP="3B25E65C" w:rsidRDefault="267625E3" w14:paraId="11A38962" w14:textId="721CFE55">
      <w:pPr>
        <w:pStyle w:val="a5"/>
        <w:numPr>
          <w:ilvl w:val="0"/>
          <w:numId w:val="5"/>
        </w:numPr>
        <w:spacing w:line="360" w:lineRule="auto"/>
        <w:ind w:left="850"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PropellerParameters</w:t>
      </w:r>
      <w:r w:rsidRPr="3B25E65C" w:rsidR="21B2F0F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(AirScrew</w:t>
      </w:r>
      <w:r w:rsidRPr="3B25E65C" w:rsidR="295163E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Parameters</w:t>
      </w:r>
      <w:r w:rsidRPr="3B25E65C" w:rsidR="21B2F0F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– содержит в себе параметры воздушного винта, которые проверяются на правильность с помощью класса Validator;</w:t>
      </w:r>
    </w:p>
    <w:p w:rsidR="004D3F7A" w:rsidP="3B25E65C" w:rsidRDefault="267625E3" w14:paraId="7E95F9F8" w14:textId="05348BB1">
      <w:pPr>
        <w:pStyle w:val="a5"/>
        <w:numPr>
          <w:ilvl w:val="0"/>
          <w:numId w:val="5"/>
        </w:numPr>
        <w:spacing w:line="360" w:lineRule="auto"/>
        <w:ind w:left="850"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Validator – имеет метод для сравнивания параметра с максимальным и минимальным доступным значением</w:t>
      </w:r>
      <w:r w:rsidRPr="3B25E65C" w:rsidR="1748C83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, а так же метод проверки корректности пользовательского ввода</w:t>
      </w: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;</w:t>
      </w:r>
    </w:p>
    <w:p w:rsidR="004D3F7A" w:rsidP="3B25E65C" w:rsidRDefault="267625E3" w14:paraId="53E285A1" w14:textId="5625795F">
      <w:pPr>
        <w:pStyle w:val="a5"/>
        <w:numPr>
          <w:ilvl w:val="0"/>
          <w:numId w:val="5"/>
        </w:numPr>
        <w:spacing w:line="360" w:lineRule="auto"/>
        <w:ind w:left="850"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KompasConnector</w:t>
      </w:r>
      <w:r w:rsidRPr="3B25E65C" w:rsidR="234A90F7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B25E65C" w:rsidR="1F150DE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Kompas3DWrepper</w:t>
      </w:r>
      <w:r w:rsidRPr="3B25E65C" w:rsidR="234A90F7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3B25E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– класс связи с КОМПАС – 3D.</w:t>
      </w:r>
    </w:p>
    <w:p w:rsidR="004D3F7A" w:rsidRDefault="004D3F7A" w14:paraId="5997CC1D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1F4BCDF0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итоговом проекте были дополнены классы и методы, которые отображены на итоговой диаграмме классов (рисунок 7.2).</w:t>
      </w:r>
    </w:p>
    <w:p w:rsidR="004D3F7A" w:rsidRDefault="004D3F7A" w14:paraId="110FFD37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3B25E65C" w:rsidRDefault="12B3C4ED" w14:paraId="6B699379" w14:textId="64AAD29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9B32B86" wp14:editId="09FBF73B">
            <wp:extent cx="4276725" cy="4572000"/>
            <wp:effectExtent l="0" t="0" r="0" b="0"/>
            <wp:docPr id="402682129" name="Рисунок 40268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2196FD94" w14:textId="1DF56D38">
      <w:pPr>
        <w:spacing w:line="360" w:lineRule="auto"/>
        <w:ind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Рисунок 7.2 — Итоговая диаграмма классов плагина «</w:t>
      </w:r>
      <w:r w:rsidRPr="3B25E65C" w:rsidR="33CD9BC4">
        <w:rPr>
          <w:rFonts w:ascii="Times New Roman" w:hAnsi="Times New Roman" w:eastAsia="Times New Roman" w:cs="Times New Roman"/>
          <w:sz w:val="28"/>
          <w:szCs w:val="28"/>
        </w:rPr>
        <w:t>Воздушный винт</w:t>
      </w:r>
      <w:r w:rsidRPr="3B25E65C">
        <w:rPr>
          <w:rFonts w:ascii="Times New Roman" w:hAnsi="Times New Roman" w:eastAsia="Times New Roman" w:cs="Times New Roman"/>
          <w:sz w:val="28"/>
          <w:szCs w:val="28"/>
        </w:rPr>
        <w:t>»</w:t>
      </w:r>
    </w:p>
    <w:p w:rsidR="004D3F7A" w:rsidRDefault="004D3F7A" w14:paraId="3FE9F23F" w14:textId="77777777"/>
    <w:p w:rsidR="004D3F7A" w:rsidRDefault="00A853C1" w14:paraId="2DABBE88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процессе разработки изначальная задумка реализации классов была сохранена, были лишь дополнены классы методами, а также добавились перечисления для уменьшения дублирования кода.</w:t>
      </w:r>
    </w:p>
    <w:p w:rsidR="004D3F7A" w:rsidRDefault="004D3F7A" w14:paraId="1F72F646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03550C9C" w:rsidRDefault="00A853C1" w14:paraId="426C8CBE" w14:textId="77777777">
      <w:pPr>
        <w:pStyle w:val="1"/>
        <w:keepNext w:val="0"/>
        <w:keepLines w:val="0"/>
        <w:pageBreakBefore w:val="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8 Описание программы для пользователя</w:t>
      </w:r>
    </w:p>
    <w:p w:rsidR="004D3F7A" w:rsidRDefault="004D3F7A" w14:paraId="08CE6F91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77FAE45D" w14:textId="33B3E9ED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Пользовательский интерфейс представляет собой форму для ввода параметров. На форме присутствует чертёж с параметрами для демонстрации параметров </w:t>
      </w:r>
      <w:r w:rsidRPr="379FCCCA" w:rsidR="06381A7C">
        <w:rPr>
          <w:rFonts w:ascii="Times New Roman" w:hAnsi="Times New Roman" w:eastAsia="Times New Roman" w:cs="Times New Roman"/>
          <w:sz w:val="28"/>
          <w:szCs w:val="28"/>
        </w:rPr>
        <w:t xml:space="preserve">воздушного винта 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и поля для ввода. Пользователь вводит значения самостоятельно, опираясь на подсказки, отображенные около полей. </w:t>
      </w:r>
      <w:r w:rsidRPr="379FCCCA" w:rsidR="46D8487C">
        <w:rPr>
          <w:rFonts w:ascii="Times New Roman" w:hAnsi="Times New Roman" w:eastAsia="Times New Roman" w:cs="Times New Roman"/>
          <w:sz w:val="28"/>
          <w:szCs w:val="28"/>
        </w:rPr>
        <w:t>Кнопка “ПОСТРОИТЬ”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379FCCCA" w:rsidR="0C9EB0E0">
        <w:rPr>
          <w:rFonts w:ascii="Times New Roman" w:hAnsi="Times New Roman" w:eastAsia="Times New Roman" w:cs="Times New Roman"/>
          <w:sz w:val="28"/>
          <w:szCs w:val="28"/>
        </w:rPr>
        <w:t>- находится в невктивном, по умолчанию, состоянии, и только при введение верхыпараметров становится активной. При начатии на ак</w:t>
      </w:r>
      <w:r w:rsidRPr="379FCCCA" w:rsidR="72B1190E">
        <w:rPr>
          <w:rFonts w:ascii="Times New Roman" w:hAnsi="Times New Roman" w:eastAsia="Times New Roman" w:cs="Times New Roman"/>
          <w:sz w:val="28"/>
          <w:szCs w:val="28"/>
        </w:rPr>
        <w:t>тивную кнопку</w:t>
      </w:r>
      <w:r w:rsidRPr="379FCCCA" w:rsidR="78069015">
        <w:rPr>
          <w:rFonts w:ascii="Times New Roman" w:hAnsi="Times New Roman" w:eastAsia="Times New Roman" w:cs="Times New Roman"/>
          <w:sz w:val="28"/>
          <w:szCs w:val="28"/>
        </w:rPr>
        <w:t>, открывается, если не была ранее открыта, САПР и</w:t>
      </w:r>
      <w:r w:rsidRPr="379FCCCA" w:rsidR="72B1190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строится 3D-модель </w:t>
      </w:r>
      <w:r w:rsidRPr="379FCCCA" w:rsidR="761676C2">
        <w:rPr>
          <w:rFonts w:ascii="Times New Roman" w:hAnsi="Times New Roman" w:eastAsia="Times New Roman" w:cs="Times New Roman"/>
          <w:sz w:val="28"/>
          <w:szCs w:val="28"/>
        </w:rPr>
        <w:t>воздушного винта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>. На рисунке 8.1 представлен макет пользовательского интерфейса.</w:t>
      </w:r>
    </w:p>
    <w:p w:rsidR="004D3F7A" w:rsidRDefault="004D3F7A" w14:paraId="61CDCEAD" w14:textId="7777777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379FCCCA" w:rsidRDefault="73196012" w14:paraId="6BB9E253" w14:textId="08E542C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91610D" wp14:editId="04B354F9">
            <wp:extent cx="4572000" cy="4038600"/>
            <wp:effectExtent l="0" t="0" r="0" b="0"/>
            <wp:docPr id="52545715" name="Рисунок 52545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72A1206F" w14:textId="77777777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8.1 — Макет пользовательского интерфейса</w:t>
      </w:r>
    </w:p>
    <w:p w:rsidR="004D3F7A" w:rsidRDefault="004D3F7A" w14:paraId="23DE523C" w14:textId="7777777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5BFD4CC4" w14:textId="081D720A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Проверка правильности ввода значений проводится по ходу заполнения полей. Если </w:t>
      </w:r>
      <w:r w:rsidRPr="379FCCCA" w:rsidR="52C6FAA0">
        <w:rPr>
          <w:rFonts w:ascii="Times New Roman" w:hAnsi="Times New Roman" w:eastAsia="Times New Roman" w:cs="Times New Roman"/>
          <w:sz w:val="28"/>
          <w:szCs w:val="28"/>
        </w:rPr>
        <w:t>введённый в поле символ является недопустимым - он стирается и кустор сбрасывается в начало строки, не стирая ранее введёное число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4D3F7A" w:rsidRDefault="00A853C1" w14:paraId="15DD92D1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Если же введены некорректные значения, и пользователь решил построить модель, несмотря на них, кнопка построения будет неактивна, пока не будут введены корректные значения (рисунок 8.2). </w:t>
      </w:r>
    </w:p>
    <w:p w:rsidR="004D3F7A" w:rsidP="379FCCCA" w:rsidRDefault="7AB8AFBF" w14:paraId="52E56223" w14:textId="079D65C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F15BBBC" wp14:editId="2786ED9B">
            <wp:extent cx="4572000" cy="4105275"/>
            <wp:effectExtent l="0" t="0" r="0" b="0"/>
            <wp:docPr id="481678102" name="Рисунок 481678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08374941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8.2 — Пример обработки ошибок при построении модели</w:t>
      </w:r>
    </w:p>
    <w:p w:rsidR="004D3F7A" w:rsidRDefault="004D3F7A" w14:paraId="07547A01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49F37A62" w14:textId="5A444E91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79FCCCA">
        <w:rPr>
          <w:rFonts w:ascii="Times New Roman" w:hAnsi="Times New Roman" w:eastAsia="Times New Roman" w:cs="Times New Roman"/>
          <w:sz w:val="28"/>
          <w:szCs w:val="28"/>
        </w:rPr>
        <w:t>Был также реализован дополнительный функционал</w:t>
      </w:r>
      <w:r w:rsidRPr="379FCCCA" w:rsidR="182CE4D5">
        <w:rPr>
          <w:rFonts w:ascii="Times New Roman" w:hAnsi="Times New Roman" w:eastAsia="Times New Roman" w:cs="Times New Roman"/>
          <w:sz w:val="28"/>
          <w:szCs w:val="28"/>
        </w:rPr>
        <w:t xml:space="preserve"> воздушного винта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r w:rsidRPr="379FCCCA" w:rsidR="3C971C92">
        <w:rPr>
          <w:rFonts w:ascii="Times New Roman" w:hAnsi="Times New Roman" w:eastAsia="Times New Roman" w:cs="Times New Roman"/>
          <w:sz w:val="28"/>
          <w:szCs w:val="28"/>
        </w:rPr>
        <w:t>элептической формой лопаст</w:t>
      </w:r>
      <w:r w:rsidRPr="379FCCCA" w:rsidR="2B0DED00">
        <w:rPr>
          <w:rFonts w:ascii="Times New Roman" w:hAnsi="Times New Roman" w:eastAsia="Times New Roman" w:cs="Times New Roman"/>
          <w:sz w:val="28"/>
          <w:szCs w:val="28"/>
        </w:rPr>
        <w:t>ей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 (при выборе </w:t>
      </w:r>
      <w:r w:rsidRPr="379FCCCA" w:rsidR="6496E1A5">
        <w:rPr>
          <w:rFonts w:ascii="Times New Roman" w:hAnsi="Times New Roman" w:eastAsia="Times New Roman" w:cs="Times New Roman"/>
          <w:sz w:val="28"/>
          <w:szCs w:val="28"/>
        </w:rPr>
        <w:t>в comboBox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r w:rsidRPr="379FCCCA" w:rsidR="506B33A2">
        <w:rPr>
          <w:rFonts w:ascii="Times New Roman" w:hAnsi="Times New Roman" w:eastAsia="Times New Roman" w:cs="Times New Roman"/>
          <w:sz w:val="28"/>
          <w:szCs w:val="28"/>
        </w:rPr>
        <w:t>Эл</w:t>
      </w:r>
      <w:r w:rsidRPr="379FCCCA" w:rsidR="27323609">
        <w:rPr>
          <w:rFonts w:ascii="Times New Roman" w:hAnsi="Times New Roman" w:eastAsia="Times New Roman" w:cs="Times New Roman"/>
          <w:sz w:val="28"/>
          <w:szCs w:val="28"/>
        </w:rPr>
        <w:t>л</w:t>
      </w:r>
      <w:r w:rsidRPr="379FCCCA" w:rsidR="506B33A2">
        <w:rPr>
          <w:rFonts w:ascii="Times New Roman" w:hAnsi="Times New Roman" w:eastAsia="Times New Roman" w:cs="Times New Roman"/>
          <w:sz w:val="28"/>
          <w:szCs w:val="28"/>
        </w:rPr>
        <w:t>ептическая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”). Будет строиться модель с </w:t>
      </w:r>
      <w:r w:rsidRPr="379FCCCA" w:rsidR="0517D1F3">
        <w:rPr>
          <w:rFonts w:ascii="Times New Roman" w:hAnsi="Times New Roman" w:eastAsia="Times New Roman" w:cs="Times New Roman"/>
          <w:sz w:val="28"/>
          <w:szCs w:val="28"/>
        </w:rPr>
        <w:t>скруглённой формой лопастей</w:t>
      </w:r>
      <w:r w:rsidRPr="379FCCCA">
        <w:rPr>
          <w:rFonts w:ascii="Times New Roman" w:hAnsi="Times New Roman" w:eastAsia="Times New Roman" w:cs="Times New Roman"/>
          <w:sz w:val="28"/>
          <w:szCs w:val="28"/>
        </w:rPr>
        <w:t xml:space="preserve"> (Рисунок 8.3). </w:t>
      </w:r>
    </w:p>
    <w:p w:rsidR="004D3F7A" w:rsidP="379FCCCA" w:rsidRDefault="78027A22" w14:paraId="5043CB0F" w14:textId="5C31445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393077" wp14:editId="07690772">
            <wp:extent cx="4572000" cy="4086225"/>
            <wp:effectExtent l="0" t="0" r="0" b="0"/>
            <wp:docPr id="1470685514" name="Рисунок 147068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243B2E96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8.3 — Дополнительная функциональность</w:t>
      </w:r>
      <w:r>
        <w:br w:type="page"/>
      </w:r>
    </w:p>
    <w:p w:rsidR="004D3F7A" w:rsidP="03550C9C" w:rsidRDefault="00A853C1" w14:paraId="67A9EEAA" w14:textId="77777777">
      <w:pPr>
        <w:pStyle w:val="1"/>
        <w:keepNext w:val="0"/>
        <w:keepLines w:val="0"/>
        <w:pageBreakBefore w:val="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9 Тестирование плагина</w:t>
      </w:r>
    </w:p>
    <w:p w:rsidR="004D3F7A" w:rsidRDefault="004D3F7A" w14:paraId="07459315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75A1315E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4D3F7A" w:rsidP="03550C9C" w:rsidRDefault="00A853C1" w14:paraId="4C5E6760" w14:textId="77777777">
      <w:pPr>
        <w:pStyle w:val="2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9.1 Функциональное тестирование</w:t>
      </w:r>
    </w:p>
    <w:p w:rsidR="004D3F7A" w:rsidRDefault="004D3F7A" w14:paraId="6537F28F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3684B893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 функциональном тестировании проверяется корректность работы плагина, а именно, соответствие полученного результата в виде трехмерной модели, с входными параметрами. [12]</w:t>
      </w:r>
    </w:p>
    <w:p w:rsidR="004D3F7A" w:rsidRDefault="00A853C1" w14:paraId="0450B50F" w14:textId="77777777"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Проведено тестирование максимальных и минимальных параметров модели.</w:t>
      </w:r>
    </w:p>
    <w:p w:rsidR="004D3F7A" w:rsidRDefault="00A853C1" w14:paraId="5653FE07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Минимальные значения:</w:t>
      </w:r>
    </w:p>
    <w:p w:rsidR="004D3F7A" w:rsidRDefault="09928400" w14:paraId="011EAB7A" w14:textId="1D7B52A7">
      <w:pPr>
        <w:numPr>
          <w:ilvl w:val="0"/>
          <w:numId w:val="14"/>
        </w:numPr>
        <w:spacing w:line="360" w:lineRule="auto"/>
        <w:ind w:left="1208" w:hanging="357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Ширина лопасти</w:t>
      </w:r>
      <w:r w:rsidRPr="3B25E65C" w:rsidR="00A853C1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3B25E65C" w:rsidR="715F70FC">
        <w:rPr>
          <w:rFonts w:ascii="Times New Roman" w:hAnsi="Times New Roman" w:eastAsia="Times New Roman" w:cs="Times New Roman"/>
          <w:sz w:val="28"/>
          <w:szCs w:val="28"/>
        </w:rPr>
        <w:t>15</w:t>
      </w:r>
      <w:r w:rsidRPr="3B25E65C" w:rsidR="00A853C1">
        <w:rPr>
          <w:rFonts w:ascii="Times New Roman" w:hAnsi="Times New Roman" w:eastAsia="Times New Roman" w:cs="Times New Roman"/>
          <w:sz w:val="28"/>
          <w:szCs w:val="28"/>
        </w:rPr>
        <w:t xml:space="preserve"> мм;</w:t>
      </w:r>
    </w:p>
    <w:p w:rsidR="004D3F7A" w:rsidRDefault="45D9263E" w14:paraId="1EF3D218" w14:textId="34F765EF">
      <w:pPr>
        <w:numPr>
          <w:ilvl w:val="0"/>
          <w:numId w:val="14"/>
        </w:numPr>
        <w:spacing w:line="360" w:lineRule="auto"/>
        <w:ind w:left="1208" w:hanging="357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 xml:space="preserve">Длинна лопасти </w:t>
      </w:r>
      <w:r w:rsidRPr="3B25E65C" w:rsidR="00A853C1">
        <w:rPr>
          <w:rFonts w:ascii="Times New Roman" w:hAnsi="Times New Roman" w:eastAsia="Times New Roman" w:cs="Times New Roman"/>
          <w:sz w:val="28"/>
          <w:szCs w:val="28"/>
        </w:rPr>
        <w:t xml:space="preserve">= </w:t>
      </w:r>
      <w:r w:rsidRPr="3B25E65C" w:rsidR="1F338A5E">
        <w:rPr>
          <w:rFonts w:ascii="Times New Roman" w:hAnsi="Times New Roman" w:eastAsia="Times New Roman" w:cs="Times New Roman"/>
          <w:sz w:val="28"/>
          <w:szCs w:val="28"/>
        </w:rPr>
        <w:t>1</w:t>
      </w:r>
      <w:r w:rsidRPr="3B25E65C" w:rsidR="00A853C1">
        <w:rPr>
          <w:rFonts w:ascii="Times New Roman" w:hAnsi="Times New Roman" w:eastAsia="Times New Roman" w:cs="Times New Roman"/>
          <w:sz w:val="28"/>
          <w:szCs w:val="28"/>
        </w:rPr>
        <w:t>00 мм;</w:t>
      </w:r>
    </w:p>
    <w:p w:rsidR="004D3F7A" w:rsidRDefault="703A1067" w14:paraId="4EEB22ED" w14:textId="626CD5C3">
      <w:pPr>
        <w:numPr>
          <w:ilvl w:val="0"/>
          <w:numId w:val="14"/>
        </w:numPr>
        <w:spacing w:line="360" w:lineRule="auto"/>
        <w:ind w:left="1208" w:hanging="357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Внутренний радиус</w:t>
      </w:r>
      <w:r w:rsidRPr="3B25E65C" w:rsidR="00A853C1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3B25E65C" w:rsidR="2F0F108B">
        <w:rPr>
          <w:rFonts w:ascii="Times New Roman" w:hAnsi="Times New Roman" w:eastAsia="Times New Roman" w:cs="Times New Roman"/>
          <w:sz w:val="28"/>
          <w:szCs w:val="28"/>
        </w:rPr>
        <w:t xml:space="preserve">10 </w:t>
      </w:r>
      <w:r w:rsidRPr="3B25E65C" w:rsidR="00A853C1">
        <w:rPr>
          <w:rFonts w:ascii="Times New Roman" w:hAnsi="Times New Roman" w:eastAsia="Times New Roman" w:cs="Times New Roman"/>
          <w:sz w:val="28"/>
          <w:szCs w:val="28"/>
        </w:rPr>
        <w:t>мм;</w:t>
      </w:r>
    </w:p>
    <w:p w:rsidR="004D3F7A" w:rsidRDefault="643F05F3" w14:paraId="22E7D640" w14:textId="75A4F0C9">
      <w:pPr>
        <w:numPr>
          <w:ilvl w:val="0"/>
          <w:numId w:val="14"/>
        </w:numPr>
        <w:spacing w:line="360" w:lineRule="auto"/>
        <w:ind w:left="1208" w:hanging="357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Внешний радиус</w:t>
      </w:r>
      <w:r w:rsidRPr="3B25E65C" w:rsidR="00A853C1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3B25E65C" w:rsidR="203BAF4D">
        <w:rPr>
          <w:rFonts w:ascii="Times New Roman" w:hAnsi="Times New Roman" w:eastAsia="Times New Roman" w:cs="Times New Roman"/>
          <w:sz w:val="28"/>
          <w:szCs w:val="28"/>
        </w:rPr>
        <w:t>11</w:t>
      </w:r>
      <w:r w:rsidRPr="3B25E65C" w:rsidR="00A853C1">
        <w:rPr>
          <w:rFonts w:ascii="Times New Roman" w:hAnsi="Times New Roman" w:eastAsia="Times New Roman" w:cs="Times New Roman"/>
          <w:sz w:val="28"/>
          <w:szCs w:val="28"/>
        </w:rPr>
        <w:t xml:space="preserve"> мм;</w:t>
      </w:r>
    </w:p>
    <w:p w:rsidR="004D3F7A" w:rsidRDefault="79969380" w14:paraId="3E5A351F" w14:textId="3C2E7CAC">
      <w:pPr>
        <w:numPr>
          <w:ilvl w:val="0"/>
          <w:numId w:val="14"/>
        </w:numPr>
        <w:spacing w:line="360" w:lineRule="auto"/>
        <w:ind w:left="1208" w:hanging="357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Кол-</w:t>
      </w:r>
      <w:r w:rsidRPr="3B25E65C" w:rsidR="55104056">
        <w:rPr>
          <w:rFonts w:ascii="Times New Roman" w:hAnsi="Times New Roman" w:eastAsia="Times New Roman" w:cs="Times New Roman"/>
          <w:sz w:val="28"/>
          <w:szCs w:val="28"/>
        </w:rPr>
        <w:t>в</w:t>
      </w:r>
      <w:r w:rsidRPr="3B25E65C">
        <w:rPr>
          <w:rFonts w:ascii="Times New Roman" w:hAnsi="Times New Roman" w:eastAsia="Times New Roman" w:cs="Times New Roman"/>
          <w:sz w:val="28"/>
          <w:szCs w:val="28"/>
        </w:rPr>
        <w:t>о лопастей</w:t>
      </w:r>
      <w:r w:rsidRPr="3B25E65C" w:rsidR="00A853C1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3B25E65C" w:rsidR="1C09A03A">
        <w:rPr>
          <w:rFonts w:ascii="Times New Roman" w:hAnsi="Times New Roman" w:eastAsia="Times New Roman" w:cs="Times New Roman"/>
          <w:sz w:val="28"/>
          <w:szCs w:val="28"/>
        </w:rPr>
        <w:t>2</w:t>
      </w:r>
      <w:r w:rsidRPr="3B25E65C" w:rsidR="00A853C1">
        <w:rPr>
          <w:rFonts w:ascii="Times New Roman" w:hAnsi="Times New Roman" w:eastAsia="Times New Roman" w:cs="Times New Roman"/>
          <w:sz w:val="28"/>
          <w:szCs w:val="28"/>
        </w:rPr>
        <w:t xml:space="preserve"> мм;</w:t>
      </w:r>
    </w:p>
    <w:p w:rsidR="004D3F7A" w:rsidRDefault="004D3F7A" w14:paraId="6DFB9E20" w14:textId="77777777">
      <w:pPr>
        <w:spacing w:line="360" w:lineRule="auto"/>
        <w:ind w:left="12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0003FF39" w14:textId="77777777">
      <w:pPr>
        <w:spacing w:line="360" w:lineRule="auto"/>
        <w:ind w:left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Максимальные значения:</w:t>
      </w:r>
    </w:p>
    <w:p w:rsidR="340E1627" w:rsidP="3B25E65C" w:rsidRDefault="340E1627" w14:paraId="3E81CA71" w14:textId="1D7B52A7">
      <w:pPr>
        <w:numPr>
          <w:ilvl w:val="0"/>
          <w:numId w:val="14"/>
        </w:numPr>
        <w:spacing w:line="360" w:lineRule="auto"/>
        <w:ind w:left="1208" w:hanging="357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Ширина лопасти = 15 мм;</w:t>
      </w:r>
    </w:p>
    <w:p w:rsidR="340E1627" w:rsidP="3B25E65C" w:rsidRDefault="340E1627" w14:paraId="68F588FB" w14:textId="34F765EF">
      <w:pPr>
        <w:numPr>
          <w:ilvl w:val="0"/>
          <w:numId w:val="14"/>
        </w:numPr>
        <w:spacing w:line="360" w:lineRule="auto"/>
        <w:ind w:left="1208" w:hanging="357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Длинна лопасти = 100 мм;</w:t>
      </w:r>
    </w:p>
    <w:p w:rsidR="340E1627" w:rsidP="3B25E65C" w:rsidRDefault="340E1627" w14:paraId="1A836256" w14:textId="626CD5C3">
      <w:pPr>
        <w:numPr>
          <w:ilvl w:val="0"/>
          <w:numId w:val="14"/>
        </w:numPr>
        <w:spacing w:line="360" w:lineRule="auto"/>
        <w:ind w:left="1208" w:hanging="357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Внутренний радиус = 10 мм;</w:t>
      </w:r>
    </w:p>
    <w:p w:rsidR="340E1627" w:rsidP="3B25E65C" w:rsidRDefault="340E1627" w14:paraId="1871C5A1" w14:textId="75A4F0C9">
      <w:pPr>
        <w:numPr>
          <w:ilvl w:val="0"/>
          <w:numId w:val="14"/>
        </w:numPr>
        <w:spacing w:line="360" w:lineRule="auto"/>
        <w:ind w:left="1208" w:hanging="357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Внешний радиус = 11 мм;</w:t>
      </w:r>
    </w:p>
    <w:p w:rsidR="340E1627" w:rsidP="3B25E65C" w:rsidRDefault="340E1627" w14:paraId="536D3CB5" w14:textId="3C2E7CAC">
      <w:pPr>
        <w:numPr>
          <w:ilvl w:val="0"/>
          <w:numId w:val="14"/>
        </w:numPr>
        <w:spacing w:line="360" w:lineRule="auto"/>
        <w:ind w:left="1208" w:hanging="357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Кол-во лопастей = 2 мм;</w:t>
      </w:r>
    </w:p>
    <w:p w:rsidR="3B25E65C" w:rsidP="3B25E65C" w:rsidRDefault="3B25E65C" w14:paraId="5DF682B5" w14:textId="12993B59">
      <w:pPr>
        <w:spacing w:line="360" w:lineRule="auto"/>
        <w:ind w:left="12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103410C3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43A1039">
        <w:rPr>
          <w:rFonts w:ascii="Times New Roman" w:hAnsi="Times New Roman" w:eastAsia="Times New Roman" w:cs="Times New Roman"/>
          <w:sz w:val="28"/>
          <w:szCs w:val="28"/>
        </w:rPr>
        <w:t>На рисунке 9.1 представлена модель с минимально введенными параметрами.</w:t>
      </w:r>
    </w:p>
    <w:p w:rsidR="004D3F7A" w:rsidP="143A1039" w:rsidRDefault="0B15A340" w14:paraId="44E871BC" w14:textId="638F0ED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F1F0F9" wp14:editId="292B92AC">
            <wp:extent cx="4572000" cy="1257300"/>
            <wp:effectExtent l="0" t="0" r="0" b="0"/>
            <wp:docPr id="1601068221" name="Рисунок 160106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1A9781B2" w14:textId="06F5DB36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43A1039">
        <w:rPr>
          <w:rFonts w:ascii="Times New Roman" w:hAnsi="Times New Roman" w:eastAsia="Times New Roman" w:cs="Times New Roman"/>
          <w:sz w:val="28"/>
          <w:szCs w:val="28"/>
        </w:rPr>
        <w:t xml:space="preserve">Рисунок 9.1 – Модель </w:t>
      </w:r>
      <w:r w:rsidRPr="143A1039" w:rsidR="42998E08">
        <w:rPr>
          <w:rFonts w:ascii="Times New Roman" w:hAnsi="Times New Roman" w:eastAsia="Times New Roman" w:cs="Times New Roman"/>
          <w:sz w:val="28"/>
          <w:szCs w:val="28"/>
        </w:rPr>
        <w:t xml:space="preserve">воздушного винта </w:t>
      </w:r>
      <w:r w:rsidRPr="143A1039">
        <w:rPr>
          <w:rFonts w:ascii="Times New Roman" w:hAnsi="Times New Roman" w:eastAsia="Times New Roman" w:cs="Times New Roman"/>
          <w:sz w:val="28"/>
          <w:szCs w:val="28"/>
        </w:rPr>
        <w:t>с минимальными введенными параметрами</w:t>
      </w:r>
    </w:p>
    <w:p w:rsidR="004D3F7A" w:rsidRDefault="004D3F7A" w14:paraId="144A5D23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54A6B3B1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43A1039">
        <w:rPr>
          <w:rFonts w:ascii="Times New Roman" w:hAnsi="Times New Roman" w:eastAsia="Times New Roman" w:cs="Times New Roman"/>
          <w:sz w:val="28"/>
          <w:szCs w:val="28"/>
        </w:rPr>
        <w:t>На рисунке 9.2 представлена модель с максимальными введенными параметрами.</w:t>
      </w:r>
    </w:p>
    <w:p w:rsidR="004D3F7A" w:rsidP="143A1039" w:rsidRDefault="5BE5E759" w14:paraId="738610EB" w14:textId="41B3DF4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4EE7270" wp14:editId="178EBD6D">
            <wp:extent cx="4572000" cy="2038350"/>
            <wp:effectExtent l="0" t="0" r="0" b="0"/>
            <wp:docPr id="232897441" name="Рисунок 232897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23203331" w14:textId="0A796F75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43A1039">
        <w:rPr>
          <w:rFonts w:ascii="Times New Roman" w:hAnsi="Times New Roman" w:eastAsia="Times New Roman" w:cs="Times New Roman"/>
          <w:sz w:val="28"/>
          <w:szCs w:val="28"/>
        </w:rPr>
        <w:t xml:space="preserve">Рисунок 9.2 – Модель </w:t>
      </w:r>
      <w:r w:rsidRPr="143A1039" w:rsidR="57316689">
        <w:rPr>
          <w:rFonts w:ascii="Times New Roman" w:hAnsi="Times New Roman" w:eastAsia="Times New Roman" w:cs="Times New Roman"/>
          <w:sz w:val="28"/>
          <w:szCs w:val="28"/>
        </w:rPr>
        <w:t xml:space="preserve">воздушного винта </w:t>
      </w:r>
      <w:r w:rsidRPr="143A1039">
        <w:rPr>
          <w:rFonts w:ascii="Times New Roman" w:hAnsi="Times New Roman" w:eastAsia="Times New Roman" w:cs="Times New Roman"/>
          <w:sz w:val="28"/>
          <w:szCs w:val="28"/>
        </w:rPr>
        <w:t>с максимальными введенными параметрами</w:t>
      </w:r>
    </w:p>
    <w:p w:rsidR="004D3F7A" w:rsidRDefault="004D3F7A" w14:paraId="637805D2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184C3E5E" w14:textId="3F79653E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43A1039">
        <w:rPr>
          <w:rFonts w:ascii="Times New Roman" w:hAnsi="Times New Roman" w:eastAsia="Times New Roman" w:cs="Times New Roman"/>
          <w:sz w:val="28"/>
          <w:szCs w:val="28"/>
        </w:rPr>
        <w:t xml:space="preserve">На рисунке 9.3 представлена модель </w:t>
      </w:r>
      <w:r w:rsidRPr="143A1039" w:rsidR="47CEA268">
        <w:rPr>
          <w:rFonts w:ascii="Times New Roman" w:hAnsi="Times New Roman" w:eastAsia="Times New Roman" w:cs="Times New Roman"/>
          <w:sz w:val="28"/>
          <w:szCs w:val="28"/>
        </w:rPr>
        <w:t xml:space="preserve">воздушного винта с элептической формой лопастей </w:t>
      </w:r>
      <w:r w:rsidRPr="143A1039">
        <w:rPr>
          <w:rFonts w:ascii="Times New Roman" w:hAnsi="Times New Roman" w:eastAsia="Times New Roman" w:cs="Times New Roman"/>
          <w:sz w:val="28"/>
          <w:szCs w:val="28"/>
        </w:rPr>
        <w:t>с максимальными введенными параметрами.</w:t>
      </w:r>
    </w:p>
    <w:p w:rsidR="004D3F7A" w:rsidP="143A1039" w:rsidRDefault="7F50DABB" w14:paraId="463F29E8" w14:textId="64EA76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F8B685" wp14:editId="5767B36A">
            <wp:extent cx="4572000" cy="1971675"/>
            <wp:effectExtent l="0" t="0" r="0" b="0"/>
            <wp:docPr id="1481251465" name="Рисунок 148125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1B0416E5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9.3 – Модель круглого стула с максимальными введенными параметрами</w:t>
      </w:r>
    </w:p>
    <w:p w:rsidR="004D3F7A" w:rsidRDefault="004D3F7A" w14:paraId="3B7B4B86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03550C9C" w:rsidRDefault="00A853C1" w14:paraId="1D273522" w14:textId="77777777">
      <w:pPr>
        <w:pStyle w:val="2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9.2 Модульное тестирование</w:t>
      </w:r>
    </w:p>
    <w:p w:rsidR="004D3F7A" w:rsidRDefault="004D3F7A" w14:paraId="3A0FF5F2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0682D946" w14:textId="7F243B4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43A1039">
        <w:rPr>
          <w:rFonts w:ascii="Times New Roman" w:hAnsi="Times New Roman" w:eastAsia="Times New Roman" w:cs="Times New Roman"/>
          <w:sz w:val="28"/>
          <w:szCs w:val="28"/>
        </w:rPr>
        <w:t>В целях проверки корректности работы методов и свойств классов при помощи тестового фреймворка NUnit версии 3.</w:t>
      </w:r>
      <w:r w:rsidRPr="143A1039" w:rsidR="443BACBE">
        <w:rPr>
          <w:rFonts w:ascii="Times New Roman" w:hAnsi="Times New Roman" w:eastAsia="Times New Roman" w:cs="Times New Roman"/>
          <w:sz w:val="28"/>
          <w:szCs w:val="28"/>
        </w:rPr>
        <w:t>5</w:t>
      </w:r>
      <w:r w:rsidRPr="143A1039">
        <w:rPr>
          <w:rFonts w:ascii="Times New Roman" w:hAnsi="Times New Roman" w:eastAsia="Times New Roman" w:cs="Times New Roman"/>
          <w:sz w:val="28"/>
          <w:szCs w:val="28"/>
        </w:rPr>
        <w:t xml:space="preserve"> проведено модульное тестирование, проверялись открытые поля, свойства и методы. Были протестированы классы модели: ChairParameters, Validator. На рисунке 9.4 представлена информация о модульном тестировании программы. Покрытие модели тестами составило сто процентов, что показано на рисунке 9.5.</w:t>
      </w:r>
    </w:p>
    <w:p w:rsidR="004D3F7A" w:rsidP="143A1039" w:rsidRDefault="6D66188D" w14:paraId="5630AD66" w14:textId="529E76D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C48A16C" wp14:editId="316403A8">
            <wp:extent cx="4572000" cy="2400300"/>
            <wp:effectExtent l="0" t="0" r="0" b="0"/>
            <wp:docPr id="1573124870" name="Рисунок 157312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59C93947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9.4 – Модульное тестирование плагина</w:t>
      </w:r>
    </w:p>
    <w:p w:rsidR="004D3F7A" w:rsidRDefault="004D3F7A" w14:paraId="61829076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143A1039" w:rsidRDefault="020D314A" w14:paraId="2BA226A1" w14:textId="4F914C6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02F94D" wp14:editId="1055571E">
            <wp:extent cx="4572000" cy="885825"/>
            <wp:effectExtent l="0" t="0" r="0" b="0"/>
            <wp:docPr id="2146104944" name="Рисунок 214610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2018C2D3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9.5 – Покрытие кода тестами</w:t>
      </w:r>
    </w:p>
    <w:p w:rsidR="004D3F7A" w:rsidRDefault="004D3F7A" w14:paraId="17AD93B2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03550C9C" w:rsidRDefault="00A853C1" w14:paraId="6A0EE331" w14:textId="77777777">
      <w:pPr>
        <w:pStyle w:val="2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9.3 Нагрузочное тестирование</w:t>
      </w:r>
    </w:p>
    <w:p w:rsidR="004D3F7A" w:rsidRDefault="004D3F7A" w14:paraId="0DE4B5B7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3654C930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целях проверки производительности работы плагина, было проведено нагрузочное тестирование. Тестирование производилось на ноутбуке со следующей конфигурацией:</w:t>
      </w:r>
    </w:p>
    <w:p w:rsidR="004D3F7A" w:rsidRDefault="00A853C1" w14:paraId="25B9FEB0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CPU AMD Ryzen 5 3500U 2.10GHz;</w:t>
      </w:r>
    </w:p>
    <w:p w:rsidR="004D3F7A" w:rsidRDefault="00A853C1" w14:paraId="59388B5F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8 ГБ ОЗУ (Доступно 6.9 Гб);</w:t>
      </w:r>
    </w:p>
    <w:p w:rsidR="004D3F7A" w:rsidRDefault="00A853C1" w14:paraId="47E73A16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GPU Radeon Vega 8 объемом памяти 2 ГБ.</w:t>
      </w:r>
    </w:p>
    <w:p w:rsidR="004D3F7A" w:rsidRDefault="00A853C1" w14:paraId="3FB8C64A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ОС Windows 10 Home х64.</w:t>
      </w:r>
    </w:p>
    <w:p w:rsidR="004D3F7A" w:rsidRDefault="004D3F7A" w14:paraId="66204FF1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06BDA513" w14:textId="24618363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 xml:space="preserve">Для нагрузочного тестирования был задан бесконечный цикл построения детали. Для измерения времени был использован класс Stopwatch. Тестирование заключалось в построении </w:t>
      </w:r>
      <w:r w:rsidRPr="3B25E65C" w:rsidR="10F3F7C5">
        <w:rPr>
          <w:rFonts w:ascii="Times New Roman" w:hAnsi="Times New Roman" w:eastAsia="Times New Roman" w:cs="Times New Roman"/>
          <w:sz w:val="28"/>
          <w:szCs w:val="28"/>
        </w:rPr>
        <w:t xml:space="preserve">воздушного винта </w:t>
      </w:r>
      <w:r w:rsidRPr="3B25E65C">
        <w:rPr>
          <w:rFonts w:ascii="Times New Roman" w:hAnsi="Times New Roman" w:eastAsia="Times New Roman" w:cs="Times New Roman"/>
          <w:sz w:val="28"/>
          <w:szCs w:val="28"/>
        </w:rPr>
        <w:t>с минимальными параметрами. На рисунке 9.6 представлен график зависимости времени от количества построенных деталей.</w:t>
      </w:r>
    </w:p>
    <w:p w:rsidR="004D3F7A" w:rsidP="3B25E65C" w:rsidRDefault="0F1E18AB" w14:paraId="2DBF0D7D" w14:textId="400DF84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19E660" wp14:editId="5765072D">
            <wp:extent cx="4572000" cy="2800350"/>
            <wp:effectExtent l="0" t="0" r="0" b="0"/>
            <wp:docPr id="1185993335" name="Рисунок 118599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0B299AEA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9.6 – График зависимости времени от построения модели </w:t>
      </w:r>
    </w:p>
    <w:p w:rsidR="004D3F7A" w:rsidRDefault="004D3F7A" w14:paraId="6B62F1B3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4A7AFDE5" w14:textId="7777777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Из графика 9.6 видно, что время построения моделей изменяется линейно, но ближе к концу графика идет как экспонента. Так как график будет выглядеть как экспонента, была применена логарифмическая сетка для большей наглядности.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увеличивается.</w:t>
      </w:r>
    </w:p>
    <w:p w:rsidR="004D3F7A" w:rsidRDefault="00A853C1" w14:paraId="4D446222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рисунке 9.7 представлен график зависимости загруженности памяти от количества построенных деталей</w:t>
      </w:r>
    </w:p>
    <w:p w:rsidR="004D3F7A" w:rsidRDefault="004D3F7A" w14:paraId="02F2C34E" w14:textId="77777777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3B25E65C" w:rsidRDefault="71D264C6" w14:paraId="680A4E5D" w14:textId="64CE53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DEED82" wp14:editId="59559787">
            <wp:extent cx="4572000" cy="2800350"/>
            <wp:effectExtent l="0" t="0" r="0" b="0"/>
            <wp:docPr id="492886140" name="Рисунок 4928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4E2154E5" w14:textId="77777777">
      <w:pPr>
        <w:spacing w:line="360" w:lineRule="auto"/>
        <w:ind w:firstLine="85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9.7 – График зависимости загруженности памяти</w:t>
      </w:r>
    </w:p>
    <w:p w:rsidR="004D3F7A" w:rsidRDefault="004D3F7A" w14:paraId="19219836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4804B273" w14:textId="3D73F2B3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 xml:space="preserve">Тестирование чуть менее двух минут, было построено </w:t>
      </w:r>
      <w:r w:rsidRPr="3B25E65C" w:rsidR="44941E4C">
        <w:rPr>
          <w:rFonts w:ascii="Times New Roman" w:hAnsi="Times New Roman" w:eastAsia="Times New Roman" w:cs="Times New Roman"/>
          <w:sz w:val="28"/>
          <w:szCs w:val="28"/>
        </w:rPr>
        <w:t xml:space="preserve">семнадцать </w:t>
      </w:r>
      <w:r w:rsidRPr="3B25E65C">
        <w:rPr>
          <w:rFonts w:ascii="Times New Roman" w:hAnsi="Times New Roman" w:eastAsia="Times New Roman" w:cs="Times New Roman"/>
          <w:sz w:val="28"/>
          <w:szCs w:val="28"/>
        </w:rPr>
        <w:t xml:space="preserve">моделей </w:t>
      </w:r>
      <w:r w:rsidRPr="3B25E65C" w:rsidR="3A9BD85D">
        <w:rPr>
          <w:rFonts w:ascii="Times New Roman" w:hAnsi="Times New Roman" w:eastAsia="Times New Roman" w:cs="Times New Roman"/>
          <w:sz w:val="28"/>
          <w:szCs w:val="28"/>
        </w:rPr>
        <w:t xml:space="preserve">воздушного винта </w:t>
      </w:r>
      <w:r w:rsidRPr="3B25E65C">
        <w:rPr>
          <w:rFonts w:ascii="Times New Roman" w:hAnsi="Times New Roman" w:eastAsia="Times New Roman" w:cs="Times New Roman"/>
          <w:sz w:val="28"/>
          <w:szCs w:val="28"/>
        </w:rPr>
        <w:t xml:space="preserve">со минимальными параметрами, работа плагина завершилась сообщением об ошибки памяти в Visual Studio и вылетом графического видеодрайвера AMD Software: Adrenalin edition. Исходя из графика, представленного на рисунке 9.6 можно увидеть, что построения детали в основном занимает менее десяти секунд, но после построения десятой детали, время построения некоторых деталей стало возрастать, данную тенденцию можно соотнести с самым большим изменением занимаемой памяти показанное на рисунке 9.7. Резкие уменьшения потребления памяти скорее всего обусловлены тем, что КОМПАС-3D подключает алгоритмы оптимизации при достижении максимальной занимаемой оперативной памяти компьютера. </w:t>
      </w:r>
    </w:p>
    <w:p w:rsidR="004D3F7A" w:rsidRDefault="00A853C1" w14:paraId="2D7B8AF4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Так же немаловажным фактором является использование файла подкачки, а точнее переход в виртуальную память. Виртуальная память — метод </w:t>
      </w:r>
      <w:hyperlink r:id="rId24">
        <w:r>
          <w:rPr>
            <w:rFonts w:ascii="Times New Roman" w:hAnsi="Times New Roman" w:eastAsia="Times New Roman" w:cs="Times New Roman"/>
            <w:sz w:val="28"/>
            <w:szCs w:val="28"/>
          </w:rPr>
          <w:t>управления памятью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hyperlink r:id="rId25">
        <w:r>
          <w:rPr>
            <w:rFonts w:ascii="Times New Roman" w:hAnsi="Times New Roman" w:eastAsia="Times New Roman" w:cs="Times New Roman"/>
            <w:sz w:val="28"/>
            <w:szCs w:val="28"/>
          </w:rPr>
          <w:t>компьютера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, позволяющий выполнять программы, требующие больше </w:t>
      </w:r>
      <w:hyperlink r:id="rId26">
        <w:r>
          <w:rPr>
            <w:rFonts w:ascii="Times New Roman" w:hAnsi="Times New Roman" w:eastAsia="Times New Roman" w:cs="Times New Roman"/>
            <w:sz w:val="28"/>
            <w:szCs w:val="28"/>
          </w:rPr>
          <w:t>оперативной памяти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, чем имеется в компьютере, путем автоматического перемещения частей программы между основной памятью и вторичным хранилищем (например, </w:t>
      </w:r>
      <w:hyperlink r:id="rId27">
        <w:r>
          <w:rPr>
            <w:rFonts w:ascii="Times New Roman" w:hAnsi="Times New Roman" w:eastAsia="Times New Roman" w:cs="Times New Roman"/>
            <w:sz w:val="28"/>
            <w:szCs w:val="28"/>
          </w:rPr>
          <w:t>твердотельным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 накопителем)[13]</w:t>
      </w:r>
      <w:r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  <w:t>.</w:t>
      </w:r>
    </w:p>
    <w:p w:rsidR="004D3F7A" w:rsidRDefault="00A853C1" w14:paraId="0E07D247" w14:textId="60E99795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Также было решено провести второе нагрузочное тестирование в процессе которого будут создаваться </w:t>
      </w:r>
      <w:r w:rsidR="54F5ED97">
        <w:rPr>
          <w:rFonts w:ascii="Times New Roman" w:hAnsi="Times New Roman" w:eastAsia="Times New Roman" w:cs="Times New Roman"/>
          <w:sz w:val="28"/>
          <w:szCs w:val="28"/>
        </w:rPr>
        <w:t xml:space="preserve">модели воздушного винта </w:t>
      </w:r>
      <w:r>
        <w:rPr>
          <w:rFonts w:ascii="Times New Roman" w:hAnsi="Times New Roman" w:eastAsia="Times New Roman" w:cs="Times New Roman"/>
          <w:sz w:val="28"/>
          <w:szCs w:val="28"/>
        </w:rPr>
        <w:t>с максимальными параметрами, в процессе построения, которых используются построения большего размера и в теории должны показать более нагруженный результат.</w:t>
      </w:r>
    </w:p>
    <w:p w:rsidR="004D3F7A" w:rsidRDefault="00A853C1" w14:paraId="46B4F261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На рисунках 9.8 и 9.9 показан результат данного тестирования:</w:t>
      </w:r>
    </w:p>
    <w:p w:rsidR="004D3F7A" w:rsidP="3B25E65C" w:rsidRDefault="126FCD1F" w14:paraId="296FEF7D" w14:textId="32CA0E4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B992EAF" wp14:editId="7659F58D">
            <wp:extent cx="4572000" cy="2590800"/>
            <wp:effectExtent l="0" t="0" r="0" b="0"/>
            <wp:docPr id="1051460335" name="Рисунок 105146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2A278DE0" w14:textId="77777777">
      <w:pPr>
        <w:spacing w:line="360" w:lineRule="auto"/>
        <w:ind w:firstLine="85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9.8 – График зависимости времени</w:t>
      </w:r>
    </w:p>
    <w:p w:rsidR="004D3F7A" w:rsidRDefault="004D3F7A" w14:paraId="7194DBDC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P="3B25E65C" w:rsidRDefault="6612A50E" w14:paraId="769D0D3C" w14:textId="04D4672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E3FAA7" wp14:editId="1B1FF093">
            <wp:extent cx="4572000" cy="2657475"/>
            <wp:effectExtent l="0" t="0" r="0" b="0"/>
            <wp:docPr id="651742284" name="Рисунок 65174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7A" w:rsidRDefault="00A853C1" w14:paraId="7E01E61C" w14:textId="77777777">
      <w:pPr>
        <w:spacing w:line="360" w:lineRule="auto"/>
        <w:ind w:firstLine="85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9.9 – График зависимости загруженности памяти</w:t>
      </w:r>
    </w:p>
    <w:p w:rsidR="004D3F7A" w:rsidRDefault="00A853C1" w14:paraId="6C162758" w14:textId="595F6952">
      <w:pPr>
        <w:spacing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25E65C">
        <w:rPr>
          <w:rFonts w:ascii="Times New Roman" w:hAnsi="Times New Roman" w:eastAsia="Times New Roman" w:cs="Times New Roman"/>
          <w:sz w:val="28"/>
          <w:szCs w:val="28"/>
        </w:rPr>
        <w:t>В данном тесте можно заметить такую же тенденцию линейного роста графика в зависимости по времени, однако ноутбук построи</w:t>
      </w:r>
      <w:r w:rsidRPr="3B25E65C" w:rsidR="1F5E3B2F">
        <w:rPr>
          <w:rFonts w:ascii="Times New Roman" w:hAnsi="Times New Roman" w:eastAsia="Times New Roman" w:cs="Times New Roman"/>
          <w:sz w:val="28"/>
          <w:szCs w:val="28"/>
        </w:rPr>
        <w:t>л</w:t>
      </w:r>
      <w:r w:rsidRPr="3B25E65C">
        <w:rPr>
          <w:rFonts w:ascii="Times New Roman" w:hAnsi="Times New Roman" w:eastAsia="Times New Roman" w:cs="Times New Roman"/>
          <w:sz w:val="28"/>
          <w:szCs w:val="28"/>
        </w:rPr>
        <w:t xml:space="preserve"> 2</w:t>
      </w:r>
      <w:r w:rsidRPr="3B25E65C" w:rsidR="38C7C4EA">
        <w:rPr>
          <w:rFonts w:ascii="Times New Roman" w:hAnsi="Times New Roman" w:eastAsia="Times New Roman" w:cs="Times New Roman"/>
          <w:sz w:val="28"/>
          <w:szCs w:val="28"/>
        </w:rPr>
        <w:t>0</w:t>
      </w:r>
      <w:r w:rsidRPr="3B25E65C">
        <w:rPr>
          <w:rFonts w:ascii="Times New Roman" w:hAnsi="Times New Roman" w:eastAsia="Times New Roman" w:cs="Times New Roman"/>
          <w:sz w:val="28"/>
          <w:szCs w:val="28"/>
        </w:rPr>
        <w:t xml:space="preserve"> деталей, что на </w:t>
      </w:r>
      <w:r w:rsidRPr="3B25E65C" w:rsidR="37767D63">
        <w:rPr>
          <w:rFonts w:ascii="Times New Roman" w:hAnsi="Times New Roman" w:eastAsia="Times New Roman" w:cs="Times New Roman"/>
          <w:sz w:val="28"/>
          <w:szCs w:val="28"/>
        </w:rPr>
        <w:t>3</w:t>
      </w:r>
      <w:r w:rsidRPr="3B25E65C">
        <w:rPr>
          <w:rFonts w:ascii="Times New Roman" w:hAnsi="Times New Roman" w:eastAsia="Times New Roman" w:cs="Times New Roman"/>
          <w:sz w:val="28"/>
          <w:szCs w:val="28"/>
        </w:rPr>
        <w:t xml:space="preserve"> деталь больше, правда и заняло у него это около </w:t>
      </w:r>
      <w:r w:rsidRPr="3B25E65C" w:rsidR="5930FCEE">
        <w:rPr>
          <w:rFonts w:ascii="Times New Roman" w:hAnsi="Times New Roman" w:eastAsia="Times New Roman" w:cs="Times New Roman"/>
          <w:sz w:val="28"/>
          <w:szCs w:val="28"/>
        </w:rPr>
        <w:t>7</w:t>
      </w:r>
      <w:r w:rsidRPr="3B25E65C">
        <w:rPr>
          <w:rFonts w:ascii="Times New Roman" w:hAnsi="Times New Roman" w:eastAsia="Times New Roman" w:cs="Times New Roman"/>
          <w:sz w:val="28"/>
          <w:szCs w:val="28"/>
        </w:rPr>
        <w:t>0 секунд. Ситуация с памятью аналогичная, явно прослеживаются падения, связанные с файлом подкачки и выделения виртуальной памяти.</w:t>
      </w:r>
      <w:r>
        <w:br w:type="page"/>
      </w:r>
    </w:p>
    <w:p w:rsidR="004D3F7A" w:rsidRDefault="00A853C1" w14:paraId="3AF5F7E4" w14:textId="77777777">
      <w:pPr>
        <w:pStyle w:val="1"/>
        <w:keepNext w:val="0"/>
        <w:keepLines w:val="0"/>
        <w:pageBreakBefore/>
        <w:spacing w:before="0"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10 Заключение</w:t>
      </w:r>
    </w:p>
    <w:p w:rsidR="004D3F7A" w:rsidRDefault="004D3F7A" w14:paraId="54CD245A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57D68334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SDK «КОМПАС-3D». Было составлено техническое задание, разработан проект системы, составлены UML диаграммы классов, разработан макет пользовательского интерфейса. </w:t>
      </w:r>
    </w:p>
    <w:p w:rsidR="004D3F7A" w:rsidRDefault="00A853C1" w14:paraId="166DCC33" w14:textId="5DC9E183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3550C9C" w:rsidR="00A853C1">
        <w:rPr>
          <w:rFonts w:ascii="Times New Roman" w:hAnsi="Times New Roman" w:eastAsia="Times New Roman" w:cs="Times New Roman"/>
          <w:sz w:val="28"/>
          <w:szCs w:val="28"/>
        </w:rPr>
        <w:t>В результате ра</w:t>
      </w:r>
      <w:r w:rsidRPr="03550C9C" w:rsidR="49EF8123">
        <w:rPr>
          <w:rFonts w:ascii="Times New Roman" w:hAnsi="Times New Roman" w:eastAsia="Times New Roman" w:cs="Times New Roman"/>
          <w:sz w:val="28"/>
          <w:szCs w:val="28"/>
        </w:rPr>
        <w:t xml:space="preserve">зработки произошло уточнение темы, что внесло небольшие правки в масштабы параметров и незначительное изменение названий компонентов плагина, </w:t>
      </w:r>
      <w:r w:rsidRPr="03550C9C" w:rsidR="00A853C1">
        <w:rPr>
          <w:rFonts w:ascii="Times New Roman" w:hAnsi="Times New Roman" w:eastAsia="Times New Roman" w:cs="Times New Roman"/>
          <w:sz w:val="28"/>
          <w:szCs w:val="28"/>
        </w:rPr>
        <w:t xml:space="preserve">был разработан и реализован плагин для САПР «КОМПАС-3D», выполняющий построение 3D-модели </w:t>
      </w:r>
      <w:r w:rsidRPr="03550C9C" w:rsidR="6D5A7485">
        <w:rPr>
          <w:rFonts w:ascii="Times New Roman" w:hAnsi="Times New Roman" w:eastAsia="Times New Roman" w:cs="Times New Roman"/>
          <w:sz w:val="28"/>
          <w:szCs w:val="28"/>
        </w:rPr>
        <w:t xml:space="preserve">воздушного винта </w:t>
      </w:r>
      <w:r w:rsidRPr="03550C9C" w:rsidR="00A853C1">
        <w:rPr>
          <w:rFonts w:ascii="Times New Roman" w:hAnsi="Times New Roman" w:eastAsia="Times New Roman" w:cs="Times New Roman"/>
          <w:sz w:val="28"/>
          <w:szCs w:val="28"/>
        </w:rPr>
        <w:t>по заданным параметрам.</w:t>
      </w:r>
    </w:p>
    <w:p w:rsidR="004D3F7A" w:rsidRDefault="00A853C1" w14:paraId="217591C2" w14:textId="77777777">
      <w:pPr>
        <w:spacing w:after="16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Над реализованным плагином были проведены функциональное, модульное и нагрузочное тестирование на платформе Windows 10.</w:t>
      </w:r>
    </w:p>
    <w:p w:rsidR="004D3F7A" w:rsidRDefault="00A853C1" w14:paraId="47D2B3C3" w14:textId="77777777">
      <w:pPr>
        <w:pStyle w:val="1"/>
        <w:keepNext w:val="0"/>
        <w:keepLines w:val="0"/>
        <w:pageBreakBefore/>
        <w:spacing w:before="0"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Список использованных источников</w:t>
      </w:r>
    </w:p>
    <w:p w:rsidR="004D3F7A" w:rsidRDefault="004D3F7A" w14:paraId="1231BE67" w14:textId="77777777">
      <w:pPr>
        <w:spacing w:line="360" w:lineRule="auto"/>
        <w:ind w:firstLine="85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4D3F7A" w:rsidRDefault="00A853C1" w14:paraId="36CE166C" w14:textId="77777777">
      <w:pPr>
        <w:numPr>
          <w:ilvl w:val="0"/>
          <w:numId w:val="15"/>
        </w:numPr>
        <w:spacing w:line="360" w:lineRule="auto"/>
        <w:ind w:left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Общие сведения о САПР [Электронный ресурс]. – Режим доступа: http://www.hi-edu.ru/e-books/xbook116/01/part-002.htm, свободный (дата обращения: 19.12.2023).</w:t>
      </w:r>
    </w:p>
    <w:p w:rsidR="004D3F7A" w:rsidRDefault="00A853C1" w14:paraId="0A530402" w14:textId="77777777">
      <w:pPr>
        <w:numPr>
          <w:ilvl w:val="0"/>
          <w:numId w:val="15"/>
        </w:numPr>
        <w:spacing w:line="360" w:lineRule="auto"/>
        <w:ind w:left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Обзор популярных систем автоматического проектирования (CAD) [Электронный ресурс]. – Режим доступа: https://www.pointcad.ru/novosti/obzor-sistem-avtomatizirovannogo-proektirovaniya, свободный (дата обращения: 19.12.2023).</w:t>
      </w:r>
    </w:p>
    <w:p w:rsidR="004D3F7A" w:rsidRDefault="00A853C1" w14:paraId="09C46FCE" w14:textId="77777777">
      <w:pPr>
        <w:numPr>
          <w:ilvl w:val="0"/>
          <w:numId w:val="15"/>
        </w:numPr>
        <w:spacing w:line="360" w:lineRule="auto"/>
        <w:ind w:left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КОМПАС-3D: О программе [Электронный ресурс]. – Режим доступа: https://kompas.ru/kompas-3d/about/, свободный (дата обращения: 19.12.2023).</w:t>
      </w:r>
    </w:p>
    <w:p w:rsidR="004D3F7A" w:rsidRDefault="00A853C1" w14:paraId="1FD45A92" w14:textId="77777777">
      <w:pPr>
        <w:numPr>
          <w:ilvl w:val="0"/>
          <w:numId w:val="15"/>
        </w:numPr>
        <w:spacing w:line="360" w:lineRule="auto"/>
        <w:ind w:left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Стул [Электронный ресурс]. – Режим доступа: https://ru.wikipedia.org/wiki/Стул, свободный (дата обращения: 19.12.2023).</w:t>
      </w:r>
    </w:p>
    <w:p w:rsidR="004D3F7A" w:rsidRDefault="00A853C1" w14:paraId="11AD0978" w14:textId="7777777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Visual Studio [Электронный ресурс]. – URL: https://visualstudio.microsoft.com/ru/ (дата обращения: 19.12.2023).</w:t>
      </w:r>
    </w:p>
    <w:p w:rsidR="004D3F7A" w:rsidRDefault="00A853C1" w14:paraId="29626BBD" w14:textId="7777777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КОМПАС-3D для разработчиков. [Электронный ресурс]. – URL: https://kompas.ru/solutions/developers/ (дата обращения: 19.12.2023).</w:t>
      </w:r>
    </w:p>
    <w:p w:rsidR="004D3F7A" w:rsidRDefault="00A853C1" w14:paraId="2A9BD87F" w14:textId="7777777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NUnit [Электронный ресурс]. – URL: https://nunit.org/ (дата обращения: 19.12.2023).</w:t>
      </w:r>
    </w:p>
    <w:p w:rsidR="004D3F7A" w:rsidRDefault="00A853C1" w14:paraId="2789AE5F" w14:textId="7777777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Введение в Windows Forms [Электронный ресурс]. – URL: https://metanit.com/sharp/windowsforms/1.1.php (дата обращения: 19.12.2023).</w:t>
      </w:r>
    </w:p>
    <w:p w:rsidR="004D3F7A" w:rsidRDefault="00A853C1" w14:paraId="6A9DCBE9" w14:textId="7777777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Инструмент Fine Code Coverage [Электронный ресурс]. – URL: </w:t>
      </w:r>
      <w:hyperlink r:id="rId30">
        <w:r>
          <w:rPr>
            <w:rFonts w:ascii="Times New Roman" w:hAnsi="Times New Roman" w:eastAsia="Times New Roman" w:cs="Times New Roman"/>
            <w:color w:val="1155CC"/>
            <w:sz w:val="28"/>
            <w:szCs w:val="28"/>
            <w:u w:val="single"/>
          </w:rPr>
          <w:t>https://marketplace.visualstudio.com/items?itemName=FortuneNgwenya.FineCodeCoverage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 (дата обращения 19.12.2023).</w:t>
      </w:r>
    </w:p>
    <w:p w:rsidR="004D3F7A" w:rsidRDefault="00A853C1" w14:paraId="028CE277" w14:textId="7777777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OpenCutList. [Электронный ресурс]. — Режим доступа: https://github.com/lairdubois/lairdubois-opencutlist-sketchup-extension#opencutlist-by-lair-du-bois (дата обращения 19.12.2023).</w:t>
      </w:r>
    </w:p>
    <w:p w:rsidR="004D3F7A" w:rsidRDefault="00A853C1" w14:paraId="63D959AB" w14:textId="7777777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Фаулер М. UML. Основы. 3-е издание / М.Фаулер. – 3-е изд., пер. с англ. – СПб.: Символ-Плюс, 2019. – 192 с.</w:t>
      </w:r>
    </w:p>
    <w:p w:rsidR="004D3F7A" w:rsidRDefault="00A853C1" w14:paraId="19F0CA74" w14:textId="7777777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Функциональное тестирование [Электронный ресурс]. – URL:  https://daglab.ru/funkcionalnoe-testirovanie-programmnogo-obespechenija/ (дата обращения: 19.12.2023).</w:t>
      </w:r>
    </w:p>
    <w:p w:rsidR="004D3F7A" w:rsidRDefault="00A853C1" w14:paraId="77947AEC" w14:textId="7777777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Виртуальная память — Википедия. [Электронный ресурс] — Режим доступа: https://ru.wikipedia.org/wiki/Виртуальная память (дата обращения 19.12.2023)</w:t>
      </w:r>
    </w:p>
    <w:p w:rsidR="004D3F7A" w:rsidRDefault="004D3F7A" w14:paraId="36FEB5B0" w14:textId="77777777">
      <w:pPr>
        <w:spacing w:line="360" w:lineRule="auto"/>
        <w:ind w:left="720"/>
        <w:jc w:val="both"/>
        <w:rPr>
          <w:rFonts w:ascii="Verdana" w:hAnsi="Verdana" w:eastAsia="Verdana" w:cs="Verdana"/>
          <w:sz w:val="21"/>
          <w:szCs w:val="21"/>
        </w:rPr>
      </w:pPr>
    </w:p>
    <w:p w:rsidR="004D3F7A" w:rsidRDefault="004D3F7A" w14:paraId="30D7AA69" w14:textId="77777777"/>
    <w:sectPr w:rsidR="004D3F7A">
      <w:headerReference w:type="default" r:id="rId31"/>
      <w:footerReference w:type="default" r:id="rId32"/>
      <w:headerReference w:type="first" r:id="rId33"/>
      <w:footerReference w:type="first" r:id="rId34"/>
      <w:pgSz w:w="11909" w:h="16834" w:orient="portrait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53C1" w:rsidRDefault="00A853C1" w14:paraId="7196D064" w14:textId="77777777">
      <w:pPr>
        <w:spacing w:line="240" w:lineRule="auto"/>
      </w:pPr>
      <w:r>
        <w:separator/>
      </w:r>
    </w:p>
  </w:endnote>
  <w:endnote w:type="continuationSeparator" w:id="0">
    <w:p w:rsidR="00A853C1" w:rsidRDefault="00A853C1" w14:paraId="34FF1C98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3F7A" w:rsidRDefault="00A853C1" w14:paraId="133EDD17" w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sz w:val="28"/>
        <w:szCs w:val="28"/>
      </w:rPr>
      <w:instrText>PAGE</w:instrText>
    </w:r>
    <w:r w:rsidR="00B5054E">
      <w:rPr>
        <w:rFonts w:ascii="Times New Roman" w:hAnsi="Times New Roman" w:eastAsia="Times New Roman" w:cs="Times New Roman"/>
        <w:sz w:val="28"/>
        <w:szCs w:val="28"/>
      </w:rPr>
      <w:fldChar w:fldCharType="separate"/>
    </w:r>
    <w:r>
      <w:rPr>
        <w:rFonts w:ascii="Times New Roman" w:hAnsi="Times New Roman" w:eastAsia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3F7A" w:rsidRDefault="00A853C1" w14:paraId="13E04D40" w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53C1" w:rsidRDefault="00A853C1" w14:paraId="48A21919" w14:textId="77777777">
      <w:pPr>
        <w:spacing w:line="240" w:lineRule="auto"/>
      </w:pPr>
      <w:r>
        <w:separator/>
      </w:r>
    </w:p>
  </w:footnote>
  <w:footnote w:type="continuationSeparator" w:id="0">
    <w:p w:rsidR="00A853C1" w:rsidRDefault="00A853C1" w14:paraId="6BD18F9B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9FCCCA" w:rsidTr="379FCCCA" w14:paraId="2F427479" w14:textId="77777777">
      <w:trPr>
        <w:trHeight w:val="300"/>
      </w:trPr>
      <w:tc>
        <w:tcPr>
          <w:tcW w:w="3005" w:type="dxa"/>
        </w:tcPr>
        <w:p w:rsidR="379FCCCA" w:rsidP="379FCCCA" w:rsidRDefault="379FCCCA" w14:paraId="08EDF037" w14:textId="689C2E9E">
          <w:pPr>
            <w:pStyle w:val="a8"/>
            <w:ind w:left="-115"/>
          </w:pPr>
        </w:p>
      </w:tc>
      <w:tc>
        <w:tcPr>
          <w:tcW w:w="3005" w:type="dxa"/>
        </w:tcPr>
        <w:p w:rsidR="379FCCCA" w:rsidP="379FCCCA" w:rsidRDefault="379FCCCA" w14:paraId="13A43BB6" w14:textId="618CDEA7">
          <w:pPr>
            <w:pStyle w:val="a8"/>
            <w:jc w:val="center"/>
          </w:pPr>
        </w:p>
      </w:tc>
      <w:tc>
        <w:tcPr>
          <w:tcW w:w="3005" w:type="dxa"/>
        </w:tcPr>
        <w:p w:rsidR="379FCCCA" w:rsidP="379FCCCA" w:rsidRDefault="379FCCCA" w14:paraId="1EDDEFF3" w14:textId="28235C61">
          <w:pPr>
            <w:pStyle w:val="a8"/>
            <w:ind w:right="-115"/>
            <w:jc w:val="right"/>
          </w:pPr>
        </w:p>
      </w:tc>
    </w:tr>
  </w:tbl>
  <w:p w:rsidR="379FCCCA" w:rsidP="379FCCCA" w:rsidRDefault="379FCCCA" w14:paraId="10DBC19F" w14:textId="069179C4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3F7A" w:rsidRDefault="004D3F7A" w14:paraId="6D072C0D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21634"/>
    <w:multiLevelType w:val="hybridMultilevel"/>
    <w:tmpl w:val="FFFFFFFF"/>
    <w:lvl w:ilvl="0" w:tplc="AFCCD1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3F266DE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2" w:tplc="EEF601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BE37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4270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B4C943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7A00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8C7E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CACA5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A56E379"/>
    <w:multiLevelType w:val="hybridMultilevel"/>
    <w:tmpl w:val="FFFFFFFF"/>
    <w:lvl w:ilvl="0" w:tplc="0D42F43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D38EF74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2" w:tplc="C2F83A6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0094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B875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E902D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AA697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8C81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BA68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B44AB09"/>
    <w:multiLevelType w:val="multilevel"/>
    <w:tmpl w:val="FFFFFFFF"/>
    <w:lvl w:ilvl="0">
      <w:start w:val="1"/>
      <w:numFmt w:val="bullet"/>
      <w:lvlText w:val="‒"/>
      <w:lvlJc w:val="left"/>
      <w:pPr>
        <w:ind w:left="1429" w:hanging="360"/>
      </w:pPr>
      <w:rPr>
        <w:rFonts w:hint="default" w:ascii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CAA9094"/>
    <w:multiLevelType w:val="multilevel"/>
    <w:tmpl w:val="FFFFFFFF"/>
    <w:lvl w:ilvl="0">
      <w:start w:val="1"/>
      <w:numFmt w:val="bullet"/>
      <w:lvlText w:val="‒"/>
      <w:lvlJc w:val="left"/>
      <w:pPr>
        <w:ind w:left="1429" w:hanging="360"/>
      </w:pPr>
      <w:rPr>
        <w:rFonts w:hint="default" w:ascii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6ACBEA3"/>
    <w:multiLevelType w:val="multilevel"/>
    <w:tmpl w:val="FFFFFFFF"/>
    <w:lvl w:ilvl="0">
      <w:start w:val="1"/>
      <w:numFmt w:val="bullet"/>
      <w:lvlText w:val="‒"/>
      <w:lvlJc w:val="left"/>
      <w:pPr>
        <w:ind w:left="1429" w:hanging="360"/>
      </w:pPr>
      <w:rPr>
        <w:rFonts w:hint="default" w:ascii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7E34643"/>
    <w:multiLevelType w:val="hybridMultilevel"/>
    <w:tmpl w:val="FFFFFFFF"/>
    <w:lvl w:ilvl="0" w:tplc="23C8FF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8663312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2" w:tplc="A2D205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6D8A1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8803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F8BE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227E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7605A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62693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850666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A304EB6"/>
    <w:multiLevelType w:val="multilevel"/>
    <w:tmpl w:val="FFFFFFFF"/>
    <w:lvl w:ilvl="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4B54286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5931517"/>
    <w:multiLevelType w:val="hybridMultilevel"/>
    <w:tmpl w:val="FFFFFFFF"/>
    <w:lvl w:ilvl="0" w:tplc="7416F81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BEA24EC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2" w:tplc="EDC676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12BF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462E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D857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B6E673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367E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C1642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7F2257D"/>
    <w:multiLevelType w:val="multilevel"/>
    <w:tmpl w:val="FFFFFFFF"/>
    <w:lvl w:ilvl="0">
      <w:start w:val="1"/>
      <w:numFmt w:val="bullet"/>
      <w:lvlText w:val="‒"/>
      <w:lvlJc w:val="left"/>
      <w:pPr>
        <w:ind w:left="1429" w:hanging="360"/>
      </w:pPr>
      <w:rPr>
        <w:rFonts w:hint="default" w:ascii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8AD2AEE"/>
    <w:multiLevelType w:val="multilevel"/>
    <w:tmpl w:val="FFFFFFFF"/>
    <w:lvl w:ilvl="0">
      <w:start w:val="1"/>
      <w:numFmt w:val="bullet"/>
      <w:lvlText w:val="‒"/>
      <w:lvlJc w:val="left"/>
      <w:pPr>
        <w:ind w:left="1429" w:hanging="360"/>
      </w:pPr>
      <w:rPr>
        <w:rFonts w:hint="default" w:ascii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F4DD61C"/>
    <w:multiLevelType w:val="hybridMultilevel"/>
    <w:tmpl w:val="FFFFFFFF"/>
    <w:lvl w:ilvl="0" w:tplc="3A0087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16CA4EA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2" w:tplc="33965C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D820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2AEE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AABB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136C7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EC037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5DE0F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4F0266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69BE66D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4F2BEE2"/>
    <w:multiLevelType w:val="hybridMultilevel"/>
    <w:tmpl w:val="FFFFFFFF"/>
    <w:lvl w:ilvl="0" w:tplc="949A80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CE50BA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2" w:tplc="7820E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6AA25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99028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BC66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A0D7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D4E5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6DEE5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882401866">
    <w:abstractNumId w:val="3"/>
  </w:num>
  <w:num w:numId="2" w16cid:durableId="627391579">
    <w:abstractNumId w:val="4"/>
  </w:num>
  <w:num w:numId="3" w16cid:durableId="743720146">
    <w:abstractNumId w:val="10"/>
  </w:num>
  <w:num w:numId="4" w16cid:durableId="182474644">
    <w:abstractNumId w:val="11"/>
  </w:num>
  <w:num w:numId="5" w16cid:durableId="224217182">
    <w:abstractNumId w:val="2"/>
  </w:num>
  <w:num w:numId="6" w16cid:durableId="1770419596">
    <w:abstractNumId w:val="1"/>
  </w:num>
  <w:num w:numId="7" w16cid:durableId="1555190500">
    <w:abstractNumId w:val="12"/>
  </w:num>
  <w:num w:numId="8" w16cid:durableId="1426069849">
    <w:abstractNumId w:val="5"/>
  </w:num>
  <w:num w:numId="9" w16cid:durableId="24335729">
    <w:abstractNumId w:val="15"/>
  </w:num>
  <w:num w:numId="10" w16cid:durableId="1427462461">
    <w:abstractNumId w:val="0"/>
  </w:num>
  <w:num w:numId="11" w16cid:durableId="1514302942">
    <w:abstractNumId w:val="9"/>
  </w:num>
  <w:num w:numId="12" w16cid:durableId="831068385">
    <w:abstractNumId w:val="6"/>
  </w:num>
  <w:num w:numId="13" w16cid:durableId="561062489">
    <w:abstractNumId w:val="7"/>
  </w:num>
  <w:num w:numId="14" w16cid:durableId="1430079727">
    <w:abstractNumId w:val="13"/>
  </w:num>
  <w:num w:numId="15" w16cid:durableId="1067799677">
    <w:abstractNumId w:val="8"/>
  </w:num>
  <w:num w:numId="16" w16cid:durableId="357512230">
    <w:abstractNumId w:val="1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F7A"/>
    <w:rsid w:val="0011BA2B"/>
    <w:rsid w:val="004550A6"/>
    <w:rsid w:val="004D3F7A"/>
    <w:rsid w:val="00A853C1"/>
    <w:rsid w:val="00B5054E"/>
    <w:rsid w:val="011AF23F"/>
    <w:rsid w:val="01BE01CD"/>
    <w:rsid w:val="020D314A"/>
    <w:rsid w:val="033E8DF1"/>
    <w:rsid w:val="03550C9C"/>
    <w:rsid w:val="0517D1F3"/>
    <w:rsid w:val="06381A7C"/>
    <w:rsid w:val="06762EB3"/>
    <w:rsid w:val="06796C0C"/>
    <w:rsid w:val="067A33CC"/>
    <w:rsid w:val="0774B58E"/>
    <w:rsid w:val="09928400"/>
    <w:rsid w:val="0A652A14"/>
    <w:rsid w:val="0B15A340"/>
    <w:rsid w:val="0C3ECE27"/>
    <w:rsid w:val="0C8526D7"/>
    <w:rsid w:val="0C9EB0E0"/>
    <w:rsid w:val="0D2CB744"/>
    <w:rsid w:val="0D6ADD1D"/>
    <w:rsid w:val="0E3D8331"/>
    <w:rsid w:val="0E56B28A"/>
    <w:rsid w:val="0F1E18AB"/>
    <w:rsid w:val="0FB9BB12"/>
    <w:rsid w:val="10F3F7C5"/>
    <w:rsid w:val="126FCD1F"/>
    <w:rsid w:val="12B3C4ED"/>
    <w:rsid w:val="12E8FC79"/>
    <w:rsid w:val="13E37DCB"/>
    <w:rsid w:val="143A1039"/>
    <w:rsid w:val="1506B521"/>
    <w:rsid w:val="152C05F7"/>
    <w:rsid w:val="169B9FAE"/>
    <w:rsid w:val="1748C83A"/>
    <w:rsid w:val="17FEAD95"/>
    <w:rsid w:val="182CE4D5"/>
    <w:rsid w:val="19328815"/>
    <w:rsid w:val="1938ACA2"/>
    <w:rsid w:val="1A0025CC"/>
    <w:rsid w:val="1A0EABAA"/>
    <w:rsid w:val="1A5E34AB"/>
    <w:rsid w:val="1C09A03A"/>
    <w:rsid w:val="1C16AF00"/>
    <w:rsid w:val="1D7D3A4A"/>
    <w:rsid w:val="1F150DEC"/>
    <w:rsid w:val="1F338A5E"/>
    <w:rsid w:val="1F5E3B2F"/>
    <w:rsid w:val="203BAF4D"/>
    <w:rsid w:val="21B2F0FA"/>
    <w:rsid w:val="234A90F7"/>
    <w:rsid w:val="24B32873"/>
    <w:rsid w:val="25E862EB"/>
    <w:rsid w:val="267625E3"/>
    <w:rsid w:val="26792CD7"/>
    <w:rsid w:val="27323609"/>
    <w:rsid w:val="295163E5"/>
    <w:rsid w:val="29E6C241"/>
    <w:rsid w:val="29F115A7"/>
    <w:rsid w:val="2B0DED00"/>
    <w:rsid w:val="2B84C55C"/>
    <w:rsid w:val="2BC4FBD5"/>
    <w:rsid w:val="2C2338AC"/>
    <w:rsid w:val="2CBC984F"/>
    <w:rsid w:val="2EE352AD"/>
    <w:rsid w:val="2F0F108B"/>
    <w:rsid w:val="310863B5"/>
    <w:rsid w:val="31308B46"/>
    <w:rsid w:val="3231CB63"/>
    <w:rsid w:val="323EB117"/>
    <w:rsid w:val="33CD9BC4"/>
    <w:rsid w:val="340E1627"/>
    <w:rsid w:val="350373AE"/>
    <w:rsid w:val="36EB0E38"/>
    <w:rsid w:val="37362B4A"/>
    <w:rsid w:val="3765D5AE"/>
    <w:rsid w:val="37767D63"/>
    <w:rsid w:val="379FCCCA"/>
    <w:rsid w:val="3864345B"/>
    <w:rsid w:val="38836F87"/>
    <w:rsid w:val="38C7C4EA"/>
    <w:rsid w:val="3A9BD85D"/>
    <w:rsid w:val="3A9EA649"/>
    <w:rsid w:val="3AD127CE"/>
    <w:rsid w:val="3B25E65C"/>
    <w:rsid w:val="3B459983"/>
    <w:rsid w:val="3C971C92"/>
    <w:rsid w:val="3E5D6E49"/>
    <w:rsid w:val="427188DE"/>
    <w:rsid w:val="42998E08"/>
    <w:rsid w:val="43F20593"/>
    <w:rsid w:val="44118AB7"/>
    <w:rsid w:val="443BACBE"/>
    <w:rsid w:val="44941E4C"/>
    <w:rsid w:val="44FF121B"/>
    <w:rsid w:val="453837E7"/>
    <w:rsid w:val="45D9263E"/>
    <w:rsid w:val="45EE2897"/>
    <w:rsid w:val="46D8487C"/>
    <w:rsid w:val="47CEA268"/>
    <w:rsid w:val="49EF8123"/>
    <w:rsid w:val="49F0B832"/>
    <w:rsid w:val="4ACFA55B"/>
    <w:rsid w:val="4ADD920D"/>
    <w:rsid w:val="4AF1EC18"/>
    <w:rsid w:val="4B0D9CA6"/>
    <w:rsid w:val="4F3C64F2"/>
    <w:rsid w:val="4F5228B8"/>
    <w:rsid w:val="506B33A2"/>
    <w:rsid w:val="520CCE92"/>
    <w:rsid w:val="52BCC986"/>
    <w:rsid w:val="52C6FAA0"/>
    <w:rsid w:val="541E4940"/>
    <w:rsid w:val="54264869"/>
    <w:rsid w:val="54F5ED97"/>
    <w:rsid w:val="55104056"/>
    <w:rsid w:val="55E52E48"/>
    <w:rsid w:val="55EFD07B"/>
    <w:rsid w:val="561F0926"/>
    <w:rsid w:val="570E697D"/>
    <w:rsid w:val="57279C4F"/>
    <w:rsid w:val="57316689"/>
    <w:rsid w:val="578B3ED6"/>
    <w:rsid w:val="57904142"/>
    <w:rsid w:val="583E06E9"/>
    <w:rsid w:val="5930FCEE"/>
    <w:rsid w:val="5950E58B"/>
    <w:rsid w:val="5BE5E759"/>
    <w:rsid w:val="5CA8F925"/>
    <w:rsid w:val="6050093A"/>
    <w:rsid w:val="60F81A4D"/>
    <w:rsid w:val="61EBD99B"/>
    <w:rsid w:val="6248CD9C"/>
    <w:rsid w:val="62B52B26"/>
    <w:rsid w:val="62F3626F"/>
    <w:rsid w:val="63082EC2"/>
    <w:rsid w:val="635FD95F"/>
    <w:rsid w:val="6437A4F0"/>
    <w:rsid w:val="643F05F3"/>
    <w:rsid w:val="6450FB87"/>
    <w:rsid w:val="6496E1A5"/>
    <w:rsid w:val="6516583B"/>
    <w:rsid w:val="65ECCBE8"/>
    <w:rsid w:val="6612A50E"/>
    <w:rsid w:val="68B532C9"/>
    <w:rsid w:val="69541688"/>
    <w:rsid w:val="69FA08EF"/>
    <w:rsid w:val="6B28F547"/>
    <w:rsid w:val="6B74D865"/>
    <w:rsid w:val="6D030917"/>
    <w:rsid w:val="6D5A7485"/>
    <w:rsid w:val="6D66188D"/>
    <w:rsid w:val="6D827A2D"/>
    <w:rsid w:val="6DB0F5E1"/>
    <w:rsid w:val="6E5212E3"/>
    <w:rsid w:val="6F24BFF3"/>
    <w:rsid w:val="703A1067"/>
    <w:rsid w:val="706E1A8A"/>
    <w:rsid w:val="70871DFC"/>
    <w:rsid w:val="715F70FC"/>
    <w:rsid w:val="71D264C6"/>
    <w:rsid w:val="724FD028"/>
    <w:rsid w:val="72A584C5"/>
    <w:rsid w:val="72B1190E"/>
    <w:rsid w:val="72CD5907"/>
    <w:rsid w:val="73196012"/>
    <w:rsid w:val="73448D62"/>
    <w:rsid w:val="760F7D9E"/>
    <w:rsid w:val="761676C2"/>
    <w:rsid w:val="78027A22"/>
    <w:rsid w:val="78069015"/>
    <w:rsid w:val="79969380"/>
    <w:rsid w:val="7A0CAAA3"/>
    <w:rsid w:val="7A1C5588"/>
    <w:rsid w:val="7AB8AFBF"/>
    <w:rsid w:val="7D1C7B8C"/>
    <w:rsid w:val="7F29A8E6"/>
    <w:rsid w:val="7F50DABB"/>
    <w:rsid w:val="7F58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8F80D4"/>
  <w15:docId w15:val="{37FCF47D-3A35-4146-9ED9-8097CDDEF2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table" w:styleId="a6">
    <w:name w:val="Table Grid"/>
    <w:basedOn w:val="a1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a7" w:customStyle="1">
    <w:name w:val="Верхний колонтитул Знак"/>
    <w:basedOn w:val="a0"/>
    <w:link w:val="a8"/>
    <w:uiPriority w:val="99"/>
  </w:style>
  <w:style w:type="paragraph" w:styleId="a8">
    <w:name w:val="header"/>
    <w:basedOn w:val="a"/>
    <w:link w:val="a7"/>
    <w:uiPriority w:val="99"/>
    <w:unhideWhenUsed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jpg" Id="rId18" /><Relationship Type="http://schemas.openxmlformats.org/officeDocument/2006/relationships/hyperlink" Target="https://ru.wikipedia.org/wiki/%D0%9E%D0%BF%D0%B5%D1%80%D0%B0%D1%82%D0%B8%D0%B2%D0%BD%D0%B0%D1%8F_%D0%BF%D0%B0%D0%BC%D1%8F%D1%82%D1%8C" TargetMode="External" Id="rId26" /><Relationship Type="http://schemas.openxmlformats.org/officeDocument/2006/relationships/settings" Target="settings.xml" Id="rId3" /><Relationship Type="http://schemas.openxmlformats.org/officeDocument/2006/relationships/image" Target="media/image15.jpg" Id="rId21" /><Relationship Type="http://schemas.openxmlformats.org/officeDocument/2006/relationships/footer" Target="footer2.xml" Id="rId34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jpg" Id="rId17" /><Relationship Type="http://schemas.openxmlformats.org/officeDocument/2006/relationships/hyperlink" Target="https://ru.wikipedia.org/wiki/%D0%9A%D0%BE%D0%BC%D0%BF%D1%8C%D1%8E%D1%82%D0%B5%D1%80" TargetMode="External" Id="rId25" /><Relationship Type="http://schemas.openxmlformats.org/officeDocument/2006/relationships/header" Target="header2.xml" Id="rId33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jpg" Id="rId20" /><Relationship Type="http://schemas.openxmlformats.org/officeDocument/2006/relationships/image" Target="media/image19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hyperlink" Target="https://ru.wikipedia.org/wiki/%D0%A3%D0%BF%D1%80%D0%B0%D0%B2%D0%BB%D0%B5%D0%BD%D0%B8%D0%B5_%D0%BF%D0%B0%D0%BC%D1%8F%D1%82%D1%8C%D1%8E" TargetMode="External" Id="rId24" /><Relationship Type="http://schemas.openxmlformats.org/officeDocument/2006/relationships/footer" Target="footer1.xml" Id="rId32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18.png" Id="rId28" /><Relationship Type="http://schemas.openxmlformats.org/officeDocument/2006/relationships/theme" Target="theme/theme1.xml" Id="rId36" /><Relationship Type="http://schemas.openxmlformats.org/officeDocument/2006/relationships/image" Target="media/image4.png" Id="rId10" /><Relationship Type="http://schemas.openxmlformats.org/officeDocument/2006/relationships/image" Target="media/image13.jpg" Id="rId19" /><Relationship Type="http://schemas.openxmlformats.org/officeDocument/2006/relationships/header" Target="header1.xml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hyperlink" Target="https://ru.wikipedia.org/wiki/%D0%96%D1%91%D1%81%D1%82%D0%BA%D0%B8%D0%B9_%D0%B4%D0%B8%D1%81%D0%BA" TargetMode="External" Id="rId27" /><Relationship Type="http://schemas.openxmlformats.org/officeDocument/2006/relationships/hyperlink" Target="https://marketplace.visualstudio.com/items?itemName=FortuneNgwenya.FineCodeCoverage" TargetMode="External" Id="rId30" /><Relationship Type="http://schemas.openxmlformats.org/officeDocument/2006/relationships/fontTable" Target="fontTable.xml" Id="rId35" /><Relationship Type="http://schemas.openxmlformats.org/officeDocument/2006/relationships/image" Target="media/image2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Артем Белошицкий</lastModifiedBy>
  <revision>6</revision>
  <dcterms:created xsi:type="dcterms:W3CDTF">2023-12-27T11:02:00.0000000Z</dcterms:created>
  <dcterms:modified xsi:type="dcterms:W3CDTF">2023-12-27T11:08:18.6594654Z</dcterms:modified>
</coreProperties>
</file>