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895A" w14:textId="77777777" w:rsidR="000E7243" w:rsidRPr="000E7243" w:rsidRDefault="000E7243" w:rsidP="000E7243">
      <w:pPr>
        <w:rPr>
          <w:rFonts w:cstheme="minorHAnsi"/>
          <w:sz w:val="36"/>
          <w:szCs w:val="36"/>
        </w:rPr>
      </w:pPr>
      <w:r w:rsidRPr="000E7243">
        <w:rPr>
          <w:rFonts w:cstheme="minorHAnsi"/>
          <w:sz w:val="36"/>
          <w:szCs w:val="36"/>
        </w:rPr>
        <w:t>User interface</w:t>
      </w:r>
    </w:p>
    <w:p w14:paraId="5BE40C24" w14:textId="06106159" w:rsidR="001B226E" w:rsidRDefault="000E7243" w:rsidP="000E7243">
      <w:pPr>
        <w:rPr>
          <w:rFonts w:cstheme="minorHAnsi"/>
          <w:sz w:val="28"/>
          <w:szCs w:val="28"/>
        </w:rPr>
      </w:pPr>
      <w:r w:rsidRPr="000E7243">
        <w:rPr>
          <w:rFonts w:cstheme="minorHAnsi"/>
          <w:sz w:val="28"/>
          <w:szCs w:val="28"/>
        </w:rPr>
        <w:t>When the program runs, the first that is appeared is the suggestion to type help for detailed instructions.</w:t>
      </w:r>
    </w:p>
    <w:p w14:paraId="3D73587E" w14:textId="5870A0AD" w:rsidR="00624541" w:rsidRDefault="00624541" w:rsidP="000E7243">
      <w:r>
        <w:rPr>
          <w:noProof/>
        </w:rPr>
        <w:drawing>
          <wp:inline distT="0" distB="0" distL="0" distR="0" wp14:anchorId="33B6457F" wp14:editId="383806FB">
            <wp:extent cx="5943600" cy="889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889635"/>
                    </a:xfrm>
                    <a:prstGeom prst="rect">
                      <a:avLst/>
                    </a:prstGeom>
                  </pic:spPr>
                </pic:pic>
              </a:graphicData>
            </a:graphic>
          </wp:inline>
        </w:drawing>
      </w:r>
    </w:p>
    <w:p w14:paraId="73D0F059" w14:textId="51C24C7D" w:rsidR="00624541" w:rsidRDefault="00012E04" w:rsidP="000E7243">
      <w:pPr>
        <w:rPr>
          <w:sz w:val="28"/>
          <w:szCs w:val="28"/>
        </w:rPr>
      </w:pPr>
      <w:r w:rsidRPr="00012E04">
        <w:rPr>
          <w:sz w:val="28"/>
          <w:szCs w:val="28"/>
        </w:rPr>
        <w:t xml:space="preserve">Here is what </w:t>
      </w:r>
      <w:r w:rsidR="00E20882">
        <w:rPr>
          <w:sz w:val="28"/>
          <w:szCs w:val="28"/>
        </w:rPr>
        <w:t>the “</w:t>
      </w:r>
      <w:r w:rsidRPr="00012E04">
        <w:rPr>
          <w:sz w:val="28"/>
          <w:szCs w:val="28"/>
        </w:rPr>
        <w:t>help</w:t>
      </w:r>
      <w:r w:rsidR="00E20882">
        <w:rPr>
          <w:sz w:val="28"/>
          <w:szCs w:val="28"/>
        </w:rPr>
        <w:t>”</w:t>
      </w:r>
      <w:r w:rsidRPr="00012E04">
        <w:rPr>
          <w:sz w:val="28"/>
          <w:szCs w:val="28"/>
        </w:rPr>
        <w:t xml:space="preserve"> command does:</w:t>
      </w:r>
    </w:p>
    <w:p w14:paraId="5B5C9E84" w14:textId="476CE7F0" w:rsidR="00012E04" w:rsidRDefault="00D47D03" w:rsidP="000E7243">
      <w:pPr>
        <w:rPr>
          <w:sz w:val="28"/>
          <w:szCs w:val="28"/>
        </w:rPr>
      </w:pPr>
      <w:r>
        <w:rPr>
          <w:noProof/>
          <w:sz w:val="28"/>
          <w:szCs w:val="28"/>
        </w:rPr>
        <w:drawing>
          <wp:inline distT="0" distB="0" distL="0" distR="0" wp14:anchorId="626CB1F3" wp14:editId="2799E057">
            <wp:extent cx="5943600" cy="1826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6895"/>
                    </a:xfrm>
                    <a:prstGeom prst="rect">
                      <a:avLst/>
                    </a:prstGeom>
                  </pic:spPr>
                </pic:pic>
              </a:graphicData>
            </a:graphic>
          </wp:inline>
        </w:drawing>
      </w:r>
    </w:p>
    <w:p w14:paraId="380AB6B5" w14:textId="33A395C7" w:rsidR="00D47D03" w:rsidRDefault="00E7689A" w:rsidP="000E7243">
      <w:pPr>
        <w:rPr>
          <w:sz w:val="28"/>
          <w:szCs w:val="28"/>
        </w:rPr>
      </w:pPr>
      <w:r w:rsidRPr="00E7689A">
        <w:rPr>
          <w:sz w:val="28"/>
          <w:szCs w:val="28"/>
        </w:rPr>
        <w:t>The “find” command allows searching for the movies. You choose the category, type the whole searched word, or use prefix/suffix. (it is case-sensitive)</w:t>
      </w:r>
      <w:r>
        <w:rPr>
          <w:sz w:val="28"/>
          <w:szCs w:val="28"/>
        </w:rPr>
        <w:t>.</w:t>
      </w:r>
    </w:p>
    <w:p w14:paraId="25B5BC80" w14:textId="2E6DED9E" w:rsidR="00E7689A" w:rsidRDefault="000E0FBD" w:rsidP="000E7243">
      <w:pPr>
        <w:rPr>
          <w:sz w:val="28"/>
          <w:szCs w:val="28"/>
        </w:rPr>
      </w:pPr>
      <w:r>
        <w:rPr>
          <w:noProof/>
          <w:sz w:val="28"/>
          <w:szCs w:val="28"/>
        </w:rPr>
        <w:drawing>
          <wp:inline distT="0" distB="0" distL="0" distR="0" wp14:anchorId="778F8A43" wp14:editId="2E87E521">
            <wp:extent cx="5943600" cy="20675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067560"/>
                    </a:xfrm>
                    <a:prstGeom prst="rect">
                      <a:avLst/>
                    </a:prstGeom>
                  </pic:spPr>
                </pic:pic>
              </a:graphicData>
            </a:graphic>
          </wp:inline>
        </w:drawing>
      </w:r>
    </w:p>
    <w:p w14:paraId="4A419CF1" w14:textId="42AC99AB" w:rsidR="000E0FBD" w:rsidRDefault="000E0FBD" w:rsidP="000E7243">
      <w:pPr>
        <w:rPr>
          <w:sz w:val="28"/>
          <w:szCs w:val="28"/>
        </w:rPr>
      </w:pPr>
    </w:p>
    <w:p w14:paraId="72901746" w14:textId="1CD9D6B0" w:rsidR="00CD61DA" w:rsidRDefault="00CD61DA" w:rsidP="000E7243">
      <w:pPr>
        <w:rPr>
          <w:sz w:val="28"/>
          <w:szCs w:val="28"/>
        </w:rPr>
      </w:pPr>
    </w:p>
    <w:p w14:paraId="55B94B62" w14:textId="408DC991" w:rsidR="00CD61DA" w:rsidRDefault="00CD61DA" w:rsidP="000E7243">
      <w:pPr>
        <w:rPr>
          <w:sz w:val="28"/>
          <w:szCs w:val="28"/>
        </w:rPr>
      </w:pPr>
    </w:p>
    <w:p w14:paraId="1A7A86C9" w14:textId="6EA8D824" w:rsidR="00CD61DA" w:rsidRDefault="00C66B9C" w:rsidP="000E7243">
      <w:pPr>
        <w:rPr>
          <w:sz w:val="28"/>
          <w:szCs w:val="28"/>
        </w:rPr>
      </w:pPr>
      <w:r w:rsidRPr="00C66B9C">
        <w:rPr>
          <w:sz w:val="28"/>
          <w:szCs w:val="28"/>
        </w:rPr>
        <w:lastRenderedPageBreak/>
        <w:t>The "check out" sets the "out" status for the movie. You have to write the title, index, and date. It checks if the index is free. Movies with the same title have a unique index, but it is possible to have the same one for different titles.</w:t>
      </w:r>
    </w:p>
    <w:p w14:paraId="5E78DEDA" w14:textId="66AFF259" w:rsidR="00E156AD" w:rsidRDefault="00E156AD" w:rsidP="000E7243">
      <w:pPr>
        <w:rPr>
          <w:sz w:val="28"/>
          <w:szCs w:val="28"/>
        </w:rPr>
      </w:pPr>
      <w:r>
        <w:rPr>
          <w:noProof/>
          <w:sz w:val="28"/>
          <w:szCs w:val="28"/>
        </w:rPr>
        <w:drawing>
          <wp:inline distT="0" distB="0" distL="0" distR="0" wp14:anchorId="23046244" wp14:editId="3A6F9B92">
            <wp:extent cx="5943600" cy="1821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06F13706" w14:textId="6228187A" w:rsidR="00E156AD" w:rsidRDefault="00080851" w:rsidP="000E7243">
      <w:pPr>
        <w:rPr>
          <w:sz w:val="28"/>
          <w:szCs w:val="28"/>
        </w:rPr>
      </w:pPr>
      <w:r w:rsidRPr="00080851">
        <w:rPr>
          <w:sz w:val="28"/>
          <w:szCs w:val="28"/>
        </w:rPr>
        <w:t>The "check in" on other hand, sets the "in" status.  You have to specify the title and index of the movie.</w:t>
      </w:r>
    </w:p>
    <w:p w14:paraId="373FEE3E" w14:textId="5A24570E" w:rsidR="00080851" w:rsidRDefault="003D639A" w:rsidP="000E7243">
      <w:pPr>
        <w:rPr>
          <w:sz w:val="28"/>
          <w:szCs w:val="28"/>
        </w:rPr>
      </w:pPr>
      <w:r>
        <w:rPr>
          <w:noProof/>
          <w:sz w:val="28"/>
          <w:szCs w:val="28"/>
        </w:rPr>
        <w:drawing>
          <wp:inline distT="0" distB="0" distL="0" distR="0" wp14:anchorId="3EAF2B0D" wp14:editId="56C18BFD">
            <wp:extent cx="5943600" cy="212534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14:paraId="74F6493E" w14:textId="77777777" w:rsidR="005561A7" w:rsidRDefault="005561A7" w:rsidP="000E7243">
      <w:pPr>
        <w:rPr>
          <w:sz w:val="28"/>
          <w:szCs w:val="28"/>
        </w:rPr>
      </w:pPr>
    </w:p>
    <w:p w14:paraId="5FFDD5B3" w14:textId="77777777" w:rsidR="005561A7" w:rsidRDefault="005561A7" w:rsidP="000E7243">
      <w:pPr>
        <w:rPr>
          <w:sz w:val="28"/>
          <w:szCs w:val="28"/>
        </w:rPr>
      </w:pPr>
    </w:p>
    <w:p w14:paraId="0E7E4EDD" w14:textId="77777777" w:rsidR="005561A7" w:rsidRDefault="005561A7" w:rsidP="000E7243">
      <w:pPr>
        <w:rPr>
          <w:sz w:val="28"/>
          <w:szCs w:val="28"/>
        </w:rPr>
      </w:pPr>
    </w:p>
    <w:p w14:paraId="1ABB93D5" w14:textId="77777777" w:rsidR="005561A7" w:rsidRDefault="005561A7" w:rsidP="000E7243">
      <w:pPr>
        <w:rPr>
          <w:sz w:val="28"/>
          <w:szCs w:val="28"/>
        </w:rPr>
      </w:pPr>
    </w:p>
    <w:p w14:paraId="430B6D0B" w14:textId="77777777" w:rsidR="005561A7" w:rsidRDefault="005561A7" w:rsidP="000E7243">
      <w:pPr>
        <w:rPr>
          <w:sz w:val="28"/>
          <w:szCs w:val="28"/>
        </w:rPr>
      </w:pPr>
    </w:p>
    <w:p w14:paraId="71F8658D" w14:textId="77777777" w:rsidR="005561A7" w:rsidRDefault="005561A7" w:rsidP="000E7243">
      <w:pPr>
        <w:rPr>
          <w:sz w:val="28"/>
          <w:szCs w:val="28"/>
        </w:rPr>
      </w:pPr>
    </w:p>
    <w:p w14:paraId="3F2C8E60" w14:textId="23014ACF" w:rsidR="003D639A" w:rsidRDefault="005561A7" w:rsidP="000E7243">
      <w:pPr>
        <w:rPr>
          <w:sz w:val="28"/>
          <w:szCs w:val="28"/>
        </w:rPr>
      </w:pPr>
      <w:r w:rsidRPr="005561A7">
        <w:rPr>
          <w:sz w:val="28"/>
          <w:szCs w:val="28"/>
        </w:rPr>
        <w:lastRenderedPageBreak/>
        <w:t xml:space="preserve">As we know the list can be long for the display, but there is a way to control the amount of content shown on screen. You can set the "size" variable to get the proper list </w:t>
      </w:r>
      <w:r w:rsidR="00063FAF">
        <w:rPr>
          <w:sz w:val="28"/>
          <w:szCs w:val="28"/>
        </w:rPr>
        <w:t>length</w:t>
      </w:r>
      <w:r w:rsidRPr="005561A7">
        <w:rPr>
          <w:sz w:val="28"/>
          <w:szCs w:val="28"/>
        </w:rPr>
        <w:t>. Here is an example with a "size" equal to 5.</w:t>
      </w:r>
    </w:p>
    <w:p w14:paraId="3D38BD01" w14:textId="0C54B8C2" w:rsidR="005561A7" w:rsidRDefault="008647F6" w:rsidP="000E7243">
      <w:pPr>
        <w:rPr>
          <w:sz w:val="28"/>
          <w:szCs w:val="28"/>
        </w:rPr>
      </w:pPr>
      <w:r>
        <w:rPr>
          <w:noProof/>
          <w:sz w:val="28"/>
          <w:szCs w:val="28"/>
        </w:rPr>
        <w:drawing>
          <wp:inline distT="0" distB="0" distL="0" distR="0" wp14:anchorId="76EB55CA" wp14:editId="5F29FEF6">
            <wp:extent cx="5943600" cy="1493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inline>
        </w:drawing>
      </w:r>
      <w:r>
        <w:rPr>
          <w:noProof/>
          <w:sz w:val="28"/>
          <w:szCs w:val="28"/>
        </w:rPr>
        <w:drawing>
          <wp:inline distT="0" distB="0" distL="0" distR="0" wp14:anchorId="1A4FDCE6" wp14:editId="1B6A4249">
            <wp:extent cx="5943600" cy="11334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r>
        <w:rPr>
          <w:noProof/>
          <w:sz w:val="28"/>
          <w:szCs w:val="28"/>
        </w:rPr>
        <w:drawing>
          <wp:inline distT="0" distB="0" distL="0" distR="0" wp14:anchorId="6ED980C9" wp14:editId="4B440A87">
            <wp:extent cx="5943600" cy="833755"/>
            <wp:effectExtent l="0" t="0" r="0" b="444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p w14:paraId="2940AA8B" w14:textId="28B8B0AD" w:rsidR="008647F6" w:rsidRDefault="00063FAF" w:rsidP="000E7243">
      <w:pPr>
        <w:rPr>
          <w:sz w:val="28"/>
          <w:szCs w:val="28"/>
        </w:rPr>
      </w:pPr>
      <w:r w:rsidRPr="00063FAF">
        <w:rPr>
          <w:sz w:val="28"/>
          <w:szCs w:val="28"/>
        </w:rPr>
        <w:t>Here is how to change</w:t>
      </w:r>
      <w:r>
        <w:rPr>
          <w:sz w:val="28"/>
          <w:szCs w:val="28"/>
        </w:rPr>
        <w:t xml:space="preserve"> the</w:t>
      </w:r>
      <w:r w:rsidRPr="00063FAF">
        <w:rPr>
          <w:sz w:val="28"/>
          <w:szCs w:val="28"/>
        </w:rPr>
        <w:t xml:space="preserve"> "size" to another value.</w:t>
      </w:r>
    </w:p>
    <w:p w14:paraId="505EB064" w14:textId="6D9C7381" w:rsidR="00063FAF" w:rsidRDefault="00606D45" w:rsidP="000E7243">
      <w:pPr>
        <w:rPr>
          <w:sz w:val="28"/>
          <w:szCs w:val="28"/>
        </w:rPr>
      </w:pPr>
      <w:r>
        <w:rPr>
          <w:noProof/>
          <w:sz w:val="28"/>
          <w:szCs w:val="28"/>
        </w:rPr>
        <w:drawing>
          <wp:inline distT="0" distB="0" distL="0" distR="0" wp14:anchorId="12F0BC61" wp14:editId="29D864B6">
            <wp:extent cx="5943600" cy="263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417CA074" w14:textId="65245349" w:rsidR="00100F7B" w:rsidRDefault="00100F7B" w:rsidP="000E7243">
      <w:pPr>
        <w:rPr>
          <w:sz w:val="28"/>
          <w:szCs w:val="28"/>
        </w:rPr>
      </w:pPr>
    </w:p>
    <w:p w14:paraId="3D9C0CDC" w14:textId="77777777" w:rsidR="00100F7B" w:rsidRDefault="00100F7B" w:rsidP="000E7243">
      <w:pPr>
        <w:rPr>
          <w:sz w:val="28"/>
          <w:szCs w:val="28"/>
        </w:rPr>
      </w:pPr>
    </w:p>
    <w:p w14:paraId="1E3D0E57" w14:textId="77777777" w:rsidR="00C31C5E" w:rsidRPr="00C31C5E" w:rsidRDefault="00C31C5E" w:rsidP="000E7243">
      <w:pPr>
        <w:rPr>
          <w:noProof/>
          <w:sz w:val="36"/>
          <w:szCs w:val="36"/>
        </w:rPr>
      </w:pPr>
      <w:r w:rsidRPr="00C31C5E">
        <w:rPr>
          <w:noProof/>
          <w:sz w:val="36"/>
          <w:szCs w:val="36"/>
        </w:rPr>
        <w:lastRenderedPageBreak/>
        <w:t>General diagram</w:t>
      </w:r>
    </w:p>
    <w:p w14:paraId="3306AA24" w14:textId="292C2967" w:rsidR="005561A7" w:rsidRDefault="00B30CAF" w:rsidP="000E7243">
      <w:pPr>
        <w:rPr>
          <w:sz w:val="28"/>
          <w:szCs w:val="28"/>
        </w:rPr>
      </w:pPr>
      <w:r>
        <w:rPr>
          <w:noProof/>
          <w:sz w:val="28"/>
          <w:szCs w:val="28"/>
        </w:rPr>
        <w:drawing>
          <wp:inline distT="0" distB="0" distL="0" distR="0" wp14:anchorId="229FF113" wp14:editId="3F8CA624">
            <wp:extent cx="5943600" cy="2880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1CD7283A" w14:textId="77777777" w:rsidR="00B30CAF" w:rsidRDefault="00B30CAF" w:rsidP="000E7243">
      <w:pPr>
        <w:rPr>
          <w:sz w:val="28"/>
          <w:szCs w:val="28"/>
        </w:rPr>
      </w:pPr>
    </w:p>
    <w:p w14:paraId="0DEC839C" w14:textId="77777777" w:rsidR="00B30CAF" w:rsidRPr="00012E04" w:rsidRDefault="00B30CAF" w:rsidP="000E7243">
      <w:pPr>
        <w:rPr>
          <w:sz w:val="28"/>
          <w:szCs w:val="28"/>
        </w:rPr>
      </w:pPr>
    </w:p>
    <w:sectPr w:rsidR="00B30CAF" w:rsidRPr="0001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66"/>
    <w:rsid w:val="00012E04"/>
    <w:rsid w:val="000324D4"/>
    <w:rsid w:val="00063FAF"/>
    <w:rsid w:val="00080851"/>
    <w:rsid w:val="000E0FBD"/>
    <w:rsid w:val="000E7243"/>
    <w:rsid w:val="00100F7B"/>
    <w:rsid w:val="001B226E"/>
    <w:rsid w:val="00304579"/>
    <w:rsid w:val="003D639A"/>
    <w:rsid w:val="00514EE7"/>
    <w:rsid w:val="005561A7"/>
    <w:rsid w:val="00606D45"/>
    <w:rsid w:val="00624541"/>
    <w:rsid w:val="008647F6"/>
    <w:rsid w:val="00B11D66"/>
    <w:rsid w:val="00B30CAF"/>
    <w:rsid w:val="00C31C5E"/>
    <w:rsid w:val="00C66B9C"/>
    <w:rsid w:val="00CD61DA"/>
    <w:rsid w:val="00D47D03"/>
    <w:rsid w:val="00E156AD"/>
    <w:rsid w:val="00E20882"/>
    <w:rsid w:val="00E7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2820"/>
  <w15:chartTrackingRefBased/>
  <w15:docId w15:val="{6CE34109-5D7D-4988-8643-0477FC63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Bilous</dc:creator>
  <cp:keywords/>
  <dc:description/>
  <cp:lastModifiedBy>Dmytro Bilous</cp:lastModifiedBy>
  <cp:revision>80</cp:revision>
  <dcterms:created xsi:type="dcterms:W3CDTF">2022-12-19T21:43:00Z</dcterms:created>
  <dcterms:modified xsi:type="dcterms:W3CDTF">2022-12-19T23:12:00Z</dcterms:modified>
</cp:coreProperties>
</file>