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lang w:val="en-US"/>
        </w:rPr>
      </w:pPr>
      <w:r>
        <w:rPr>
          <w:lang w:val="en-US"/>
        </w:rPr>
        <w:t>ВУЗ: МГТУ им. Баумана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Группа: ИУ5-61Б</w:t>
      </w:r>
    </w:p>
    <w:p>
      <w:pPr>
        <w:pStyle w:val="Normal"/>
        <w:jc w:val="right"/>
        <w:rPr>
          <w:lang w:val="en-US"/>
        </w:rPr>
      </w:pPr>
      <w:r>
        <w:rPr>
          <w:lang w:val="en-US"/>
        </w:rPr>
        <w:t>Студент: Белоусов Евгений</w:t>
      </w:r>
    </w:p>
    <w:p>
      <w:pPr>
        <w:pStyle w:val="Title"/>
        <w:rPr/>
      </w:pPr>
      <w:r>
        <w:rPr>
          <w:lang w:val="en-US"/>
        </w:rPr>
        <w:t>Great Britain. London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 United Kingdom of Great Britain and Northern Ireland is situated on the British Isles.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 xml:space="preserve">The UK is made up of four countries: </w:t>
      </w:r>
      <w:bookmarkStart w:id="0" w:name="__DdeLink__36_888198254"/>
      <w:r>
        <w:rPr>
          <w:lang w:val="en-US"/>
        </w:rPr>
        <w:t>England, Wales, Scotland</w:t>
      </w:r>
      <w:bookmarkEnd w:id="0"/>
      <w:r>
        <w:rPr>
          <w:lang w:val="en-US"/>
        </w:rPr>
        <w:t xml:space="preserve"> and Northern Ireland.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Their capitals are London, Cardiff, Edinburgh and Belfast.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Great Britain consist of  England, Wales and Scotland and does not include Northern Ireland.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But in everyday speech Great Britain is used to mean the United Kingdom.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Shakespeare called Britain precious stone set in the silver sea because of its nature beauty.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 UK is constitutional monarchy.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But in fact the Queen does not rule the country.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London is the largest city in the Europe.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Traditionally it is divided into the City, Westminster, the West End and the East End.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They are very different from each other.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lang w:val="en-US"/>
        </w:rPr>
        <w:t>London attractions are St Paul's Cathedral, the Tower, Westminster Abbey, House of Parliament, Trafalgar Square, Buckingham Palace and other.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LibreOffice/5.1.6.2$Linux_X86_64 LibreOffice_project/10m0$Build-2</Application>
  <Pages>1</Pages>
  <Words>167</Words>
  <Characters>847</Characters>
  <CharactersWithSpaces>987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2020-03-27T03:16:29Z</dcterms:created>
  <dc:creator/>
  <dc:description/>
  <dc:language>ru-RU</dc:language>
  <cp:lastModifiedBy/>
  <dcterms:modified xsi:type="dcterms:W3CDTF">2020-05-21T03:49:11Z</dcterms:modified>
  <cp:revision>5</cp:revision>
  <dc:subject/>
  <dc:title/>
</cp:coreProperties>
</file>