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85B" w:rsidRDefault="0067181B" w:rsidP="00B54CC6">
      <w:pPr>
        <w:pStyle w:val="a3"/>
      </w:pPr>
      <w:r>
        <w:t>О возможности совместного использования метаграфовых и миварных моделей.</w:t>
      </w:r>
    </w:p>
    <w:p w:rsidR="0067181B" w:rsidRDefault="006D5FC3" w:rsidP="00B54CC6">
      <w:pPr>
        <w:pStyle w:val="1"/>
      </w:pPr>
      <w:r>
        <w:t>Сло</w:t>
      </w:r>
      <w:r w:rsidR="00B54CC6">
        <w:t>жные сети</w:t>
      </w:r>
    </w:p>
    <w:p w:rsidR="00587538" w:rsidRPr="00F74735" w:rsidRDefault="00587538" w:rsidP="00F7473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4735">
        <w:rPr>
          <w:rFonts w:ascii="Times New Roman" w:hAnsi="Times New Roman" w:cs="Times New Roman"/>
          <w:sz w:val="28"/>
          <w:szCs w:val="28"/>
        </w:rPr>
        <w:t xml:space="preserve">В настоящее время все большее применение находят модели на основе сложных сетей. С их помощью </w:t>
      </w:r>
      <w:r w:rsidR="009464ED" w:rsidRPr="00F74735">
        <w:rPr>
          <w:rFonts w:ascii="Times New Roman" w:hAnsi="Times New Roman" w:cs="Times New Roman"/>
          <w:sz w:val="28"/>
          <w:szCs w:val="28"/>
        </w:rPr>
        <w:t xml:space="preserve">решаются задачи, как из технических, так и из естественных наук. </w:t>
      </w:r>
      <w:r w:rsidR="00A55FBB" w:rsidRPr="00F74735">
        <w:rPr>
          <w:rFonts w:ascii="Times New Roman" w:hAnsi="Times New Roman" w:cs="Times New Roman"/>
          <w:sz w:val="28"/>
          <w:szCs w:val="28"/>
        </w:rPr>
        <w:t xml:space="preserve">Существует много моделей, описывающих сложные сети, среди таких моделей на нашей кафедре широкое распространение получили метаграфовая и миварная модель. </w:t>
      </w:r>
    </w:p>
    <w:p w:rsidR="00B54CC6" w:rsidRDefault="00B54CC6" w:rsidP="00B54CC6">
      <w:pPr>
        <w:pStyle w:val="1"/>
      </w:pPr>
      <w:r>
        <w:t>Метаграфовые модели</w:t>
      </w:r>
    </w:p>
    <w:p w:rsidR="00595C27" w:rsidRPr="00C162FA" w:rsidRDefault="00595C27" w:rsidP="0061475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2FA">
        <w:rPr>
          <w:rFonts w:ascii="Times New Roman" w:hAnsi="Times New Roman" w:cs="Times New Roman"/>
          <w:sz w:val="28"/>
          <w:szCs w:val="28"/>
        </w:rPr>
        <w:t>Метаграфовая модель представляет собой модель с</w:t>
      </w:r>
      <w:r w:rsidR="003E0427">
        <w:rPr>
          <w:rFonts w:ascii="Times New Roman" w:hAnsi="Times New Roman" w:cs="Times New Roman"/>
          <w:sz w:val="28"/>
          <w:szCs w:val="28"/>
        </w:rPr>
        <w:t>ложного графа с эмерджентностью, которая реализуется с помощью метавершин и метаребер.</w:t>
      </w:r>
      <w:r w:rsidR="001C3B5F" w:rsidRPr="00C162FA">
        <w:rPr>
          <w:rFonts w:ascii="Times New Roman" w:hAnsi="Times New Roman" w:cs="Times New Roman"/>
          <w:sz w:val="28"/>
          <w:szCs w:val="28"/>
        </w:rPr>
        <w:t xml:space="preserve">  </w:t>
      </w:r>
      <w:r w:rsidRPr="00C162FA">
        <w:rPr>
          <w:rFonts w:ascii="Times New Roman" w:hAnsi="Times New Roman" w:cs="Times New Roman"/>
          <w:sz w:val="28"/>
          <w:szCs w:val="28"/>
        </w:rPr>
        <w:t xml:space="preserve"> </w:t>
      </w:r>
      <w:r w:rsidR="00C162FA" w:rsidRPr="00C162FA">
        <w:rPr>
          <w:rFonts w:ascii="Times New Roman" w:hAnsi="Times New Roman" w:cs="Times New Roman"/>
          <w:color w:val="FF0000"/>
          <w:sz w:val="28"/>
          <w:szCs w:val="28"/>
        </w:rPr>
        <w:t>(надо добавить что-то еще)</w:t>
      </w:r>
    </w:p>
    <w:p w:rsidR="00B54CC6" w:rsidRDefault="00B54CC6" w:rsidP="00B54CC6">
      <w:pPr>
        <w:pStyle w:val="1"/>
      </w:pPr>
      <w:r>
        <w:t>Миварные модели</w:t>
      </w:r>
    </w:p>
    <w:p w:rsidR="00A55FBB" w:rsidRPr="007D7376" w:rsidRDefault="00A55FBB" w:rsidP="00A55FB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D7376">
        <w:rPr>
          <w:rFonts w:ascii="Times New Roman" w:hAnsi="Times New Roman" w:cs="Times New Roman"/>
          <w:sz w:val="28"/>
          <w:szCs w:val="28"/>
        </w:rPr>
        <w:t>Миварный подход основывается на двух основных технологиях: миварная технология накопления знаний и миварная технология обработки информации.</w:t>
      </w:r>
      <w:r w:rsidR="000B33BE" w:rsidRPr="007D737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3BE" w:rsidRPr="007D7376" w:rsidRDefault="000B33BE" w:rsidP="000B33BE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7376">
        <w:rPr>
          <w:rFonts w:ascii="Times New Roman" w:hAnsi="Times New Roman" w:cs="Times New Roman"/>
          <w:sz w:val="28"/>
          <w:szCs w:val="28"/>
        </w:rPr>
        <w:t xml:space="preserve">1) </w:t>
      </w:r>
      <w:r w:rsidRPr="007D7376">
        <w:rPr>
          <w:rFonts w:ascii="Times New Roman" w:hAnsi="Times New Roman" w:cs="Times New Roman"/>
          <w:i/>
          <w:iCs/>
          <w:sz w:val="28"/>
          <w:szCs w:val="28"/>
        </w:rPr>
        <w:t xml:space="preserve">Миварная технология накопления информации </w:t>
      </w:r>
      <w:r w:rsidRPr="007D7376">
        <w:rPr>
          <w:rFonts w:ascii="Times New Roman" w:hAnsi="Times New Roman" w:cs="Times New Roman"/>
          <w:sz w:val="28"/>
          <w:szCs w:val="28"/>
        </w:rPr>
        <w:t>- это способ создания глобальных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эволюционных баз данных и правил (знаний) с изменяемой структурой на основе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адаптивного дискретного миварного информационного пространства унифицированного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представления данных и правил, базирующегося на трех основных понятиях "вещь,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свойство, отношение".</w:t>
      </w:r>
    </w:p>
    <w:p w:rsidR="0073052D" w:rsidRPr="00780D74" w:rsidRDefault="000B33BE" w:rsidP="0073052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7376">
        <w:rPr>
          <w:rFonts w:ascii="Times New Roman" w:hAnsi="Times New Roman" w:cs="Times New Roman"/>
          <w:sz w:val="28"/>
          <w:szCs w:val="28"/>
        </w:rPr>
        <w:t xml:space="preserve">2) </w:t>
      </w:r>
      <w:r w:rsidRPr="007D7376">
        <w:rPr>
          <w:rFonts w:ascii="Times New Roman" w:hAnsi="Times New Roman" w:cs="Times New Roman"/>
          <w:i/>
          <w:iCs/>
          <w:sz w:val="28"/>
          <w:szCs w:val="28"/>
        </w:rPr>
        <w:t xml:space="preserve">Миварная технология обработки информации </w:t>
      </w:r>
      <w:r w:rsidRPr="007D7376">
        <w:rPr>
          <w:rFonts w:ascii="Times New Roman" w:hAnsi="Times New Roman" w:cs="Times New Roman"/>
          <w:sz w:val="28"/>
          <w:szCs w:val="28"/>
        </w:rPr>
        <w:t>- это способ создания системы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логического вывода или "автоматического конструирования алгоритмов из модулей,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сервисов или процедур" на основе активной обучаемой миварной сети правил с линейной</w:t>
      </w:r>
      <w:r w:rsidR="0073052D" w:rsidRPr="007D7376">
        <w:rPr>
          <w:rFonts w:ascii="Times New Roman" w:hAnsi="Times New Roman" w:cs="Times New Roman"/>
          <w:sz w:val="28"/>
          <w:szCs w:val="28"/>
        </w:rPr>
        <w:t xml:space="preserve"> </w:t>
      </w:r>
      <w:r w:rsidRPr="007D7376">
        <w:rPr>
          <w:rFonts w:ascii="Times New Roman" w:hAnsi="Times New Roman" w:cs="Times New Roman"/>
          <w:sz w:val="28"/>
          <w:szCs w:val="28"/>
        </w:rPr>
        <w:t>вычислительной сложностью.</w:t>
      </w:r>
    </w:p>
    <w:p w:rsidR="0073052D" w:rsidRPr="003E0427" w:rsidRDefault="0073052D" w:rsidP="0073052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7376">
        <w:rPr>
          <w:rFonts w:ascii="Times New Roman" w:hAnsi="Times New Roman" w:cs="Times New Roman"/>
          <w:sz w:val="28"/>
          <w:szCs w:val="28"/>
        </w:rPr>
        <w:t xml:space="preserve">Миварная технология способна осуществлять логический вывод, </w:t>
      </w:r>
      <w:r w:rsidR="009E7970" w:rsidRPr="007D7376">
        <w:rPr>
          <w:rFonts w:ascii="Times New Roman" w:hAnsi="Times New Roman" w:cs="Times New Roman"/>
          <w:sz w:val="28"/>
          <w:szCs w:val="28"/>
        </w:rPr>
        <w:t>поддерживает</w:t>
      </w:r>
      <w:r w:rsidRPr="007D7376">
        <w:rPr>
          <w:rFonts w:ascii="Times New Roman" w:hAnsi="Times New Roman" w:cs="Times New Roman"/>
          <w:sz w:val="28"/>
          <w:szCs w:val="28"/>
        </w:rPr>
        <w:t xml:space="preserve"> вычислительные процедуры и «сервисы».</w:t>
      </w:r>
    </w:p>
    <w:p w:rsidR="00507E6A" w:rsidRPr="00507E6A" w:rsidRDefault="00507E6A" w:rsidP="0073052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Важной особенностью технологии миварного вывода является то, что, в отличие от нейронных сетей, она работает по принципу «белый ящик». То есть оператор системы может проконтролировать этапы принятия решения и </w:t>
      </w:r>
      <w:r w:rsidR="009E7970">
        <w:rPr>
          <w:rFonts w:ascii="Times New Roman" w:hAnsi="Times New Roman" w:cs="Times New Roman"/>
          <w:sz w:val="28"/>
          <w:szCs w:val="28"/>
        </w:rPr>
        <w:t>скорректировать</w:t>
      </w:r>
      <w:r>
        <w:rPr>
          <w:rFonts w:ascii="Times New Roman" w:hAnsi="Times New Roman" w:cs="Times New Roman"/>
          <w:sz w:val="28"/>
          <w:szCs w:val="28"/>
        </w:rPr>
        <w:t xml:space="preserve"> их в случае необходимости.</w:t>
      </w:r>
    </w:p>
    <w:p w:rsidR="0073052D" w:rsidRPr="007D7376" w:rsidRDefault="0073052D" w:rsidP="0073052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7D7376"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образом, миварные сети позволяют развить продукционный подход и создать логически рассуждающую систему. При этом в [2] утверждается, что логический вывод происходит с линейной сложностью.  </w:t>
      </w:r>
    </w:p>
    <w:p w:rsidR="0073052D" w:rsidRPr="007D7376" w:rsidRDefault="0073052D" w:rsidP="0073052D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B54CC6" w:rsidRDefault="00B54CC6" w:rsidP="0073052D">
      <w:pPr>
        <w:pStyle w:val="1"/>
      </w:pPr>
      <w:r>
        <w:t>Цели объединения</w:t>
      </w:r>
    </w:p>
    <w:p w:rsidR="0057735C" w:rsidRPr="00F74735" w:rsidRDefault="0057735C" w:rsidP="00F7473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4735">
        <w:rPr>
          <w:rFonts w:ascii="Times New Roman" w:hAnsi="Times New Roman" w:cs="Times New Roman"/>
          <w:sz w:val="28"/>
          <w:szCs w:val="28"/>
        </w:rPr>
        <w:t xml:space="preserve">Как видно из написанного выше, метаграфовые модели являются удобным средством представления знаний. Однако, ввиду отсутствия отлаженного </w:t>
      </w:r>
      <w:r w:rsidR="00F74735">
        <w:rPr>
          <w:rFonts w:ascii="Times New Roman" w:hAnsi="Times New Roman" w:cs="Times New Roman"/>
          <w:sz w:val="28"/>
          <w:szCs w:val="28"/>
        </w:rPr>
        <w:t>средства обработки информации</w:t>
      </w:r>
      <w:r w:rsidRPr="00F74735">
        <w:rPr>
          <w:rFonts w:ascii="Times New Roman" w:hAnsi="Times New Roman" w:cs="Times New Roman"/>
          <w:sz w:val="28"/>
          <w:szCs w:val="28"/>
        </w:rPr>
        <w:t>, логический вывод на метаграфе является затруднительным.</w:t>
      </w:r>
    </w:p>
    <w:p w:rsidR="0057735C" w:rsidRPr="00F74735" w:rsidRDefault="0057735C" w:rsidP="00F7473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4735">
        <w:rPr>
          <w:rFonts w:ascii="Times New Roman" w:hAnsi="Times New Roman" w:cs="Times New Roman"/>
          <w:sz w:val="28"/>
          <w:szCs w:val="28"/>
        </w:rPr>
        <w:t xml:space="preserve">Данного недостатка решена миварная модель. Она обладает отлаженным </w:t>
      </w:r>
      <w:r w:rsidR="00F74735">
        <w:rPr>
          <w:rFonts w:ascii="Times New Roman" w:hAnsi="Times New Roman" w:cs="Times New Roman"/>
          <w:sz w:val="28"/>
          <w:szCs w:val="28"/>
        </w:rPr>
        <w:t>«</w:t>
      </w:r>
      <w:r w:rsidRPr="00F74735">
        <w:rPr>
          <w:rFonts w:ascii="Times New Roman" w:hAnsi="Times New Roman" w:cs="Times New Roman"/>
          <w:sz w:val="28"/>
          <w:szCs w:val="28"/>
        </w:rPr>
        <w:t>движком</w:t>
      </w:r>
      <w:r w:rsidR="00F74735">
        <w:rPr>
          <w:rFonts w:ascii="Times New Roman" w:hAnsi="Times New Roman" w:cs="Times New Roman"/>
          <w:sz w:val="28"/>
          <w:szCs w:val="28"/>
        </w:rPr>
        <w:t>»</w:t>
      </w:r>
      <w:r w:rsidRPr="00F74735">
        <w:rPr>
          <w:rFonts w:ascii="Times New Roman" w:hAnsi="Times New Roman" w:cs="Times New Roman"/>
          <w:sz w:val="28"/>
          <w:szCs w:val="28"/>
        </w:rPr>
        <w:t xml:space="preserve">, на котором успешно функционирует большое количество интеллектуальных систем [1]. В свою очередь </w:t>
      </w:r>
      <w:r w:rsidR="007314FF" w:rsidRPr="00F74735">
        <w:rPr>
          <w:rFonts w:ascii="Times New Roman" w:hAnsi="Times New Roman" w:cs="Times New Roman"/>
          <w:sz w:val="28"/>
          <w:szCs w:val="28"/>
        </w:rPr>
        <w:t xml:space="preserve">миварное представление знаний </w:t>
      </w:r>
      <w:r w:rsidR="00502749" w:rsidRPr="00F74735">
        <w:rPr>
          <w:rFonts w:ascii="Times New Roman" w:hAnsi="Times New Roman" w:cs="Times New Roman"/>
          <w:sz w:val="28"/>
          <w:szCs w:val="28"/>
        </w:rPr>
        <w:t>в виде набора правил является сложным для человеческого восприятия.</w:t>
      </w:r>
    </w:p>
    <w:p w:rsidR="00502749" w:rsidRPr="00F74735" w:rsidRDefault="00502749" w:rsidP="00F7473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F74735">
        <w:rPr>
          <w:rFonts w:ascii="Times New Roman" w:hAnsi="Times New Roman" w:cs="Times New Roman"/>
          <w:sz w:val="28"/>
          <w:szCs w:val="28"/>
        </w:rPr>
        <w:t>О</w:t>
      </w:r>
      <w:r w:rsidR="00E50E2F" w:rsidRPr="00F74735">
        <w:rPr>
          <w:rFonts w:ascii="Times New Roman" w:hAnsi="Times New Roman" w:cs="Times New Roman"/>
          <w:sz w:val="28"/>
          <w:szCs w:val="28"/>
        </w:rPr>
        <w:t>бъединение метаграфовой и</w:t>
      </w:r>
      <w:r w:rsidRPr="00F74735">
        <w:rPr>
          <w:rFonts w:ascii="Times New Roman" w:hAnsi="Times New Roman" w:cs="Times New Roman"/>
          <w:sz w:val="28"/>
          <w:szCs w:val="28"/>
        </w:rPr>
        <w:t xml:space="preserve"> миварной </w:t>
      </w:r>
      <w:r w:rsidR="00E50E2F" w:rsidRPr="00F74735">
        <w:rPr>
          <w:rFonts w:ascii="Times New Roman" w:hAnsi="Times New Roman" w:cs="Times New Roman"/>
          <w:sz w:val="28"/>
          <w:szCs w:val="28"/>
        </w:rPr>
        <w:t xml:space="preserve">моделей </w:t>
      </w:r>
      <w:r w:rsidRPr="00F74735">
        <w:rPr>
          <w:rFonts w:ascii="Times New Roman" w:hAnsi="Times New Roman" w:cs="Times New Roman"/>
          <w:sz w:val="28"/>
          <w:szCs w:val="28"/>
        </w:rPr>
        <w:t xml:space="preserve">позволило бы взять </w:t>
      </w:r>
      <w:r w:rsidR="00E50E2F" w:rsidRPr="00F74735">
        <w:rPr>
          <w:rFonts w:ascii="Times New Roman" w:hAnsi="Times New Roman" w:cs="Times New Roman"/>
          <w:sz w:val="28"/>
          <w:szCs w:val="28"/>
        </w:rPr>
        <w:t xml:space="preserve">лучшее от каждой из них и </w:t>
      </w:r>
      <w:r w:rsidR="0032740C" w:rsidRPr="00F74735">
        <w:rPr>
          <w:rFonts w:ascii="Times New Roman" w:hAnsi="Times New Roman" w:cs="Times New Roman"/>
          <w:sz w:val="28"/>
          <w:szCs w:val="28"/>
        </w:rPr>
        <w:t>с</w:t>
      </w:r>
      <w:r w:rsidR="00E50E2F" w:rsidRPr="00F74735">
        <w:rPr>
          <w:rFonts w:ascii="Times New Roman" w:hAnsi="Times New Roman" w:cs="Times New Roman"/>
          <w:sz w:val="28"/>
          <w:szCs w:val="28"/>
        </w:rPr>
        <w:t>компенсировать</w:t>
      </w:r>
      <w:r w:rsidRPr="00F74735">
        <w:rPr>
          <w:rFonts w:ascii="Times New Roman" w:hAnsi="Times New Roman" w:cs="Times New Roman"/>
          <w:sz w:val="28"/>
          <w:szCs w:val="28"/>
        </w:rPr>
        <w:t xml:space="preserve"> </w:t>
      </w:r>
      <w:r w:rsidR="0032740C" w:rsidRPr="00F74735">
        <w:rPr>
          <w:rFonts w:ascii="Times New Roman" w:hAnsi="Times New Roman" w:cs="Times New Roman"/>
          <w:sz w:val="28"/>
          <w:szCs w:val="28"/>
        </w:rPr>
        <w:t xml:space="preserve">их </w:t>
      </w:r>
      <w:r w:rsidRPr="00F74735">
        <w:rPr>
          <w:rFonts w:ascii="Times New Roman" w:hAnsi="Times New Roman" w:cs="Times New Roman"/>
          <w:sz w:val="28"/>
          <w:szCs w:val="28"/>
        </w:rPr>
        <w:t>недостатки.</w:t>
      </w:r>
      <w:r w:rsidR="00F74735">
        <w:rPr>
          <w:rFonts w:ascii="Times New Roman" w:hAnsi="Times New Roman" w:cs="Times New Roman"/>
          <w:sz w:val="28"/>
          <w:szCs w:val="28"/>
        </w:rPr>
        <w:t xml:space="preserve"> Таким образом, авторами статьи предлагается разработать гибридную систему, в  которой будет использоваться метаграфовая в качестве технологии накопления информации и миварная технология обработки информации.</w:t>
      </w:r>
    </w:p>
    <w:p w:rsidR="00F74735" w:rsidRPr="00F74735" w:rsidRDefault="00F74735" w:rsidP="00F74735">
      <w:pPr>
        <w:pStyle w:val="1"/>
      </w:pPr>
      <w:r>
        <w:t>Допущения, ограничения для метаграфовой модели</w:t>
      </w:r>
    </w:p>
    <w:p w:rsidR="0067619B" w:rsidRDefault="0067619B" w:rsidP="0067619B">
      <w:r>
        <w:t xml:space="preserve">Основные положения метаграфовой модели приведены в пособии </w:t>
      </w:r>
      <w:r w:rsidR="00D845C2">
        <w:t>[3</w:t>
      </w:r>
      <w:r w:rsidRPr="0067619B">
        <w:t>]</w:t>
      </w:r>
      <w:r>
        <w:t xml:space="preserve">. </w:t>
      </w:r>
    </w:p>
    <w:p w:rsidR="0067619B" w:rsidRPr="000E34DE" w:rsidRDefault="000E34DE" w:rsidP="0067619B">
      <w:pPr>
        <w:rPr>
          <w:oMath/>
          <w:rFonts w:ascii="Cambria Math" w:hAnsi="Cambria Math"/>
        </w:rPr>
      </w:pPr>
      <m:oMathPara>
        <m:oMath>
          <m:r>
            <w:rPr>
              <w:rFonts w:ascii="Cambria Math" w:hAnsi="Cambria Math"/>
              <w:lang w:val="en-US"/>
            </w:rPr>
            <m:t>MG</m:t>
          </m:r>
          <m:r>
            <w:rPr>
              <w:rFonts w:ascii="Cambria Math" w:hAnsi="Cambria Math"/>
            </w:rPr>
            <m:t xml:space="preserve"> = 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MV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E</m:t>
              </m:r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ME</m:t>
              </m:r>
            </m:e>
          </m:d>
          <m:r>
            <w:rPr>
              <w:rFonts w:ascii="Cambria Math" w:hAnsi="Cambria Math"/>
            </w:rPr>
            <m:t xml:space="preserve">,  </m:t>
          </m:r>
        </m:oMath>
      </m:oMathPara>
    </w:p>
    <w:p w:rsidR="0067619B" w:rsidRDefault="0067619B" w:rsidP="0067619B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 xml:space="preserve">MG </w:t>
      </w:r>
      <w:r>
        <w:rPr>
          <w:sz w:val="28"/>
          <w:szCs w:val="28"/>
        </w:rPr>
        <w:t xml:space="preserve">– метаграф; </w:t>
      </w:r>
      <w:r>
        <w:rPr>
          <w:i/>
          <w:iCs/>
          <w:sz w:val="28"/>
          <w:szCs w:val="28"/>
        </w:rPr>
        <w:t xml:space="preserve">V </w:t>
      </w:r>
      <w:r>
        <w:rPr>
          <w:sz w:val="28"/>
          <w:szCs w:val="28"/>
        </w:rPr>
        <w:t xml:space="preserve">– множество вершин метаграфа; </w:t>
      </w:r>
      <w:r>
        <w:rPr>
          <w:i/>
          <w:iCs/>
          <w:sz w:val="28"/>
          <w:szCs w:val="28"/>
        </w:rPr>
        <w:t xml:space="preserve">MV </w:t>
      </w:r>
      <w:r>
        <w:rPr>
          <w:sz w:val="28"/>
          <w:szCs w:val="28"/>
        </w:rPr>
        <w:t xml:space="preserve">– множество метавершин метаграфа; </w:t>
      </w:r>
      <w:r>
        <w:rPr>
          <w:i/>
          <w:iCs/>
          <w:sz w:val="28"/>
          <w:szCs w:val="28"/>
        </w:rPr>
        <w:t xml:space="preserve">E </w:t>
      </w:r>
      <w:r>
        <w:rPr>
          <w:sz w:val="28"/>
          <w:szCs w:val="28"/>
        </w:rPr>
        <w:t xml:space="preserve">– множество ребер метаграфа; </w:t>
      </w:r>
      <w:r>
        <w:rPr>
          <w:i/>
          <w:iCs/>
          <w:sz w:val="28"/>
          <w:szCs w:val="28"/>
        </w:rPr>
        <w:t xml:space="preserve">ME </w:t>
      </w:r>
      <w:r>
        <w:rPr>
          <w:sz w:val="28"/>
          <w:szCs w:val="28"/>
        </w:rPr>
        <w:t>– множество метаребер метаграфа.</w:t>
      </w:r>
    </w:p>
    <w:p w:rsidR="0067619B" w:rsidRDefault="0067619B" w:rsidP="0067619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Вершина метаграфа </w:t>
      </w:r>
      <w:r>
        <w:rPr>
          <w:sz w:val="28"/>
          <w:szCs w:val="28"/>
        </w:rPr>
        <w:t>характеризуется множеством атрибутов:</w:t>
      </w:r>
    </w:p>
    <w:p w:rsidR="0067619B" w:rsidRDefault="0067619B" w:rsidP="0067619B">
      <w:r>
        <w:rPr>
          <w:lang w:val="en-US"/>
        </w:rPr>
        <w:t>v</w:t>
      </w:r>
      <w:r w:rsidRPr="0067619B">
        <w:rPr>
          <w:vertAlign w:val="subscript"/>
          <w:lang w:val="en-US"/>
        </w:rPr>
        <w:t>i</w:t>
      </w:r>
      <w:r w:rsidRPr="0067619B">
        <w:rPr>
          <w:vertAlign w:val="subscript"/>
        </w:rPr>
        <w:t xml:space="preserve"> </w:t>
      </w:r>
      <w:r w:rsidRPr="0067619B">
        <w:t>= {</w:t>
      </w:r>
      <w:r>
        <w:rPr>
          <w:lang w:val="en-US"/>
        </w:rPr>
        <w:t>atr</w:t>
      </w:r>
      <w:r w:rsidRPr="0067619B">
        <w:rPr>
          <w:vertAlign w:val="subscript"/>
          <w:lang w:val="en-US"/>
        </w:rPr>
        <w:t>k</w:t>
      </w:r>
      <w:r w:rsidRPr="0067619B">
        <w:t xml:space="preserve">}, </w:t>
      </w:r>
      <w:r>
        <w:rPr>
          <w:lang w:val="en-US"/>
        </w:rPr>
        <w:t>v</w:t>
      </w:r>
      <w:r w:rsidRPr="0067619B">
        <w:rPr>
          <w:vertAlign w:val="subscript"/>
          <w:lang w:val="en-US"/>
        </w:rPr>
        <w:t>i</w:t>
      </w:r>
      <m:oMath>
        <m:r>
          <w:rPr>
            <w:rFonts w:ascii="Cambria Math" w:hAnsi="Cambria Math"/>
          </w:rPr>
          <m:t>∈</m:t>
        </m:r>
      </m:oMath>
      <w:r>
        <w:rPr>
          <w:lang w:val="en-US"/>
        </w:rPr>
        <w:t>V</w:t>
      </w:r>
    </w:p>
    <w:p w:rsidR="000E34DE" w:rsidRPr="000E34DE" w:rsidRDefault="009F2D16" w:rsidP="0067619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atr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∈V,</m:t>
          </m:r>
        </m:oMath>
      </m:oMathPara>
    </w:p>
    <w:p w:rsidR="0088723D" w:rsidRDefault="0088723D" w:rsidP="0088723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18"/>
          <w:szCs w:val="18"/>
        </w:rPr>
        <w:t xml:space="preserve">i </w:t>
      </w:r>
      <w:r>
        <w:rPr>
          <w:sz w:val="28"/>
          <w:szCs w:val="28"/>
        </w:rPr>
        <w:t xml:space="preserve">– вершина метаграфа; </w:t>
      </w:r>
      <w:r>
        <w:rPr>
          <w:i/>
          <w:iCs/>
          <w:sz w:val="28"/>
          <w:szCs w:val="28"/>
        </w:rPr>
        <w:t>atr</w:t>
      </w:r>
      <w:r>
        <w:rPr>
          <w:i/>
          <w:iCs/>
          <w:sz w:val="18"/>
          <w:szCs w:val="18"/>
        </w:rPr>
        <w:t xml:space="preserve">k </w:t>
      </w:r>
      <w:r>
        <w:rPr>
          <w:sz w:val="28"/>
          <w:szCs w:val="28"/>
        </w:rPr>
        <w:t xml:space="preserve">– атрибут. </w:t>
      </w:r>
    </w:p>
    <w:p w:rsidR="0088723D" w:rsidRPr="0032740C" w:rsidRDefault="0088723D" w:rsidP="0088723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Ребро метаграфа </w:t>
      </w:r>
      <w:r>
        <w:rPr>
          <w:sz w:val="28"/>
          <w:szCs w:val="28"/>
        </w:rPr>
        <w:t>характеризуется множеством атрибутов, исходной и конечной вершиной и признаком направленности:</w:t>
      </w:r>
    </w:p>
    <w:p w:rsidR="00A34569" w:rsidRPr="00A34569" w:rsidRDefault="009F2D16" w:rsidP="0088723D">
      <w:pPr>
        <w:pStyle w:val="Default"/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 eo, {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atr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}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∈E, eo=true|false</m:t>
          </m:r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88723D" w:rsidRDefault="0088723D" w:rsidP="0088723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w:r>
        <w:rPr>
          <w:i/>
          <w:iCs/>
          <w:sz w:val="28"/>
          <w:szCs w:val="28"/>
        </w:rPr>
        <w:t>e</w:t>
      </w:r>
      <w:r>
        <w:rPr>
          <w:i/>
          <w:iCs/>
          <w:sz w:val="18"/>
          <w:szCs w:val="18"/>
        </w:rPr>
        <w:t xml:space="preserve">i </w:t>
      </w:r>
      <w:r>
        <w:rPr>
          <w:sz w:val="28"/>
          <w:szCs w:val="28"/>
        </w:rPr>
        <w:t xml:space="preserve">– ребро метаграфа;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18"/>
          <w:szCs w:val="18"/>
        </w:rPr>
        <w:t xml:space="preserve">S </w:t>
      </w:r>
      <w:r>
        <w:rPr>
          <w:sz w:val="28"/>
          <w:szCs w:val="28"/>
        </w:rPr>
        <w:t xml:space="preserve">– исходная вершина (метавершина) ребра;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18"/>
          <w:szCs w:val="18"/>
        </w:rPr>
        <w:t xml:space="preserve">E </w:t>
      </w:r>
      <w:r>
        <w:rPr>
          <w:sz w:val="28"/>
          <w:szCs w:val="28"/>
        </w:rPr>
        <w:t xml:space="preserve">– конечная вершина (метавершина) ребра; </w:t>
      </w:r>
      <w:r>
        <w:rPr>
          <w:i/>
          <w:iCs/>
          <w:sz w:val="28"/>
          <w:szCs w:val="28"/>
        </w:rPr>
        <w:t xml:space="preserve">eo </w:t>
      </w:r>
      <w:r>
        <w:rPr>
          <w:sz w:val="28"/>
          <w:szCs w:val="28"/>
        </w:rPr>
        <w:t>– признак направленности ребра (</w:t>
      </w:r>
      <w:r>
        <w:rPr>
          <w:i/>
          <w:iCs/>
          <w:sz w:val="28"/>
          <w:szCs w:val="28"/>
        </w:rPr>
        <w:t xml:space="preserve">eo=true </w:t>
      </w:r>
      <w:r>
        <w:rPr>
          <w:sz w:val="28"/>
          <w:szCs w:val="28"/>
        </w:rPr>
        <w:t xml:space="preserve">– направленное ребро, </w:t>
      </w:r>
      <w:r>
        <w:rPr>
          <w:i/>
          <w:iCs/>
          <w:sz w:val="28"/>
          <w:szCs w:val="28"/>
        </w:rPr>
        <w:t xml:space="preserve">eo=false </w:t>
      </w:r>
      <w:r>
        <w:rPr>
          <w:sz w:val="28"/>
          <w:szCs w:val="28"/>
        </w:rPr>
        <w:t xml:space="preserve">– ненаправленное ребро); </w:t>
      </w:r>
      <w:r>
        <w:rPr>
          <w:i/>
          <w:iCs/>
          <w:sz w:val="28"/>
          <w:szCs w:val="28"/>
        </w:rPr>
        <w:t>atr</w:t>
      </w:r>
      <w:r>
        <w:rPr>
          <w:i/>
          <w:iCs/>
          <w:sz w:val="18"/>
          <w:szCs w:val="18"/>
        </w:rPr>
        <w:t xml:space="preserve">k </w:t>
      </w:r>
      <w:r>
        <w:rPr>
          <w:sz w:val="28"/>
          <w:szCs w:val="28"/>
        </w:rPr>
        <w:t xml:space="preserve">– атрибут. </w:t>
      </w:r>
    </w:p>
    <w:p w:rsidR="0088723D" w:rsidRDefault="0088723D" w:rsidP="0088723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Фрагмент метаграфа: </w:t>
      </w:r>
    </w:p>
    <w:p w:rsidR="00915C4F" w:rsidRDefault="009F2D16" w:rsidP="0088723D">
      <w:pPr>
        <w:pStyle w:val="Defaul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V∪E∪MV∪ME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723D" w:rsidRDefault="0088723D" w:rsidP="0088723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>MG</w:t>
      </w:r>
      <w:r>
        <w:rPr>
          <w:i/>
          <w:iCs/>
          <w:sz w:val="18"/>
          <w:szCs w:val="18"/>
        </w:rPr>
        <w:t xml:space="preserve">i </w:t>
      </w:r>
      <w:r>
        <w:rPr>
          <w:sz w:val="28"/>
          <w:szCs w:val="28"/>
        </w:rPr>
        <w:t xml:space="preserve">– фрагмент метаграфа; </w:t>
      </w:r>
      <w:r>
        <w:rPr>
          <w:i/>
          <w:iCs/>
          <w:sz w:val="28"/>
          <w:szCs w:val="28"/>
        </w:rPr>
        <w:t>ev</w:t>
      </w:r>
      <w:r>
        <w:rPr>
          <w:i/>
          <w:iCs/>
          <w:sz w:val="18"/>
          <w:szCs w:val="18"/>
        </w:rPr>
        <w:t xml:space="preserve">j </w:t>
      </w:r>
      <w:r>
        <w:rPr>
          <w:sz w:val="28"/>
          <w:szCs w:val="28"/>
        </w:rPr>
        <w:t xml:space="preserve">– элемент, принадлежащий объединению множеств вершин (метавершин) и ребер (метаребер) метаграфа. </w:t>
      </w:r>
    </w:p>
    <w:p w:rsidR="0088723D" w:rsidRPr="0032740C" w:rsidRDefault="0088723D" w:rsidP="0088723D">
      <w:pPr>
        <w:rPr>
          <w:sz w:val="28"/>
          <w:szCs w:val="28"/>
        </w:rPr>
      </w:pPr>
      <w:r>
        <w:rPr>
          <w:sz w:val="28"/>
          <w:szCs w:val="28"/>
        </w:rPr>
        <w:t>Таким образом, фрагмент метаграфа в общем виде может содержать произвольные вершины (метавершины) и ребра (метаребра) без ограничений. Ограничения вводятся на фрагменты метаграфа, входящие в метавершину и метаребро.</w:t>
      </w:r>
    </w:p>
    <w:p w:rsidR="0088723D" w:rsidRPr="0032740C" w:rsidRDefault="0088723D" w:rsidP="0088723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Метавершина</w:t>
      </w:r>
      <w:r w:rsidRPr="003274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метаграфа</w:t>
      </w:r>
      <w:r w:rsidRPr="0032740C">
        <w:rPr>
          <w:b/>
          <w:bCs/>
          <w:sz w:val="28"/>
          <w:szCs w:val="28"/>
        </w:rPr>
        <w:t xml:space="preserve">: </w:t>
      </w:r>
    </w:p>
    <w:p w:rsidR="00246A83" w:rsidRDefault="009F2D16" w:rsidP="0088723D">
      <w:pPr>
        <w:pStyle w:val="Default"/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∈MV,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V∪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eo=false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∪MV∪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eo=false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723D" w:rsidRDefault="0088723D" w:rsidP="0088723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>mv</w:t>
      </w:r>
      <w:r>
        <w:rPr>
          <w:i/>
          <w:iCs/>
          <w:sz w:val="18"/>
          <w:szCs w:val="18"/>
        </w:rPr>
        <w:t xml:space="preserve">i </w:t>
      </w:r>
      <w:r>
        <w:rPr>
          <w:sz w:val="28"/>
          <w:szCs w:val="28"/>
        </w:rPr>
        <w:t xml:space="preserve">– вершина метаграфа; </w:t>
      </w:r>
      <w:r>
        <w:rPr>
          <w:i/>
          <w:iCs/>
          <w:sz w:val="28"/>
          <w:szCs w:val="28"/>
        </w:rPr>
        <w:t>atr</w:t>
      </w:r>
      <w:r>
        <w:rPr>
          <w:i/>
          <w:iCs/>
          <w:sz w:val="18"/>
          <w:szCs w:val="18"/>
        </w:rPr>
        <w:t xml:space="preserve">k </w:t>
      </w:r>
      <w:r>
        <w:rPr>
          <w:sz w:val="28"/>
          <w:szCs w:val="28"/>
        </w:rPr>
        <w:t xml:space="preserve">– атрибут, </w:t>
      </w:r>
      <w:r>
        <w:rPr>
          <w:i/>
          <w:iCs/>
          <w:sz w:val="28"/>
          <w:szCs w:val="28"/>
        </w:rPr>
        <w:t>ev</w:t>
      </w:r>
      <w:r>
        <w:rPr>
          <w:i/>
          <w:iCs/>
          <w:sz w:val="18"/>
          <w:szCs w:val="18"/>
        </w:rPr>
        <w:t xml:space="preserve">j </w:t>
      </w:r>
      <w:r>
        <w:rPr>
          <w:sz w:val="28"/>
          <w:szCs w:val="28"/>
        </w:rPr>
        <w:t xml:space="preserve">– элемент, принадлежащий объединению множеств вершин (метавершин) и ребер (метаребер) метаграфа. </w:t>
      </w:r>
    </w:p>
    <w:p w:rsidR="0088723D" w:rsidRPr="0032740C" w:rsidRDefault="0088723D" w:rsidP="0088723D">
      <w:pPr>
        <w:rPr>
          <w:sz w:val="28"/>
          <w:szCs w:val="28"/>
        </w:rPr>
      </w:pPr>
      <w:r>
        <w:rPr>
          <w:sz w:val="28"/>
          <w:szCs w:val="28"/>
        </w:rPr>
        <w:t xml:space="preserve">Таким образом, метавершина в дополнение к свойствам вершины включает вложенный фрагмент метаграфа. При этом ребра и метаребра этого фрагмента могут быть только ненаправленными, </w:t>
      </w:r>
      <w:r>
        <w:rPr>
          <w:i/>
          <w:iCs/>
          <w:sz w:val="28"/>
          <w:szCs w:val="28"/>
        </w:rPr>
        <w:t>eo=false</w:t>
      </w:r>
      <w:r>
        <w:rPr>
          <w:sz w:val="28"/>
          <w:szCs w:val="28"/>
        </w:rPr>
        <w:t>.</w:t>
      </w:r>
    </w:p>
    <w:p w:rsidR="00A34569" w:rsidRPr="0032740C" w:rsidRDefault="0088723D" w:rsidP="00A3456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Метаребро метаграфа:</w:t>
      </w:r>
    </w:p>
    <w:p w:rsidR="001F559E" w:rsidRDefault="009F2D16" w:rsidP="0088723D">
      <w:pPr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eo,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atr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∈E, eo=true|false,</m:t>
          </m:r>
        </m:oMath>
      </m:oMathPara>
    </w:p>
    <w:p w:rsidR="001F559E" w:rsidRDefault="009F2D16" w:rsidP="0088723D">
      <w:pPr>
        <w:rPr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V∪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eo=true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∪MV∪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eo=true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88723D" w:rsidRPr="0088723D" w:rsidRDefault="0088723D" w:rsidP="0088723D">
      <w:r>
        <w:rPr>
          <w:sz w:val="28"/>
          <w:szCs w:val="28"/>
        </w:rPr>
        <w:t xml:space="preserve">где </w:t>
      </w:r>
      <w:r>
        <w:rPr>
          <w:i/>
          <w:iCs/>
          <w:sz w:val="28"/>
          <w:szCs w:val="28"/>
        </w:rPr>
        <w:t>me</w:t>
      </w:r>
      <w:r>
        <w:rPr>
          <w:i/>
          <w:iCs/>
          <w:sz w:val="18"/>
          <w:szCs w:val="18"/>
        </w:rPr>
        <w:t xml:space="preserve">i </w:t>
      </w:r>
      <w:r>
        <w:rPr>
          <w:sz w:val="28"/>
          <w:szCs w:val="28"/>
        </w:rPr>
        <w:t xml:space="preserve">– метаребро метаграфа;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18"/>
          <w:szCs w:val="18"/>
        </w:rPr>
        <w:t xml:space="preserve">S </w:t>
      </w:r>
      <w:r>
        <w:rPr>
          <w:sz w:val="28"/>
          <w:szCs w:val="28"/>
        </w:rPr>
        <w:t xml:space="preserve">– исходная вершина (метавершина) ребра; </w:t>
      </w:r>
      <w:r>
        <w:rPr>
          <w:i/>
          <w:iCs/>
          <w:sz w:val="28"/>
          <w:szCs w:val="28"/>
        </w:rPr>
        <w:t>v</w:t>
      </w:r>
      <w:r>
        <w:rPr>
          <w:i/>
          <w:iCs/>
          <w:sz w:val="18"/>
          <w:szCs w:val="18"/>
        </w:rPr>
        <w:t xml:space="preserve">E </w:t>
      </w:r>
      <w:r>
        <w:rPr>
          <w:sz w:val="28"/>
          <w:szCs w:val="28"/>
        </w:rPr>
        <w:t xml:space="preserve">– конечная вершина (метавершина) ребра; </w:t>
      </w:r>
      <w:r>
        <w:rPr>
          <w:i/>
          <w:iCs/>
          <w:sz w:val="28"/>
          <w:szCs w:val="28"/>
        </w:rPr>
        <w:t xml:space="preserve">eo </w:t>
      </w:r>
      <w:r>
        <w:rPr>
          <w:sz w:val="28"/>
          <w:szCs w:val="28"/>
        </w:rPr>
        <w:t>– признак направленности метаребра (</w:t>
      </w:r>
      <w:r>
        <w:rPr>
          <w:i/>
          <w:iCs/>
          <w:sz w:val="28"/>
          <w:szCs w:val="28"/>
        </w:rPr>
        <w:t xml:space="preserve">eo=true </w:t>
      </w:r>
      <w:r>
        <w:rPr>
          <w:sz w:val="28"/>
          <w:szCs w:val="28"/>
        </w:rPr>
        <w:t xml:space="preserve">– направленное метаребро, </w:t>
      </w:r>
      <w:r>
        <w:rPr>
          <w:i/>
          <w:iCs/>
          <w:sz w:val="28"/>
          <w:szCs w:val="28"/>
        </w:rPr>
        <w:t xml:space="preserve">eo=false </w:t>
      </w:r>
      <w:r>
        <w:rPr>
          <w:sz w:val="28"/>
          <w:szCs w:val="28"/>
        </w:rPr>
        <w:t xml:space="preserve">– ненаправленное метаребро); </w:t>
      </w:r>
      <w:r>
        <w:rPr>
          <w:i/>
          <w:iCs/>
          <w:sz w:val="28"/>
          <w:szCs w:val="28"/>
        </w:rPr>
        <w:t>atr</w:t>
      </w:r>
      <w:r>
        <w:rPr>
          <w:i/>
          <w:iCs/>
          <w:sz w:val="18"/>
          <w:szCs w:val="18"/>
        </w:rPr>
        <w:t xml:space="preserve">k </w:t>
      </w:r>
      <w:r>
        <w:rPr>
          <w:sz w:val="28"/>
          <w:szCs w:val="28"/>
        </w:rPr>
        <w:t xml:space="preserve">– атрибут; </w:t>
      </w:r>
      <w:r>
        <w:rPr>
          <w:i/>
          <w:iCs/>
          <w:sz w:val="28"/>
          <w:szCs w:val="28"/>
        </w:rPr>
        <w:t>ev</w:t>
      </w:r>
      <w:r>
        <w:rPr>
          <w:i/>
          <w:iCs/>
          <w:sz w:val="18"/>
          <w:szCs w:val="18"/>
        </w:rPr>
        <w:t xml:space="preserve">j </w:t>
      </w:r>
      <w:r>
        <w:rPr>
          <w:sz w:val="28"/>
          <w:szCs w:val="28"/>
        </w:rPr>
        <w:t>– элемент, принадлежащий объединению множеств вершин (метавершин) и ребер (метаребер) метаграфа.</w:t>
      </w:r>
    </w:p>
    <w:p w:rsidR="007D7D2B" w:rsidRPr="00701DCE" w:rsidRDefault="007D7D2B" w:rsidP="00701DCE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701DCE">
        <w:rPr>
          <w:rFonts w:ascii="Times New Roman" w:hAnsi="Times New Roman" w:cs="Times New Roman"/>
          <w:sz w:val="28"/>
          <w:szCs w:val="28"/>
        </w:rPr>
        <w:t>Для того чтобы появилась возможность тра</w:t>
      </w:r>
      <w:r w:rsidR="00167121" w:rsidRPr="00701DCE">
        <w:rPr>
          <w:rFonts w:ascii="Times New Roman" w:hAnsi="Times New Roman" w:cs="Times New Roman"/>
          <w:sz w:val="28"/>
          <w:szCs w:val="28"/>
        </w:rPr>
        <w:t>нслировать метаграфовое представ</w:t>
      </w:r>
      <w:r w:rsidRPr="00701DCE">
        <w:rPr>
          <w:rFonts w:ascii="Times New Roman" w:hAnsi="Times New Roman" w:cs="Times New Roman"/>
          <w:sz w:val="28"/>
          <w:szCs w:val="28"/>
        </w:rPr>
        <w:t>ление в миварную сеть, необходимо внести в данные правила небольшие допущения</w:t>
      </w:r>
      <w:r w:rsidR="00167121" w:rsidRPr="00701DCE">
        <w:rPr>
          <w:rFonts w:ascii="Times New Roman" w:hAnsi="Times New Roman" w:cs="Times New Roman"/>
          <w:sz w:val="28"/>
          <w:szCs w:val="28"/>
        </w:rPr>
        <w:t>, которые в основном касаются ребер метаграфа:</w:t>
      </w:r>
    </w:p>
    <w:p w:rsidR="00167121" w:rsidRPr="00701DCE" w:rsidRDefault="00F877E0" w:rsidP="0016712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DCE">
        <w:rPr>
          <w:rFonts w:ascii="Times New Roman" w:hAnsi="Times New Roman" w:cs="Times New Roman"/>
          <w:sz w:val="28"/>
          <w:szCs w:val="28"/>
        </w:rPr>
        <w:t xml:space="preserve">В </w:t>
      </w:r>
      <w:r w:rsidR="0003441E" w:rsidRPr="00701DCE">
        <w:rPr>
          <w:rFonts w:ascii="Times New Roman" w:hAnsi="Times New Roman" w:cs="Times New Roman"/>
          <w:sz w:val="28"/>
          <w:szCs w:val="28"/>
        </w:rPr>
        <w:t xml:space="preserve">формальном </w:t>
      </w:r>
      <w:r w:rsidRPr="00701DCE">
        <w:rPr>
          <w:rFonts w:ascii="Times New Roman" w:hAnsi="Times New Roman" w:cs="Times New Roman"/>
          <w:sz w:val="28"/>
          <w:szCs w:val="28"/>
        </w:rPr>
        <w:t xml:space="preserve">описании </w:t>
      </w:r>
      <w:r w:rsidR="0003441E" w:rsidRPr="00701DCE">
        <w:rPr>
          <w:rFonts w:ascii="Times New Roman" w:hAnsi="Times New Roman" w:cs="Times New Roman"/>
          <w:sz w:val="28"/>
          <w:szCs w:val="28"/>
        </w:rPr>
        <w:t xml:space="preserve">метаграфа </w:t>
      </w:r>
      <w:r w:rsidRPr="00701DCE">
        <w:rPr>
          <w:rFonts w:ascii="Times New Roman" w:hAnsi="Times New Roman" w:cs="Times New Roman"/>
          <w:sz w:val="28"/>
          <w:szCs w:val="28"/>
        </w:rPr>
        <w:t xml:space="preserve">ребро может быть как направленным, так и ненаправленным. </w:t>
      </w:r>
      <w:r w:rsidR="0003441E" w:rsidRPr="00701DCE">
        <w:rPr>
          <w:rFonts w:ascii="Times New Roman" w:hAnsi="Times New Roman" w:cs="Times New Roman"/>
          <w:sz w:val="28"/>
          <w:szCs w:val="28"/>
        </w:rPr>
        <w:t xml:space="preserve">Так как нашей целью является транслирование </w:t>
      </w:r>
      <w:r w:rsidR="00741F0F" w:rsidRPr="00701DCE">
        <w:rPr>
          <w:rFonts w:ascii="Times New Roman" w:hAnsi="Times New Roman" w:cs="Times New Roman"/>
          <w:sz w:val="28"/>
          <w:szCs w:val="28"/>
        </w:rPr>
        <w:t>метаграфовой модели в миварные правила, которые можно описать конструкцией «Если…, то…», то данное правило является для нас неудобным.</w:t>
      </w:r>
      <w:r w:rsidR="009924C1" w:rsidRPr="00701DCE">
        <w:rPr>
          <w:rFonts w:ascii="Times New Roman" w:hAnsi="Times New Roman" w:cs="Times New Roman"/>
          <w:sz w:val="28"/>
          <w:szCs w:val="28"/>
        </w:rPr>
        <w:t xml:space="preserve"> Предположим, что все ребра в нашей </w:t>
      </w:r>
      <w:r w:rsidR="009924C1" w:rsidRPr="00701DCE">
        <w:rPr>
          <w:rFonts w:ascii="Times New Roman" w:hAnsi="Times New Roman" w:cs="Times New Roman"/>
          <w:sz w:val="28"/>
          <w:szCs w:val="28"/>
        </w:rPr>
        <w:lastRenderedPageBreak/>
        <w:t>объединенной модели являются направленными. Тогда ненаправленная связь может быть смоделирована с помощью двух ребер, начальная вершина одной из которых совпадает с конечной вершиной другой и наоборот.</w:t>
      </w:r>
    </w:p>
    <w:p w:rsidR="00616DD4" w:rsidRDefault="00616DD4" w:rsidP="00616DD4">
      <w:pPr>
        <w:pStyle w:val="a5"/>
      </w:pPr>
      <w:r>
        <w:object w:dxaOrig="5055" w:dyaOrig="40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4pt;height:125.85pt" o:ole="">
            <v:imagedata r:id="rId5" o:title=""/>
          </v:shape>
          <o:OLEObject Type="Embed" ProgID="Visio.Drawing.15" ShapeID="_x0000_i1025" DrawAspect="Content" ObjectID="_1665670490" r:id="rId6"/>
        </w:object>
      </w:r>
    </w:p>
    <w:p w:rsidR="00EA19E1" w:rsidRPr="00EA19E1" w:rsidRDefault="00167121" w:rsidP="00EA19E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1DCE">
        <w:rPr>
          <w:rFonts w:ascii="Times New Roman" w:hAnsi="Times New Roman" w:cs="Times New Roman"/>
          <w:sz w:val="28"/>
          <w:szCs w:val="28"/>
        </w:rPr>
        <w:t>В формальном описании модели</w:t>
      </w:r>
      <w:r w:rsidR="0003441E" w:rsidRPr="00701DCE">
        <w:rPr>
          <w:rFonts w:ascii="Times New Roman" w:hAnsi="Times New Roman" w:cs="Times New Roman"/>
          <w:sz w:val="28"/>
          <w:szCs w:val="28"/>
        </w:rPr>
        <w:t xml:space="preserve"> метаграфа</w:t>
      </w:r>
      <w:r w:rsidRPr="00701DCE">
        <w:rPr>
          <w:rFonts w:ascii="Times New Roman" w:hAnsi="Times New Roman" w:cs="Times New Roman"/>
          <w:sz w:val="28"/>
          <w:szCs w:val="28"/>
        </w:rPr>
        <w:t xml:space="preserve"> ребро характеризуется одной начальной вершиной и одной конечной. Несложно представить ситуацию, в которой одной связью может быть связано более двух объектов (вершин). Поэтому, мы будем характеризовать ребро множеством начальных вершин и множеством конечных вершин. </w:t>
      </w:r>
      <w:r w:rsidR="00EA19E1" w:rsidRPr="00EA19E1">
        <w:rPr>
          <w:rFonts w:ascii="Times New Roman" w:hAnsi="Times New Roman" w:cs="Times New Roman"/>
          <w:color w:val="FF0000"/>
          <w:sz w:val="28"/>
          <w:szCs w:val="28"/>
        </w:rPr>
        <w:t>(надо придумать как это красиво представить графически)</w:t>
      </w:r>
    </w:p>
    <w:p w:rsidR="00B54CC6" w:rsidRDefault="00B54CC6" w:rsidP="00B54CC6">
      <w:pPr>
        <w:pStyle w:val="1"/>
      </w:pPr>
      <w:r>
        <w:t>Допущения, ограничения миварной модели</w:t>
      </w:r>
    </w:p>
    <w:p w:rsidR="0008110A" w:rsidRPr="00E32FDD" w:rsidRDefault="0008110A" w:rsidP="000811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t>Миварный подход позволяет работать с различными формами представления данных и правил (знаний), включая и работу с бесконечными описаниями сущностей - вещей, отношений и свойств в миварном многомерном динамическом информационном пространстве унифицированного представления данных и правил (знаний).</w:t>
      </w:r>
    </w:p>
    <w:p w:rsidR="0008110A" w:rsidRPr="00E32FDD" w:rsidRDefault="0008110A" w:rsidP="0008110A">
      <w:pPr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t>Для трансляции метаграфа в мивар нам потребуется возможность мивара работать с:</w:t>
      </w:r>
    </w:p>
    <w:p w:rsidR="00807200" w:rsidRPr="00E32FDD" w:rsidRDefault="0008110A" w:rsidP="0008110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t>Переменными сложных типов;</w:t>
      </w:r>
    </w:p>
    <w:p w:rsidR="00807200" w:rsidRPr="00E32FDD" w:rsidRDefault="0008110A" w:rsidP="0008110A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t>Связями, которые</w:t>
      </w:r>
      <w:r w:rsidR="00807200" w:rsidRPr="00E32FDD">
        <w:rPr>
          <w:rFonts w:ascii="Times New Roman" w:hAnsi="Times New Roman" w:cs="Times New Roman"/>
          <w:sz w:val="28"/>
          <w:szCs w:val="28"/>
        </w:rPr>
        <w:t xml:space="preserve"> </w:t>
      </w:r>
      <w:r w:rsidRPr="00E32FDD">
        <w:rPr>
          <w:rFonts w:ascii="Times New Roman" w:hAnsi="Times New Roman" w:cs="Times New Roman"/>
          <w:sz w:val="28"/>
          <w:szCs w:val="28"/>
        </w:rPr>
        <w:t>доопределяются</w:t>
      </w:r>
      <w:r w:rsidR="00807200" w:rsidRPr="00E32FDD">
        <w:rPr>
          <w:rFonts w:ascii="Times New Roman" w:hAnsi="Times New Roman" w:cs="Times New Roman"/>
          <w:sz w:val="28"/>
          <w:szCs w:val="28"/>
        </w:rPr>
        <w:t xml:space="preserve"> во время выполнения программы</w:t>
      </w:r>
      <w:r w:rsidRPr="00E32FDD">
        <w:rPr>
          <w:rFonts w:ascii="Times New Roman" w:hAnsi="Times New Roman" w:cs="Times New Roman"/>
          <w:sz w:val="28"/>
          <w:szCs w:val="28"/>
        </w:rPr>
        <w:t>.</w:t>
      </w:r>
    </w:p>
    <w:p w:rsidR="0008110A" w:rsidRPr="00E32FDD" w:rsidRDefault="0008110A" w:rsidP="0008110A">
      <w:pPr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t>Первое требование поддерживается миварной си</w:t>
      </w:r>
      <w:r w:rsidR="007C4C3B" w:rsidRPr="00E32FDD">
        <w:rPr>
          <w:rFonts w:ascii="Times New Roman" w:hAnsi="Times New Roman" w:cs="Times New Roman"/>
          <w:sz w:val="28"/>
          <w:szCs w:val="28"/>
        </w:rPr>
        <w:t>стемой вывода, поэтому с ним не возникает никаких проблем. В</w:t>
      </w:r>
      <w:r w:rsidRPr="00E32FDD">
        <w:rPr>
          <w:rFonts w:ascii="Times New Roman" w:hAnsi="Times New Roman" w:cs="Times New Roman"/>
          <w:sz w:val="28"/>
          <w:szCs w:val="28"/>
        </w:rPr>
        <w:t xml:space="preserve">торое же условие может быть реализовано с помощью добавления к </w:t>
      </w:r>
      <w:r w:rsidR="007C4C3B" w:rsidRPr="00E32FDD">
        <w:rPr>
          <w:rFonts w:ascii="Times New Roman" w:hAnsi="Times New Roman" w:cs="Times New Roman"/>
          <w:sz w:val="28"/>
          <w:szCs w:val="28"/>
        </w:rPr>
        <w:t>функции, представляющей связь дополнительных переменных, которые будут относит</w:t>
      </w:r>
      <w:r w:rsidR="00F26591" w:rsidRPr="00E32FDD">
        <w:rPr>
          <w:rFonts w:ascii="Times New Roman" w:hAnsi="Times New Roman" w:cs="Times New Roman"/>
          <w:sz w:val="28"/>
          <w:szCs w:val="28"/>
        </w:rPr>
        <w:t>ь</w:t>
      </w:r>
      <w:r w:rsidR="007C4C3B" w:rsidRPr="00E32FDD">
        <w:rPr>
          <w:rFonts w:ascii="Times New Roman" w:hAnsi="Times New Roman" w:cs="Times New Roman"/>
          <w:sz w:val="28"/>
          <w:szCs w:val="28"/>
        </w:rPr>
        <w:t>ся к множеству входных переменных и представлять собой внутреннее состояние связи.</w:t>
      </w:r>
    </w:p>
    <w:p w:rsidR="00807200" w:rsidRPr="00780D74" w:rsidRDefault="00807200" w:rsidP="00807200">
      <w:pPr>
        <w:pStyle w:val="1"/>
      </w:pPr>
      <w:r>
        <w:t>Переход от метаграфовой модели к миварной</w:t>
      </w:r>
    </w:p>
    <w:p w:rsidR="00780D74" w:rsidRDefault="00780D74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2FA">
        <w:rPr>
          <w:rFonts w:ascii="Times New Roman" w:hAnsi="Times New Roman" w:cs="Times New Roman"/>
          <w:sz w:val="28"/>
          <w:szCs w:val="28"/>
        </w:rPr>
        <w:t>Рассмотрим, как будут преобразовываться основные элементы модели метаграфа при переходе из метаграфовой модели к миварной.</w:t>
      </w:r>
    </w:p>
    <w:p w:rsidR="005C4B6E" w:rsidRPr="00C162FA" w:rsidRDefault="005C4B6E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A3AB9">
        <w:rPr>
          <w:rFonts w:ascii="Times New Roman" w:hAnsi="Times New Roman" w:cs="Times New Roman"/>
          <w:b/>
          <w:sz w:val="28"/>
          <w:szCs w:val="28"/>
        </w:rPr>
        <w:lastRenderedPageBreak/>
        <w:t>Атрибут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8A3AB9">
        <w:rPr>
          <w:rFonts w:ascii="Times New Roman" w:hAnsi="Times New Roman" w:cs="Times New Roman"/>
          <w:sz w:val="28"/>
          <w:szCs w:val="28"/>
        </w:rPr>
        <w:t>конструкцией</w:t>
      </w:r>
      <w:r>
        <w:rPr>
          <w:rFonts w:ascii="Times New Roman" w:hAnsi="Times New Roman" w:cs="Times New Roman"/>
          <w:sz w:val="28"/>
          <w:szCs w:val="28"/>
        </w:rPr>
        <w:t xml:space="preserve"> типа «Ключ-Значение». Атрибут не может быть самостоятельным элементом метаграфовой</w:t>
      </w:r>
      <w:r w:rsidR="002E2EA8">
        <w:rPr>
          <w:rFonts w:ascii="Times New Roman" w:hAnsi="Times New Roman" w:cs="Times New Roman"/>
          <w:sz w:val="28"/>
          <w:szCs w:val="28"/>
        </w:rPr>
        <w:t xml:space="preserve"> модели</w:t>
      </w:r>
      <w:r>
        <w:rPr>
          <w:rFonts w:ascii="Times New Roman" w:hAnsi="Times New Roman" w:cs="Times New Roman"/>
          <w:sz w:val="28"/>
          <w:szCs w:val="28"/>
        </w:rPr>
        <w:t>, однако он является основным строительным материалом для всех остальных элементов метаграфовой модели.</w:t>
      </w:r>
      <w:r w:rsidR="002E2EA8">
        <w:rPr>
          <w:rFonts w:ascii="Times New Roman" w:hAnsi="Times New Roman" w:cs="Times New Roman"/>
          <w:sz w:val="28"/>
          <w:szCs w:val="28"/>
        </w:rPr>
        <w:t xml:space="preserve"> В миварной модели атрибут может быть представлен переменной(столбцом) простого типа. </w:t>
      </w:r>
    </w:p>
    <w:p w:rsidR="00337368" w:rsidRPr="00C162FA" w:rsidRDefault="00780D74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2FA">
        <w:rPr>
          <w:rFonts w:ascii="Times New Roman" w:hAnsi="Times New Roman" w:cs="Times New Roman"/>
          <w:sz w:val="28"/>
          <w:szCs w:val="28"/>
        </w:rPr>
        <w:t xml:space="preserve">Миварная модель логического вывода способна работать как с переменными простых, так и с переменными сложных типов. </w:t>
      </w:r>
      <w:r w:rsidRPr="00C162FA">
        <w:rPr>
          <w:rFonts w:ascii="Times New Roman" w:hAnsi="Times New Roman" w:cs="Times New Roman"/>
          <w:b/>
          <w:sz w:val="28"/>
          <w:szCs w:val="28"/>
        </w:rPr>
        <w:t>Вершина</w:t>
      </w:r>
      <w:r w:rsidRPr="00C162FA">
        <w:rPr>
          <w:rFonts w:ascii="Times New Roman" w:hAnsi="Times New Roman" w:cs="Times New Roman"/>
          <w:sz w:val="28"/>
          <w:szCs w:val="28"/>
        </w:rPr>
        <w:t xml:space="preserve"> метаграфа в зависимости от количества атрибутов в ней может </w:t>
      </w:r>
      <w:r w:rsidR="00337368" w:rsidRPr="00C162FA">
        <w:rPr>
          <w:rFonts w:ascii="Times New Roman" w:hAnsi="Times New Roman" w:cs="Times New Roman"/>
          <w:sz w:val="28"/>
          <w:szCs w:val="28"/>
        </w:rPr>
        <w:t>быть представлена переменной</w:t>
      </w:r>
      <w:r w:rsidR="00DE56C7">
        <w:rPr>
          <w:rFonts w:ascii="Times New Roman" w:hAnsi="Times New Roman" w:cs="Times New Roman"/>
          <w:sz w:val="28"/>
          <w:szCs w:val="28"/>
        </w:rPr>
        <w:t xml:space="preserve"> (столбцом</w:t>
      </w:r>
      <w:r w:rsidR="00337368" w:rsidRPr="00C162FA">
        <w:rPr>
          <w:rFonts w:ascii="Times New Roman" w:hAnsi="Times New Roman" w:cs="Times New Roman"/>
          <w:sz w:val="28"/>
          <w:szCs w:val="28"/>
        </w:rPr>
        <w:t>) простого или сложного типа, состоящей из переменных простых типов.</w:t>
      </w:r>
    </w:p>
    <w:p w:rsidR="00337368" w:rsidRPr="00C162FA" w:rsidRDefault="00337368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2FA">
        <w:rPr>
          <w:rFonts w:ascii="Times New Roman" w:hAnsi="Times New Roman" w:cs="Times New Roman"/>
          <w:b/>
          <w:sz w:val="28"/>
          <w:szCs w:val="28"/>
        </w:rPr>
        <w:t>Связи</w:t>
      </w:r>
      <w:r w:rsidRPr="00C162FA">
        <w:rPr>
          <w:rFonts w:ascii="Times New Roman" w:hAnsi="Times New Roman" w:cs="Times New Roman"/>
          <w:sz w:val="28"/>
          <w:szCs w:val="28"/>
        </w:rPr>
        <w:t xml:space="preserve"> метаграфа в миварном представлении могут выглядеть как функции (строки). При этом они могут представлять собой функции на каком-либо языке программирования или являться отдельными программами.</w:t>
      </w:r>
      <w:r w:rsidR="008C09CF" w:rsidRPr="00C162FA">
        <w:rPr>
          <w:rFonts w:ascii="Times New Roman" w:hAnsi="Times New Roman" w:cs="Times New Roman"/>
          <w:sz w:val="28"/>
          <w:szCs w:val="28"/>
        </w:rPr>
        <w:t xml:space="preserve"> Соответственно связи могут соединять вершины и метавершины, что соответствует </w:t>
      </w:r>
      <w:r w:rsidR="00410E69" w:rsidRPr="00C162FA">
        <w:rPr>
          <w:rFonts w:ascii="Times New Roman" w:hAnsi="Times New Roman" w:cs="Times New Roman"/>
          <w:sz w:val="28"/>
          <w:szCs w:val="28"/>
        </w:rPr>
        <w:t>и метаграфовой, и миварной</w:t>
      </w:r>
      <w:r w:rsidR="00DA527B">
        <w:rPr>
          <w:rFonts w:ascii="Times New Roman" w:hAnsi="Times New Roman" w:cs="Times New Roman"/>
          <w:sz w:val="28"/>
          <w:szCs w:val="28"/>
        </w:rPr>
        <w:t xml:space="preserve"> моделям</w:t>
      </w:r>
      <w:r w:rsidR="00410E69" w:rsidRPr="00C162FA">
        <w:rPr>
          <w:rFonts w:ascii="Times New Roman" w:hAnsi="Times New Roman" w:cs="Times New Roman"/>
          <w:sz w:val="28"/>
          <w:szCs w:val="28"/>
        </w:rPr>
        <w:t>.</w:t>
      </w:r>
    </w:p>
    <w:p w:rsidR="00780D74" w:rsidRPr="00F852B3" w:rsidRDefault="00337368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2FA">
        <w:rPr>
          <w:rFonts w:ascii="Times New Roman" w:hAnsi="Times New Roman" w:cs="Times New Roman"/>
          <w:b/>
          <w:sz w:val="28"/>
          <w:szCs w:val="28"/>
        </w:rPr>
        <w:t>Метавершина</w:t>
      </w:r>
      <w:r w:rsidRPr="00C162FA">
        <w:rPr>
          <w:rFonts w:ascii="Times New Roman" w:hAnsi="Times New Roman" w:cs="Times New Roman"/>
          <w:sz w:val="28"/>
          <w:szCs w:val="28"/>
        </w:rPr>
        <w:t xml:space="preserve"> представляет собой набор других вершин, метавершин</w:t>
      </w:r>
      <w:r w:rsidR="00C2156D">
        <w:rPr>
          <w:rFonts w:ascii="Times New Roman" w:hAnsi="Times New Roman" w:cs="Times New Roman"/>
          <w:sz w:val="28"/>
          <w:szCs w:val="28"/>
        </w:rPr>
        <w:t>,</w:t>
      </w:r>
      <w:r w:rsidRPr="00C162FA">
        <w:rPr>
          <w:rFonts w:ascii="Times New Roman" w:hAnsi="Times New Roman" w:cs="Times New Roman"/>
          <w:sz w:val="28"/>
          <w:szCs w:val="28"/>
        </w:rPr>
        <w:t xml:space="preserve"> связей</w:t>
      </w:r>
      <w:r w:rsidR="00C2156D">
        <w:rPr>
          <w:rFonts w:ascii="Times New Roman" w:hAnsi="Times New Roman" w:cs="Times New Roman"/>
          <w:sz w:val="28"/>
          <w:szCs w:val="28"/>
        </w:rPr>
        <w:t xml:space="preserve"> и атрибутов</w:t>
      </w:r>
      <w:r w:rsidRPr="00C162FA">
        <w:rPr>
          <w:rFonts w:ascii="Times New Roman" w:hAnsi="Times New Roman" w:cs="Times New Roman"/>
          <w:sz w:val="28"/>
          <w:szCs w:val="28"/>
        </w:rPr>
        <w:t xml:space="preserve">. В миварном представлении она может быть представлена как переменная (столбец) сложного типа, внутренние элементы которой </w:t>
      </w:r>
      <w:r w:rsidR="00C73F0C" w:rsidRPr="00C162FA">
        <w:rPr>
          <w:rFonts w:ascii="Times New Roman" w:hAnsi="Times New Roman" w:cs="Times New Roman"/>
          <w:sz w:val="28"/>
          <w:szCs w:val="28"/>
        </w:rPr>
        <w:t xml:space="preserve">могут быть </w:t>
      </w:r>
      <w:r w:rsidRPr="00C162FA">
        <w:rPr>
          <w:rFonts w:ascii="Times New Roman" w:hAnsi="Times New Roman" w:cs="Times New Roman"/>
          <w:sz w:val="28"/>
          <w:szCs w:val="28"/>
        </w:rPr>
        <w:t>связаны посредством связей.</w:t>
      </w:r>
      <w:r w:rsidR="00780D74" w:rsidRPr="00C162FA">
        <w:rPr>
          <w:rFonts w:ascii="Times New Roman" w:hAnsi="Times New Roman" w:cs="Times New Roman"/>
          <w:sz w:val="28"/>
          <w:szCs w:val="28"/>
        </w:rPr>
        <w:t xml:space="preserve"> </w:t>
      </w:r>
      <w:r w:rsidR="00C73F0C" w:rsidRPr="00C162FA">
        <w:rPr>
          <w:rFonts w:ascii="Times New Roman" w:hAnsi="Times New Roman" w:cs="Times New Roman"/>
          <w:sz w:val="28"/>
          <w:szCs w:val="28"/>
        </w:rPr>
        <w:t>Чтобы сохранит свойство модели передавать эмерджентность, при переходе от метаграфовой модели к миварной для каждой метавершины необходимо добавить специальную связь(строка)-конструктор, которая будет определять новые свойства, образующиеся в системе. Данная связь имеет много общего с функцией-конструктором, применяемой в объектно-ориентированных языках.</w:t>
      </w:r>
      <w:r w:rsidR="00F852B3" w:rsidRPr="00F852B3">
        <w:rPr>
          <w:rFonts w:ascii="Times New Roman" w:hAnsi="Times New Roman" w:cs="Times New Roman"/>
          <w:sz w:val="28"/>
          <w:szCs w:val="28"/>
        </w:rPr>
        <w:t xml:space="preserve"> </w:t>
      </w:r>
      <w:r w:rsidR="00F852B3">
        <w:rPr>
          <w:rFonts w:ascii="Times New Roman" w:hAnsi="Times New Roman" w:cs="Times New Roman"/>
          <w:sz w:val="28"/>
          <w:szCs w:val="28"/>
        </w:rPr>
        <w:t xml:space="preserve">Также, </w:t>
      </w:r>
      <w:r w:rsidR="00674768">
        <w:rPr>
          <w:rFonts w:ascii="Times New Roman" w:hAnsi="Times New Roman" w:cs="Times New Roman"/>
          <w:sz w:val="28"/>
          <w:szCs w:val="28"/>
        </w:rPr>
        <w:t xml:space="preserve">так как связь метавершины с составляющими ее элементами по сути является ненаправленной, </w:t>
      </w:r>
      <w:r w:rsidR="00F852B3">
        <w:rPr>
          <w:rFonts w:ascii="Times New Roman" w:hAnsi="Times New Roman" w:cs="Times New Roman"/>
          <w:sz w:val="28"/>
          <w:szCs w:val="28"/>
        </w:rPr>
        <w:t xml:space="preserve">нам может понадобиться обратная связь-конструктор, которая будет принимать на вход метавершину, и определять значения вершин </w:t>
      </w:r>
      <w:r w:rsidR="00674768">
        <w:rPr>
          <w:rFonts w:ascii="Times New Roman" w:hAnsi="Times New Roman" w:cs="Times New Roman"/>
          <w:sz w:val="28"/>
          <w:szCs w:val="28"/>
        </w:rPr>
        <w:t xml:space="preserve">и атрибутов </w:t>
      </w:r>
      <w:r w:rsidR="00F852B3">
        <w:rPr>
          <w:rFonts w:ascii="Times New Roman" w:hAnsi="Times New Roman" w:cs="Times New Roman"/>
          <w:sz w:val="28"/>
          <w:szCs w:val="28"/>
        </w:rPr>
        <w:t>этой метавершины.</w:t>
      </w:r>
    </w:p>
    <w:p w:rsidR="0091330D" w:rsidRDefault="0091330D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162FA">
        <w:rPr>
          <w:rFonts w:ascii="Times New Roman" w:hAnsi="Times New Roman" w:cs="Times New Roman"/>
          <w:b/>
          <w:sz w:val="28"/>
          <w:szCs w:val="28"/>
        </w:rPr>
        <w:t>Метасвязь</w:t>
      </w:r>
      <w:r w:rsidRPr="00C162FA">
        <w:rPr>
          <w:rFonts w:ascii="Times New Roman" w:hAnsi="Times New Roman" w:cs="Times New Roman"/>
          <w:sz w:val="28"/>
          <w:szCs w:val="28"/>
        </w:rPr>
        <w:t xml:space="preserve"> отличается от связи тем, что зависит от своего внутреннего состояния. Как было упомянуто выше, данное поведение может быть промоделировано путем добавления к множеству входных вершин связи дополнительных вершин</w:t>
      </w:r>
      <w:r w:rsidR="0004396C">
        <w:rPr>
          <w:rFonts w:ascii="Times New Roman" w:hAnsi="Times New Roman" w:cs="Times New Roman"/>
          <w:sz w:val="28"/>
          <w:szCs w:val="28"/>
        </w:rPr>
        <w:t xml:space="preserve"> (метавершин)</w:t>
      </w:r>
      <w:r w:rsidRPr="00C162FA">
        <w:rPr>
          <w:rFonts w:ascii="Times New Roman" w:hAnsi="Times New Roman" w:cs="Times New Roman"/>
          <w:sz w:val="28"/>
          <w:szCs w:val="28"/>
        </w:rPr>
        <w:t>, которые являются внутренними вершинами метасвязи.</w:t>
      </w:r>
      <w:r w:rsidR="00CA6DAC" w:rsidRPr="00C162FA">
        <w:rPr>
          <w:rFonts w:ascii="Times New Roman" w:hAnsi="Times New Roman" w:cs="Times New Roman"/>
          <w:sz w:val="28"/>
          <w:szCs w:val="28"/>
        </w:rPr>
        <w:t xml:space="preserve"> При этом между внутренними связями метавершины могут существовать свои связи.</w:t>
      </w:r>
    </w:p>
    <w:p w:rsidR="00F912BB" w:rsidRPr="00C162FA" w:rsidRDefault="0066349B" w:rsidP="00780D74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рассмотрим два примера</w:t>
      </w:r>
      <w:r w:rsidR="00F912BB">
        <w:rPr>
          <w:rFonts w:ascii="Times New Roman" w:hAnsi="Times New Roman" w:cs="Times New Roman"/>
          <w:sz w:val="28"/>
          <w:szCs w:val="28"/>
        </w:rPr>
        <w:t xml:space="preserve"> трансляции метаграфа в мивар.</w:t>
      </w:r>
    </w:p>
    <w:p w:rsidR="00B54CC6" w:rsidRDefault="00B54CC6" w:rsidP="00B54CC6">
      <w:pPr>
        <w:pStyle w:val="1"/>
      </w:pPr>
      <w:r>
        <w:lastRenderedPageBreak/>
        <w:t>Пример с эмерджентностью (</w:t>
      </w:r>
      <w:r w:rsidR="006958DA">
        <w:t>двухкомпонентный</w:t>
      </w:r>
      <w:r>
        <w:t xml:space="preserve"> клей)</w:t>
      </w:r>
    </w:p>
    <w:p w:rsidR="006E70C0" w:rsidRPr="00BD072C" w:rsidRDefault="006E70C0" w:rsidP="006E70C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t>Приведем пример, демонстрирующий преобразование метавершины из метаграфовой модели в миварную.</w:t>
      </w:r>
    </w:p>
    <w:p w:rsidR="006E70C0" w:rsidRPr="00BD072C" w:rsidRDefault="006E70C0" w:rsidP="006E70C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t>Предположим, что у на</w:t>
      </w:r>
      <w:r w:rsidR="00BF66AF" w:rsidRPr="00BD072C">
        <w:rPr>
          <w:rFonts w:ascii="Times New Roman" w:hAnsi="Times New Roman" w:cs="Times New Roman"/>
          <w:sz w:val="28"/>
          <w:szCs w:val="28"/>
        </w:rPr>
        <w:t>с</w:t>
      </w:r>
      <w:r w:rsidRPr="00BD072C">
        <w:rPr>
          <w:rFonts w:ascii="Times New Roman" w:hAnsi="Times New Roman" w:cs="Times New Roman"/>
          <w:sz w:val="28"/>
          <w:szCs w:val="28"/>
        </w:rPr>
        <w:t xml:space="preserve"> есть </w:t>
      </w:r>
      <w:r w:rsidR="00902369" w:rsidRPr="00BD072C">
        <w:rPr>
          <w:rFonts w:ascii="Times New Roman" w:hAnsi="Times New Roman" w:cs="Times New Roman"/>
          <w:sz w:val="28"/>
          <w:szCs w:val="28"/>
        </w:rPr>
        <w:t>двухкомпонентный</w:t>
      </w:r>
      <w:r w:rsidRPr="00BD072C">
        <w:rPr>
          <w:rFonts w:ascii="Times New Roman" w:hAnsi="Times New Roman" w:cs="Times New Roman"/>
          <w:sz w:val="28"/>
          <w:szCs w:val="28"/>
        </w:rPr>
        <w:t xml:space="preserve"> клей, состоящий из двух компонентов: </w:t>
      </w:r>
      <w:r w:rsidRPr="00BD072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D072C">
        <w:rPr>
          <w:rFonts w:ascii="Times New Roman" w:hAnsi="Times New Roman" w:cs="Times New Roman"/>
          <w:sz w:val="28"/>
          <w:szCs w:val="28"/>
        </w:rPr>
        <w:t xml:space="preserve"> и </w:t>
      </w:r>
      <w:r w:rsidRPr="00BD07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D072C">
        <w:rPr>
          <w:rFonts w:ascii="Times New Roman" w:hAnsi="Times New Roman" w:cs="Times New Roman"/>
          <w:sz w:val="28"/>
          <w:szCs w:val="28"/>
        </w:rPr>
        <w:t>.</w:t>
      </w:r>
    </w:p>
    <w:p w:rsidR="006E70C0" w:rsidRPr="00BD072C" w:rsidRDefault="006E70C0" w:rsidP="006E70C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t>Агрегатное состояние каждой компоненты клея по отдельности – жидкость. Однако при смешивании мы получаем химическую реакцию, которая приводит к тому, что агрегатное состояние их смеси – твердое тело.</w:t>
      </w:r>
    </w:p>
    <w:p w:rsidR="006E70C0" w:rsidRPr="00BD072C" w:rsidRDefault="006E70C0" w:rsidP="006E70C0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t>Данный пример может быть представлен в виде метаграфа следующим образом.</w:t>
      </w:r>
    </w:p>
    <w:p w:rsidR="00902369" w:rsidRPr="00F852B3" w:rsidRDefault="000D6ED0" w:rsidP="006E70C0">
      <w:pPr>
        <w:rPr>
          <w:lang w:val="en-US"/>
        </w:rPr>
      </w:pPr>
      <w:r>
        <w:object w:dxaOrig="8040" w:dyaOrig="6451">
          <v:shape id="_x0000_i1026" type="#_x0000_t75" style="width:401.95pt;height:322.45pt" o:ole="">
            <v:imagedata r:id="rId7" o:title=""/>
          </v:shape>
          <o:OLEObject Type="Embed" ProgID="Visio.Drawing.15" ShapeID="_x0000_i1026" DrawAspect="Content" ObjectID="_1665670491" r:id="rId8"/>
        </w:object>
      </w:r>
    </w:p>
    <w:p w:rsidR="006958DA" w:rsidRPr="00BD072C" w:rsidRDefault="006958DA" w:rsidP="00BD072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t>На данной схеме овалами изображены атрибуты, прямоугольниками – вершины.</w:t>
      </w:r>
    </w:p>
    <w:p w:rsidR="00BD072C" w:rsidRPr="00BD072C" w:rsidRDefault="00093FD0" w:rsidP="00BD072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t>Связь-конструктор, связывающая двухкомпонентный клей с его компонентами, должна проверить химические вещества, входящие в компоненты клея и, если они являются правильными, задать значение атрибута клея «Агрегатное состояние» как «Твердое тело».</w:t>
      </w:r>
      <w:r w:rsidR="00030A57" w:rsidRPr="00BD072C">
        <w:rPr>
          <w:rFonts w:ascii="Times New Roman" w:hAnsi="Times New Roman" w:cs="Times New Roman"/>
          <w:sz w:val="28"/>
          <w:szCs w:val="28"/>
        </w:rPr>
        <w:t xml:space="preserve"> </w:t>
      </w:r>
      <w:r w:rsidR="00B5775B" w:rsidRPr="00BD072C">
        <w:rPr>
          <w:rFonts w:ascii="Times New Roman" w:hAnsi="Times New Roman" w:cs="Times New Roman"/>
          <w:sz w:val="28"/>
          <w:szCs w:val="28"/>
        </w:rPr>
        <w:t xml:space="preserve">Входными вершинами данной связи будут являться компоненты А и </w:t>
      </w:r>
      <w:r w:rsidR="00B5775B" w:rsidRPr="00BD07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5775B" w:rsidRPr="00BD072C">
        <w:rPr>
          <w:rFonts w:ascii="Times New Roman" w:hAnsi="Times New Roman" w:cs="Times New Roman"/>
          <w:sz w:val="28"/>
          <w:szCs w:val="28"/>
        </w:rPr>
        <w:t xml:space="preserve">. Выходная вершина связи конструктора – Двухкомпонентный клей. </w:t>
      </w:r>
    </w:p>
    <w:p w:rsidR="006958DA" w:rsidRPr="00BD072C" w:rsidRDefault="00030A57" w:rsidP="00BD072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BD072C">
        <w:rPr>
          <w:rFonts w:ascii="Times New Roman" w:hAnsi="Times New Roman" w:cs="Times New Roman"/>
          <w:sz w:val="28"/>
          <w:szCs w:val="28"/>
        </w:rPr>
        <w:lastRenderedPageBreak/>
        <w:t xml:space="preserve">Если использовать синтаксис языка </w:t>
      </w:r>
      <w:r w:rsidRPr="00BD072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D072C">
        <w:rPr>
          <w:rFonts w:ascii="Times New Roman" w:hAnsi="Times New Roman" w:cs="Times New Roman"/>
          <w:sz w:val="28"/>
          <w:szCs w:val="28"/>
        </w:rPr>
        <w:t>3, функция конструктор может быть записана в следующем виде:</w:t>
      </w:r>
    </w:p>
    <w:p w:rsidR="00405377" w:rsidRPr="00405377" w:rsidRDefault="00405377" w:rsidP="00405377">
      <w:r w:rsidRPr="00405377">
        <w:rPr>
          <w:lang w:val="en-US"/>
        </w:rPr>
        <w:t>class</w:t>
      </w:r>
      <w:r w:rsidRPr="00405377">
        <w:t xml:space="preserve"> Двухкомпонентный_клей:</w:t>
      </w:r>
    </w:p>
    <w:p w:rsidR="00405377" w:rsidRPr="00405377" w:rsidRDefault="00405377" w:rsidP="00405377">
      <w:r w:rsidRPr="00405377">
        <w:t xml:space="preserve">    </w:t>
      </w:r>
      <w:r w:rsidRPr="00405377">
        <w:rPr>
          <w:lang w:val="en-US"/>
        </w:rPr>
        <w:t>def</w:t>
      </w:r>
      <w:r w:rsidRPr="00405377">
        <w:t xml:space="preserve"> __</w:t>
      </w:r>
      <w:r w:rsidRPr="00405377">
        <w:rPr>
          <w:lang w:val="en-US"/>
        </w:rPr>
        <w:t>init</w:t>
      </w:r>
      <w:r w:rsidRPr="00405377">
        <w:t xml:space="preserve">__( </w:t>
      </w:r>
      <w:r w:rsidR="00507E6A">
        <w:rPr>
          <w:lang w:val="en-US"/>
        </w:rPr>
        <w:t>self</w:t>
      </w:r>
      <w:r w:rsidR="00507E6A" w:rsidRPr="00507E6A">
        <w:t xml:space="preserve">, </w:t>
      </w:r>
      <w:r w:rsidRPr="00405377">
        <w:t>компонента_А, компонента_</w:t>
      </w:r>
      <w:r w:rsidRPr="00405377">
        <w:rPr>
          <w:lang w:val="en-US"/>
        </w:rPr>
        <w:t>B</w:t>
      </w:r>
      <w:r w:rsidRPr="00405377">
        <w:t xml:space="preserve"> ):</w:t>
      </w:r>
    </w:p>
    <w:p w:rsidR="00405377" w:rsidRPr="00405377" w:rsidRDefault="00405377" w:rsidP="00405377">
      <w:r w:rsidRPr="00405377">
        <w:t xml:space="preserve">        </w:t>
      </w:r>
      <w:r w:rsidRPr="00405377">
        <w:rPr>
          <w:lang w:val="en-US"/>
        </w:rPr>
        <w:t>if</w:t>
      </w:r>
      <w:r w:rsidRPr="00405377">
        <w:t xml:space="preserve">( компонента_А.химическое_вещество == "Дифенилолпропан" </w:t>
      </w:r>
      <w:r w:rsidRPr="00405377">
        <w:rPr>
          <w:lang w:val="en-US"/>
        </w:rPr>
        <w:t>and</w:t>
      </w:r>
      <w:r w:rsidRPr="00405377">
        <w:t xml:space="preserve"> \</w:t>
      </w:r>
    </w:p>
    <w:p w:rsidR="00405377" w:rsidRPr="00405377" w:rsidRDefault="00405377" w:rsidP="00405377">
      <w:r w:rsidRPr="00405377">
        <w:t xml:space="preserve">        компонента_</w:t>
      </w:r>
      <w:r w:rsidRPr="00405377">
        <w:rPr>
          <w:lang w:val="en-US"/>
        </w:rPr>
        <w:t>B</w:t>
      </w:r>
      <w:r w:rsidRPr="00405377">
        <w:t>.химическое_вещество == "Эпихлоргидрин"):</w:t>
      </w:r>
    </w:p>
    <w:p w:rsidR="00405377" w:rsidRPr="00405377" w:rsidRDefault="00405377" w:rsidP="00405377">
      <w:r w:rsidRPr="00405377">
        <w:t xml:space="preserve">            </w:t>
      </w:r>
      <w:r w:rsidRPr="00405377">
        <w:rPr>
          <w:lang w:val="en-US"/>
        </w:rPr>
        <w:t>self</w:t>
      </w:r>
      <w:r w:rsidRPr="00405377">
        <w:t>.агрегатное_состояние = "Твердое тело"</w:t>
      </w:r>
    </w:p>
    <w:p w:rsidR="00405377" w:rsidRPr="00405377" w:rsidRDefault="00405377" w:rsidP="00405377">
      <w:r w:rsidRPr="00405377">
        <w:t xml:space="preserve">        </w:t>
      </w:r>
      <w:r w:rsidRPr="00405377">
        <w:rPr>
          <w:lang w:val="en-US"/>
        </w:rPr>
        <w:t>else</w:t>
      </w:r>
      <w:r w:rsidRPr="00405377">
        <w:t>:</w:t>
      </w:r>
    </w:p>
    <w:p w:rsidR="00405377" w:rsidRPr="00405377" w:rsidRDefault="00405377" w:rsidP="00405377">
      <w:r w:rsidRPr="00405377">
        <w:t xml:space="preserve">            </w:t>
      </w:r>
      <w:r w:rsidRPr="00405377">
        <w:rPr>
          <w:lang w:val="en-US"/>
        </w:rPr>
        <w:t>self</w:t>
      </w:r>
      <w:r w:rsidRPr="00405377">
        <w:t>.агрегатное_состояние = "Жидкость"</w:t>
      </w:r>
    </w:p>
    <w:p w:rsidR="00405377" w:rsidRPr="00405377" w:rsidRDefault="00405377" w:rsidP="00405377">
      <w:r w:rsidRPr="00405377">
        <w:t xml:space="preserve">            </w:t>
      </w:r>
    </w:p>
    <w:p w:rsidR="00405377" w:rsidRPr="00405377" w:rsidRDefault="00405377" w:rsidP="00405377">
      <w:r w:rsidRPr="00405377">
        <w:t xml:space="preserve">    </w:t>
      </w:r>
      <w:r w:rsidRPr="00405377">
        <w:rPr>
          <w:lang w:val="en-US"/>
        </w:rPr>
        <w:t>def</w:t>
      </w:r>
      <w:r w:rsidRPr="00405377">
        <w:t xml:space="preserve"> обратный_конструктор(</w:t>
      </w:r>
      <w:r w:rsidR="00507E6A">
        <w:rPr>
          <w:lang w:val="en-US"/>
        </w:rPr>
        <w:t>self</w:t>
      </w:r>
      <w:r w:rsidR="00507E6A" w:rsidRPr="00507E6A">
        <w:t xml:space="preserve">, </w:t>
      </w:r>
      <w:r w:rsidRPr="00405377">
        <w:t>компонента_А, компонента_</w:t>
      </w:r>
      <w:r w:rsidRPr="00405377">
        <w:rPr>
          <w:lang w:val="en-US"/>
        </w:rPr>
        <w:t>B</w:t>
      </w:r>
      <w:r w:rsidRPr="00405377">
        <w:t>, агрегатное_состояние ):</w:t>
      </w:r>
    </w:p>
    <w:p w:rsidR="00405377" w:rsidRPr="00405377" w:rsidRDefault="00405377" w:rsidP="00405377">
      <w:r w:rsidRPr="00405377">
        <w:t xml:space="preserve">        компонента_А = </w:t>
      </w:r>
      <w:r w:rsidRPr="00405377">
        <w:rPr>
          <w:lang w:val="en-US"/>
        </w:rPr>
        <w:t>self</w:t>
      </w:r>
      <w:r w:rsidRPr="00405377">
        <w:t>.компонента_А</w:t>
      </w:r>
    </w:p>
    <w:p w:rsidR="00405377" w:rsidRPr="00405377" w:rsidRDefault="00405377" w:rsidP="00405377">
      <w:r w:rsidRPr="00405377">
        <w:t xml:space="preserve">        компонента_</w:t>
      </w:r>
      <w:r w:rsidRPr="00405377">
        <w:rPr>
          <w:lang w:val="en-US"/>
        </w:rPr>
        <w:t>B</w:t>
      </w:r>
      <w:r w:rsidRPr="00405377">
        <w:t xml:space="preserve"> = </w:t>
      </w:r>
      <w:r w:rsidRPr="00405377">
        <w:rPr>
          <w:lang w:val="en-US"/>
        </w:rPr>
        <w:t>self</w:t>
      </w:r>
      <w:r w:rsidRPr="00405377">
        <w:t>.компонента_</w:t>
      </w:r>
      <w:r w:rsidRPr="00405377">
        <w:rPr>
          <w:lang w:val="en-US"/>
        </w:rPr>
        <w:t>B</w:t>
      </w:r>
    </w:p>
    <w:p w:rsidR="00030A57" w:rsidRPr="00507E6A" w:rsidRDefault="00405377" w:rsidP="00405377">
      <w:r w:rsidRPr="00405377">
        <w:t xml:space="preserve">        </w:t>
      </w:r>
      <w:r w:rsidRPr="00507E6A">
        <w:t xml:space="preserve">агрегатное_состояние = </w:t>
      </w:r>
      <w:r w:rsidRPr="00405377">
        <w:rPr>
          <w:lang w:val="en-US"/>
        </w:rPr>
        <w:t>self</w:t>
      </w:r>
      <w:r w:rsidRPr="00507E6A">
        <w:t>.агрегатное_состояние</w:t>
      </w:r>
    </w:p>
    <w:p w:rsidR="00794CD8" w:rsidRPr="00507E6A" w:rsidRDefault="00794CD8" w:rsidP="00030A57"/>
    <w:p w:rsidR="00794CD8" w:rsidRPr="002529DC" w:rsidRDefault="00BF66AF" w:rsidP="002529D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529DC">
        <w:rPr>
          <w:rFonts w:ascii="Times New Roman" w:hAnsi="Times New Roman" w:cs="Times New Roman"/>
          <w:sz w:val="28"/>
          <w:szCs w:val="28"/>
        </w:rPr>
        <w:t xml:space="preserve">В случае если возникнет необходимость определить, в каком агрегатном состоянии будет находиться двухкомпонентный  клей, </w:t>
      </w:r>
      <w:r w:rsidR="00B67F8F" w:rsidRPr="002529DC">
        <w:rPr>
          <w:rFonts w:ascii="Times New Roman" w:hAnsi="Times New Roman" w:cs="Times New Roman"/>
          <w:sz w:val="28"/>
          <w:szCs w:val="28"/>
        </w:rPr>
        <w:t>миварная система вывода получит на вход следующую матрицу:</w:t>
      </w:r>
    </w:p>
    <w:tbl>
      <w:tblPr>
        <w:tblW w:w="5000" w:type="pct"/>
        <w:tblLook w:val="04A0"/>
      </w:tblPr>
      <w:tblGrid>
        <w:gridCol w:w="1436"/>
        <w:gridCol w:w="585"/>
        <w:gridCol w:w="583"/>
        <w:gridCol w:w="1191"/>
        <w:gridCol w:w="1157"/>
        <w:gridCol w:w="1167"/>
        <w:gridCol w:w="1166"/>
        <w:gridCol w:w="856"/>
        <w:gridCol w:w="1430"/>
      </w:tblGrid>
      <w:tr w:rsidR="00DD0DD5" w:rsidRPr="00DD0DD5" w:rsidTr="00DD0DD5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Связи</w:t>
            </w:r>
          </w:p>
        </w:tc>
        <w:tc>
          <w:tcPr>
            <w:tcW w:w="2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Компонента_А</w:t>
            </w:r>
          </w:p>
        </w:tc>
        <w:tc>
          <w:tcPr>
            <w:tcW w:w="2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Компонента_B</w:t>
            </w:r>
          </w:p>
        </w:tc>
        <w:tc>
          <w:tcPr>
            <w:tcW w:w="6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Компонента_А.Агрегатное_состояниие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Компонента_B.Агрегатное_состояние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Компонента_А.Химическое_вещество</w:t>
            </w:r>
          </w:p>
        </w:tc>
        <w:tc>
          <w:tcPr>
            <w:tcW w:w="61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Компонента_B.Химическое_вещество</w:t>
            </w:r>
          </w:p>
        </w:tc>
        <w:tc>
          <w:tcPr>
            <w:tcW w:w="4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Двухкомпонентный_клей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Двухкомпонентный_клей.Агрегатное_состояние</w:t>
            </w:r>
          </w:p>
        </w:tc>
      </w:tr>
      <w:tr w:rsidR="00DD0DD5" w:rsidRPr="00DD0DD5" w:rsidTr="00DD0DD5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Двухкомпонентный_клей.__init__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D0DD5" w:rsidRPr="00DD0DD5" w:rsidTr="00DD0DD5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Компонента_А.__init__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D0DD5" w:rsidRPr="00DD0DD5" w:rsidTr="00DD0DD5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Компонента_B.__init__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DD0DD5" w:rsidRPr="00DD0DD5" w:rsidTr="00DD0DD5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Двухкомпонентный клей.обратный_конструктор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y</w:t>
            </w:r>
          </w:p>
        </w:tc>
      </w:tr>
      <w:tr w:rsidR="00DD0DD5" w:rsidRPr="00DD0DD5" w:rsidTr="00DD0DD5">
        <w:trPr>
          <w:trHeight w:val="300"/>
        </w:trPr>
        <w:tc>
          <w:tcPr>
            <w:tcW w:w="75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Служебная информация</w:t>
            </w:r>
          </w:p>
        </w:tc>
        <w:tc>
          <w:tcPr>
            <w:tcW w:w="2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6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z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D0DD5" w:rsidRPr="00DD0DD5" w:rsidRDefault="00DD0DD5" w:rsidP="00DD0D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0DD5">
              <w:rPr>
                <w:rFonts w:ascii="Calibri" w:eastAsia="Times New Roman" w:hAnsi="Calibri" w:cs="Calibri"/>
                <w:color w:val="000000"/>
                <w:lang w:eastAsia="ru-RU"/>
              </w:rPr>
              <w:t>w</w:t>
            </w:r>
          </w:p>
        </w:tc>
      </w:tr>
    </w:tbl>
    <w:p w:rsidR="00DD0DD5" w:rsidRDefault="00DD0DD5" w:rsidP="00030A57"/>
    <w:p w:rsidR="002529DC" w:rsidRDefault="00DD0DD5" w:rsidP="002529DC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2529DC">
        <w:rPr>
          <w:rFonts w:ascii="Times New Roman" w:hAnsi="Times New Roman" w:cs="Times New Roman"/>
          <w:sz w:val="28"/>
          <w:szCs w:val="28"/>
        </w:rPr>
        <w:lastRenderedPageBreak/>
        <w:t xml:space="preserve">Здесь буквой </w:t>
      </w:r>
      <w:r w:rsidRPr="002529D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29DC">
        <w:rPr>
          <w:rFonts w:ascii="Times New Roman" w:hAnsi="Times New Roman" w:cs="Times New Roman"/>
          <w:sz w:val="28"/>
          <w:szCs w:val="28"/>
        </w:rPr>
        <w:t xml:space="preserve"> помечаются входные вершины связи, буквой </w:t>
      </w:r>
      <w:r w:rsidRPr="002529DC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529DC">
        <w:rPr>
          <w:rFonts w:ascii="Times New Roman" w:hAnsi="Times New Roman" w:cs="Times New Roman"/>
          <w:sz w:val="28"/>
          <w:szCs w:val="28"/>
        </w:rPr>
        <w:t xml:space="preserve"> – выходные вершины, буквой </w:t>
      </w:r>
      <w:r w:rsidRPr="002529D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529DC">
        <w:rPr>
          <w:rFonts w:ascii="Times New Roman" w:hAnsi="Times New Roman" w:cs="Times New Roman"/>
          <w:sz w:val="28"/>
          <w:szCs w:val="28"/>
        </w:rPr>
        <w:t xml:space="preserve"> – известные вершины и буквой </w:t>
      </w:r>
      <w:r w:rsidRPr="002529DC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2529DC">
        <w:rPr>
          <w:rFonts w:ascii="Times New Roman" w:hAnsi="Times New Roman" w:cs="Times New Roman"/>
          <w:sz w:val="28"/>
          <w:szCs w:val="28"/>
        </w:rPr>
        <w:t xml:space="preserve"> – искомые.</w:t>
      </w:r>
    </w:p>
    <w:p w:rsidR="002529DC" w:rsidRDefault="002529DC" w:rsidP="002529D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применения алгоритма миварного вывода, получим последовательность функций, выполнение которой приведет нас к результату. </w:t>
      </w:r>
    </w:p>
    <w:p w:rsidR="004E7064" w:rsidRPr="002529DC" w:rsidRDefault="004E7064" w:rsidP="002529DC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пример демонстрирует то, как проявление эмерджентности может быть перенесено из метаграфовой модели в миварную.</w:t>
      </w:r>
    </w:p>
    <w:p w:rsidR="00093FD0" w:rsidRPr="00093FD0" w:rsidRDefault="00093FD0" w:rsidP="006E70C0"/>
    <w:p w:rsidR="00B54CC6" w:rsidRDefault="00B54CC6" w:rsidP="00B54CC6">
      <w:pPr>
        <w:pStyle w:val="1"/>
      </w:pPr>
      <w:r>
        <w:t>Пример решения задачи (задача по физике)</w:t>
      </w:r>
    </w:p>
    <w:p w:rsidR="005B7AAA" w:rsidRPr="006D62D8" w:rsidRDefault="005B7AAA" w:rsidP="005B7AAA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6D62D8">
        <w:rPr>
          <w:rFonts w:ascii="Times New Roman" w:hAnsi="Times New Roman" w:cs="Times New Roman"/>
          <w:sz w:val="28"/>
          <w:szCs w:val="28"/>
        </w:rPr>
        <w:t>Рассмотрим функционирование объединенно</w:t>
      </w:r>
      <w:r w:rsidR="00807078" w:rsidRPr="006D62D8">
        <w:rPr>
          <w:rFonts w:ascii="Times New Roman" w:hAnsi="Times New Roman" w:cs="Times New Roman"/>
          <w:sz w:val="28"/>
          <w:szCs w:val="28"/>
        </w:rPr>
        <w:t>й метаграфово-миварной системы</w:t>
      </w:r>
      <w:r w:rsidRPr="006D62D8">
        <w:rPr>
          <w:rFonts w:ascii="Times New Roman" w:hAnsi="Times New Roman" w:cs="Times New Roman"/>
          <w:sz w:val="28"/>
          <w:szCs w:val="28"/>
        </w:rPr>
        <w:t xml:space="preserve"> на примере простой школьной задачки по физике.</w:t>
      </w:r>
    </w:p>
    <w:p w:rsidR="006D62D8" w:rsidRPr="006D62D8" w:rsidRDefault="006D62D8" w:rsidP="005B7AA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D62D8">
        <w:rPr>
          <w:rFonts w:ascii="Times New Roman" w:hAnsi="Times New Roman" w:cs="Times New Roman"/>
          <w:sz w:val="28"/>
          <w:szCs w:val="28"/>
        </w:rPr>
        <w:t>«Пуля массой 9г, летевшая со скоростью 600м/с, попадает в деревянную стену и проникает в нее на глубину 20 см. Определить среднюю силу сопротивления движению пули.»</w:t>
      </w:r>
    </w:p>
    <w:p w:rsidR="006D62D8" w:rsidRPr="006D62D8" w:rsidRDefault="006D62D8" w:rsidP="006D62D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D62D8">
        <w:rPr>
          <w:rFonts w:ascii="Times New Roman" w:hAnsi="Times New Roman" w:cs="Times New Roman"/>
          <w:sz w:val="28"/>
          <w:szCs w:val="28"/>
        </w:rPr>
        <w:t>Метаграф для данной задачи может быть представлен следующим образом:</w:t>
      </w:r>
    </w:p>
    <w:p w:rsidR="006D62D8" w:rsidRDefault="006D62D8" w:rsidP="005B7AAA">
      <w:r>
        <w:object w:dxaOrig="18075" w:dyaOrig="6285">
          <v:shape id="_x0000_i1028" type="#_x0000_t75" style="width:472.05pt;height:164.05pt" o:ole="">
            <v:imagedata r:id="rId9" o:title=""/>
          </v:shape>
          <o:OLEObject Type="Embed" ProgID="Visio.Drawing.15" ShapeID="_x0000_i1028" DrawAspect="Content" ObjectID="_1665670492" r:id="rId10"/>
        </w:object>
      </w:r>
    </w:p>
    <w:p w:rsidR="006D62D8" w:rsidRPr="006D62D8" w:rsidRDefault="006D62D8" w:rsidP="006D62D8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D62D8">
        <w:rPr>
          <w:rFonts w:ascii="Times New Roman" w:hAnsi="Times New Roman" w:cs="Times New Roman"/>
          <w:sz w:val="28"/>
          <w:szCs w:val="28"/>
        </w:rPr>
        <w:t>В текстовом представлении</w:t>
      </w:r>
      <w:r w:rsidR="00023231">
        <w:rPr>
          <w:rFonts w:ascii="Times New Roman" w:hAnsi="Times New Roman" w:cs="Times New Roman"/>
          <w:sz w:val="28"/>
          <w:szCs w:val="28"/>
        </w:rPr>
        <w:t xml:space="preserve">, описанном в </w:t>
      </w:r>
      <w:r w:rsidR="00023231" w:rsidRPr="00023231">
        <w:rPr>
          <w:rFonts w:ascii="Times New Roman" w:hAnsi="Times New Roman" w:cs="Times New Roman"/>
          <w:sz w:val="28"/>
          <w:szCs w:val="28"/>
        </w:rPr>
        <w:t>[</w:t>
      </w:r>
      <w:r w:rsidR="00023231">
        <w:rPr>
          <w:rFonts w:ascii="Times New Roman" w:hAnsi="Times New Roman" w:cs="Times New Roman"/>
          <w:sz w:val="28"/>
          <w:szCs w:val="28"/>
        </w:rPr>
        <w:t>4</w:t>
      </w:r>
      <w:r w:rsidR="00023231" w:rsidRPr="00023231">
        <w:rPr>
          <w:rFonts w:ascii="Times New Roman" w:hAnsi="Times New Roman" w:cs="Times New Roman"/>
          <w:sz w:val="28"/>
          <w:szCs w:val="28"/>
        </w:rPr>
        <w:t>]</w:t>
      </w:r>
      <w:r w:rsidRPr="006D62D8">
        <w:rPr>
          <w:rFonts w:ascii="Times New Roman" w:hAnsi="Times New Roman" w:cs="Times New Roman"/>
          <w:sz w:val="28"/>
          <w:szCs w:val="28"/>
        </w:rPr>
        <w:t>:</w:t>
      </w:r>
    </w:p>
    <w:p w:rsidR="006D62D8" w:rsidRPr="006D62D8" w:rsidRDefault="006D62D8" w:rsidP="006D62D8">
      <w:r>
        <w:rPr>
          <w:lang w:val="en-US"/>
        </w:rPr>
        <w:t>Metavertex</w:t>
      </w:r>
      <w:r w:rsidRPr="006D62D8">
        <w:t>(</w:t>
      </w:r>
      <w:r>
        <w:rPr>
          <w:lang w:val="en-US"/>
        </w:rPr>
        <w:t>Name</w:t>
      </w:r>
      <w:r w:rsidRPr="006D62D8">
        <w:t>=</w:t>
      </w:r>
      <w:r>
        <w:rPr>
          <w:lang w:val="en-US"/>
        </w:rPr>
        <w:t>Bullet</w:t>
      </w:r>
      <w:r w:rsidRPr="006D62D8">
        <w:t xml:space="preserve">, </w:t>
      </w:r>
    </w:p>
    <w:p w:rsidR="006D62D8" w:rsidRDefault="006D62D8" w:rsidP="006D62D8">
      <w:pPr>
        <w:ind w:firstLine="708"/>
        <w:rPr>
          <w:lang w:val="en-US"/>
        </w:rPr>
      </w:pPr>
      <w:r>
        <w:rPr>
          <w:lang w:val="en-US"/>
        </w:rPr>
        <w:t>Vertex(Name:=mass, Value:=0.009),</w:t>
      </w:r>
    </w:p>
    <w:p w:rsidR="006D62D8" w:rsidRDefault="006D62D8" w:rsidP="006D62D8">
      <w:pPr>
        <w:ind w:firstLine="708"/>
        <w:rPr>
          <w:lang w:val="en-US"/>
        </w:rPr>
      </w:pPr>
      <w:r>
        <w:rPr>
          <w:lang w:val="en-US"/>
        </w:rPr>
        <w:t>Vertex(Name:=speed, Value:=600),</w:t>
      </w:r>
    </w:p>
    <w:p w:rsidR="006D62D8" w:rsidRDefault="006D62D8" w:rsidP="006D62D8">
      <w:pPr>
        <w:ind w:firstLine="708"/>
        <w:rPr>
          <w:lang w:val="en-US"/>
        </w:rPr>
      </w:pPr>
      <w:r>
        <w:rPr>
          <w:lang w:val="en-US"/>
        </w:rPr>
        <w:t>Vertex(Name:=energy),</w:t>
      </w:r>
    </w:p>
    <w:p w:rsidR="006D62D8" w:rsidRPr="006D62D8" w:rsidRDefault="006D62D8" w:rsidP="006D62D8">
      <w:pPr>
        <w:ind w:firstLine="708"/>
        <w:rPr>
          <w:lang w:val="en-US"/>
        </w:rPr>
      </w:pPr>
      <w:r>
        <w:rPr>
          <w:lang w:val="en-US"/>
        </w:rPr>
        <w:t>Edge</w:t>
      </w:r>
      <w:r w:rsidRPr="006D62D8">
        <w:rPr>
          <w:lang w:val="en-US"/>
        </w:rPr>
        <w:t>(</w:t>
      </w:r>
      <w:r>
        <w:rPr>
          <w:lang w:val="en-US"/>
        </w:rPr>
        <w:t>Name</w:t>
      </w:r>
      <w:r w:rsidRPr="006D62D8">
        <w:rPr>
          <w:lang w:val="en-US"/>
        </w:rPr>
        <w:t>:=</w:t>
      </w:r>
      <w:r>
        <w:rPr>
          <w:lang w:val="en-US"/>
        </w:rPr>
        <w:t>e</w:t>
      </w:r>
      <w:r w:rsidRPr="006D62D8">
        <w:rPr>
          <w:lang w:val="en-US"/>
        </w:rPr>
        <w:t xml:space="preserve">1, </w:t>
      </w:r>
      <w:r>
        <w:rPr>
          <w:lang w:val="en-US"/>
        </w:rPr>
        <w:t>V</w:t>
      </w:r>
      <w:r w:rsidRPr="006D62D8">
        <w:rPr>
          <w:lang w:val="en-US"/>
        </w:rPr>
        <w:t>1:=</w:t>
      </w:r>
      <w:r>
        <w:rPr>
          <w:lang w:val="en-US"/>
        </w:rPr>
        <w:t>speed</w:t>
      </w:r>
      <w:r w:rsidRPr="006D62D8">
        <w:rPr>
          <w:lang w:val="en-US"/>
        </w:rPr>
        <w:t xml:space="preserve">, </w:t>
      </w:r>
      <w:r>
        <w:rPr>
          <w:lang w:val="en-US"/>
        </w:rPr>
        <w:t>V</w:t>
      </w:r>
      <w:r w:rsidRPr="006D62D8">
        <w:rPr>
          <w:lang w:val="en-US"/>
        </w:rPr>
        <w:t>2:=</w:t>
      </w:r>
      <w:r>
        <w:rPr>
          <w:lang w:val="en-US"/>
        </w:rPr>
        <w:t>mass</w:t>
      </w:r>
      <w:r w:rsidRPr="006D62D8">
        <w:rPr>
          <w:lang w:val="en-US"/>
        </w:rPr>
        <w:t xml:space="preserve">, </w:t>
      </w:r>
      <w:r>
        <w:rPr>
          <w:lang w:val="en-US"/>
        </w:rPr>
        <w:t>V</w:t>
      </w:r>
      <w:r w:rsidRPr="006D62D8">
        <w:rPr>
          <w:lang w:val="en-US"/>
        </w:rPr>
        <w:t>3:=</w:t>
      </w:r>
      <w:r>
        <w:rPr>
          <w:lang w:val="en-US"/>
        </w:rPr>
        <w:t>energy</w:t>
      </w:r>
      <w:r w:rsidRPr="006D62D8">
        <w:rPr>
          <w:lang w:val="en-US"/>
        </w:rPr>
        <w:t>),</w:t>
      </w:r>
      <w:r w:rsidRPr="006D62D8">
        <w:rPr>
          <w:lang w:val="en-US"/>
        </w:rPr>
        <w:tab/>
        <w:t xml:space="preserve">\*  </w:t>
      </w:r>
      <w:r>
        <w:t>здесь</w:t>
      </w:r>
      <w:r w:rsidRPr="006D62D8">
        <w:rPr>
          <w:lang w:val="en-US"/>
        </w:rPr>
        <w:t xml:space="preserve"> </w:t>
      </w:r>
      <w:r>
        <w:t>и</w:t>
      </w:r>
      <w:r w:rsidRPr="006D62D8">
        <w:rPr>
          <w:lang w:val="en-US"/>
        </w:rPr>
        <w:t xml:space="preserve"> </w:t>
      </w:r>
      <w:r>
        <w:t>далее</w:t>
      </w:r>
      <w:r w:rsidRPr="006D62D8">
        <w:rPr>
          <w:lang w:val="en-US"/>
        </w:rPr>
        <w:t xml:space="preserve"> </w:t>
      </w:r>
      <w:r>
        <w:rPr>
          <w:lang w:val="en-US"/>
        </w:rPr>
        <w:t>V</w:t>
      </w:r>
      <w:r w:rsidRPr="006D62D8">
        <w:rPr>
          <w:lang w:val="en-US"/>
        </w:rPr>
        <w:t xml:space="preserve">1 – </w:t>
      </w:r>
      <w:r>
        <w:t>выходная</w:t>
      </w:r>
      <w:r w:rsidRPr="006D62D8">
        <w:rPr>
          <w:lang w:val="en-US"/>
        </w:rPr>
        <w:t xml:space="preserve"> </w:t>
      </w:r>
      <w:r>
        <w:t>вершина</w:t>
      </w:r>
      <w:r w:rsidRPr="006D62D8">
        <w:rPr>
          <w:lang w:val="en-US"/>
        </w:rPr>
        <w:t xml:space="preserve">, </w:t>
      </w:r>
      <w:r>
        <w:rPr>
          <w:lang w:val="en-US"/>
        </w:rPr>
        <w:t>V</w:t>
      </w:r>
      <w:r w:rsidRPr="006D62D8">
        <w:rPr>
          <w:lang w:val="en-US"/>
        </w:rPr>
        <w:t xml:space="preserve">2 </w:t>
      </w:r>
      <w:r>
        <w:t>и</w:t>
      </w:r>
      <w:r w:rsidRPr="006D62D8">
        <w:rPr>
          <w:lang w:val="en-US"/>
        </w:rPr>
        <w:t xml:space="preserve"> </w:t>
      </w:r>
      <w:r>
        <w:rPr>
          <w:lang w:val="en-US"/>
        </w:rPr>
        <w:t>V</w:t>
      </w:r>
      <w:r w:rsidRPr="006D62D8">
        <w:rPr>
          <w:lang w:val="en-US"/>
        </w:rPr>
        <w:t xml:space="preserve">3 – </w:t>
      </w:r>
      <w:r>
        <w:t>входные</w:t>
      </w:r>
      <w:r w:rsidRPr="006D62D8">
        <w:rPr>
          <w:lang w:val="en-US"/>
        </w:rPr>
        <w:t xml:space="preserve"> */</w:t>
      </w:r>
    </w:p>
    <w:p w:rsidR="006D62D8" w:rsidRDefault="006D62D8" w:rsidP="006D62D8">
      <w:pPr>
        <w:ind w:firstLine="708"/>
        <w:rPr>
          <w:lang w:val="en-US"/>
        </w:rPr>
      </w:pPr>
      <w:r>
        <w:rPr>
          <w:lang w:val="en-US"/>
        </w:rPr>
        <w:lastRenderedPageBreak/>
        <w:t>Edge(Name:=e2, V1:=mass, V2:=speed, V3:=energy),</w:t>
      </w:r>
    </w:p>
    <w:p w:rsidR="006D62D8" w:rsidRDefault="006D62D8" w:rsidP="006D62D8">
      <w:pPr>
        <w:ind w:firstLine="708"/>
        <w:rPr>
          <w:lang w:val="en-US"/>
        </w:rPr>
      </w:pPr>
      <w:r>
        <w:rPr>
          <w:lang w:val="en-US"/>
        </w:rPr>
        <w:t>Edge(Name:=e3, V1:=energy, V2:=speed, V3:=mass)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>)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>Metavertex(Name=Wall,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Vertex(Name:=energy,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Vertex(Name:=depth, Value:=0.02),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Vertex(Name:=resistance_force),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Edge(Name:=e4, V1:= energy, V2:= depth, V3:= resistance_force),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Edge(Name:=e4, V1:= depth, V2:= energy, V3:= resistance_force),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Edge(Name:=e4, V1:= resistance_force, V2:= energy, V3:= depth)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>)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>Metaedge(Name=to_slow_down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Vertex(Name:=end_speed, Value:=0)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>)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>Metaedge(Name=to_penetrate</w:t>
      </w:r>
    </w:p>
    <w:p w:rsidR="006D62D8" w:rsidRDefault="006D62D8" w:rsidP="006D62D8">
      <w:pPr>
        <w:rPr>
          <w:lang w:val="en-US"/>
        </w:rPr>
      </w:pPr>
      <w:r>
        <w:rPr>
          <w:lang w:val="en-US"/>
        </w:rPr>
        <w:tab/>
        <w:t>Vertex(Name:=end_speed, Value:=0)</w:t>
      </w:r>
    </w:p>
    <w:p w:rsidR="006D62D8" w:rsidRDefault="006D62D8" w:rsidP="006D62D8">
      <w:r>
        <w:t>)</w:t>
      </w:r>
    </w:p>
    <w:p w:rsidR="006D62D8" w:rsidRPr="006140F1" w:rsidRDefault="006D62D8" w:rsidP="006140F1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6140F1">
        <w:rPr>
          <w:rFonts w:ascii="Times New Roman" w:hAnsi="Times New Roman" w:cs="Times New Roman"/>
          <w:sz w:val="28"/>
          <w:szCs w:val="28"/>
        </w:rPr>
        <w:t xml:space="preserve">Связи могут быть функциями на любом языке или целыми программами, реализация которых хранится отдельно. Однако </w:t>
      </w:r>
      <w:r w:rsidR="006140F1" w:rsidRPr="006140F1">
        <w:rPr>
          <w:rFonts w:ascii="Times New Roman" w:hAnsi="Times New Roman" w:cs="Times New Roman"/>
          <w:sz w:val="28"/>
          <w:szCs w:val="28"/>
        </w:rPr>
        <w:t xml:space="preserve">для нашего </w:t>
      </w:r>
      <w:r w:rsidRPr="006140F1">
        <w:rPr>
          <w:rFonts w:ascii="Times New Roman" w:hAnsi="Times New Roman" w:cs="Times New Roman"/>
          <w:sz w:val="28"/>
          <w:szCs w:val="28"/>
        </w:rPr>
        <w:t xml:space="preserve">примера мы будем использовать язык </w:t>
      </w:r>
      <w:r w:rsidRPr="006140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6140F1">
        <w:rPr>
          <w:rFonts w:ascii="Times New Roman" w:hAnsi="Times New Roman" w:cs="Times New Roman"/>
          <w:sz w:val="28"/>
          <w:szCs w:val="28"/>
        </w:rPr>
        <w:t>.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e1(mass, energy):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return math.sqrt( 2 * energy / mass )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e2(speed, energy):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return 2 * energy / ( speed ** 2 )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e3(speed, mass):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return mass * ( speed ** 2 ) / 2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class Bullet: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def __init__( self, mass, energy, speed );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self.mass=mass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self.energy=energy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self.speed=speed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def reverse_constructor( self, mass, energy, speed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if( mass == NULL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    mass = self.mass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if( energy == NULL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    energy = self.energy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if( speed == NULL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    speed = self.speed</w:t>
      </w:r>
    </w:p>
    <w:p w:rsidR="00023231" w:rsidRP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e4 (depth, resistance_force):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return depth * resistance_force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e5(energy, resistance_force):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return energe / resistance_force</w:t>
      </w:r>
    </w:p>
    <w:p w:rsidR="00023231" w:rsidRP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e6(energy, depth):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return energy / depth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class Wall: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def __init__( self, depth, energy, resistance_force):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lastRenderedPageBreak/>
        <w:t xml:space="preserve">        self.depth = depth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self.resistance_force=resistance_force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self.energy=energy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def reverse_constructor( self, depth, energy, resistance_force):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if( depth == NULL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    depth = self.depth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if( energy == NULL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    energy == self.energy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if( resistance_force == NULL 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        resistance_force = self.resistance_force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to_slow_down(bullet, wall, end_speed):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wall.energy = bullet.energy - bullet.mass * (end_speed ** 2) / 2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</w:t>
      </w:r>
    </w:p>
    <w:p w:rsidR="00023231" w:rsidRPr="00023231" w:rsidRDefault="00023231" w:rsidP="00023231">
      <w:pPr>
        <w:rPr>
          <w:lang w:val="en-US"/>
        </w:rPr>
      </w:pPr>
      <w:r w:rsidRPr="00023231">
        <w:rPr>
          <w:lang w:val="en-US"/>
        </w:rPr>
        <w:t>def to_penetrate(bullet, wall, end_speed):</w:t>
      </w:r>
    </w:p>
    <w:p w:rsidR="006D62D8" w:rsidRDefault="00023231" w:rsidP="00023231">
      <w:pPr>
        <w:rPr>
          <w:lang w:val="en-US"/>
        </w:rPr>
      </w:pPr>
      <w:r w:rsidRPr="00023231">
        <w:rPr>
          <w:lang w:val="en-US"/>
        </w:rPr>
        <w:t xml:space="preserve">    bullet.energy = wall.energy + bullet.mass * (end_speed ** 2) / 2</w:t>
      </w:r>
    </w:p>
    <w:p w:rsidR="00023231" w:rsidRDefault="00023231" w:rsidP="00023231">
      <w:pPr>
        <w:rPr>
          <w:lang w:val="en-US"/>
        </w:rPr>
      </w:pPr>
    </w:p>
    <w:p w:rsidR="00023231" w:rsidRPr="00023231" w:rsidRDefault="00023231" w:rsidP="00023231">
      <w:pPr>
        <w:rPr>
          <w:rFonts w:ascii="Times New Roman" w:hAnsi="Times New Roman" w:cs="Times New Roman"/>
          <w:sz w:val="28"/>
          <w:szCs w:val="28"/>
        </w:rPr>
      </w:pPr>
      <w:r w:rsidRPr="00023231">
        <w:rPr>
          <w:rFonts w:ascii="Times New Roman" w:hAnsi="Times New Roman" w:cs="Times New Roman"/>
          <w:sz w:val="28"/>
          <w:szCs w:val="28"/>
        </w:rPr>
        <w:t>Теперь можем применить миварный вывод.</w:t>
      </w:r>
    </w:p>
    <w:p w:rsidR="00023231" w:rsidRDefault="00023231" w:rsidP="00023231">
      <w:pPr>
        <w:rPr>
          <w:rFonts w:ascii="Times New Roman" w:hAnsi="Times New Roman" w:cs="Times New Roman"/>
          <w:sz w:val="28"/>
          <w:szCs w:val="28"/>
        </w:rPr>
      </w:pPr>
      <w:r w:rsidRPr="00023231">
        <w:rPr>
          <w:rFonts w:ascii="Times New Roman" w:hAnsi="Times New Roman" w:cs="Times New Roman"/>
          <w:sz w:val="28"/>
          <w:szCs w:val="28"/>
        </w:rPr>
        <w:t>В начальный момент имеем</w:t>
      </w:r>
      <w:r>
        <w:rPr>
          <w:rFonts w:ascii="Times New Roman" w:hAnsi="Times New Roman" w:cs="Times New Roman"/>
          <w:sz w:val="28"/>
          <w:szCs w:val="28"/>
        </w:rPr>
        <w:t xml:space="preserve"> матрицу следующего вида</w:t>
      </w:r>
      <w:r w:rsidRPr="00023231">
        <w:rPr>
          <w:rFonts w:ascii="Times New Roman" w:hAnsi="Times New Roman" w:cs="Times New Roman"/>
          <w:sz w:val="28"/>
          <w:szCs w:val="28"/>
        </w:rPr>
        <w:t>:</w:t>
      </w:r>
    </w:p>
    <w:p w:rsidR="00023231" w:rsidRPr="00023231" w:rsidRDefault="00023231" w:rsidP="00023231">
      <w:pPr>
        <w:rPr>
          <w:rFonts w:ascii="Times New Roman" w:hAnsi="Times New Roman" w:cs="Times New Roman"/>
          <w:sz w:val="28"/>
          <w:szCs w:val="28"/>
        </w:rPr>
      </w:pPr>
    </w:p>
    <w:p w:rsidR="0057735C" w:rsidRDefault="0057735C" w:rsidP="0057735C">
      <w:pPr>
        <w:pStyle w:val="1"/>
      </w:pPr>
      <w:r>
        <w:t>Возможная архитектура системы</w:t>
      </w:r>
    </w:p>
    <w:p w:rsidR="00A85F4B" w:rsidRPr="00023231" w:rsidRDefault="00A85F4B" w:rsidP="00A85F4B">
      <w:pPr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 w:rsidRPr="00E32FDD">
        <w:rPr>
          <w:rFonts w:ascii="Times New Roman" w:hAnsi="Times New Roman" w:cs="Times New Roman"/>
          <w:sz w:val="28"/>
          <w:szCs w:val="28"/>
        </w:rPr>
        <w:t xml:space="preserve">На основе рассмотренного в статье метода возможно создание модуля логического вывода, который будет являться модулем сознания архитектуре ГИИС. В самом простом случае данный модуль может использоваться с двумя модулями </w:t>
      </w:r>
      <w:r w:rsidR="00EF493A" w:rsidRPr="00E32FDD">
        <w:rPr>
          <w:rFonts w:ascii="Times New Roman" w:hAnsi="Times New Roman" w:cs="Times New Roman"/>
          <w:sz w:val="28"/>
          <w:szCs w:val="28"/>
        </w:rPr>
        <w:t>подсознания,</w:t>
      </w:r>
      <w:r w:rsidRPr="00E32FDD">
        <w:rPr>
          <w:rFonts w:ascii="Times New Roman" w:hAnsi="Times New Roman" w:cs="Times New Roman"/>
          <w:sz w:val="28"/>
          <w:szCs w:val="28"/>
        </w:rPr>
        <w:t xml:space="preserve"> осуществляющими конвертацию </w:t>
      </w:r>
      <w:r w:rsidRPr="00E32FDD">
        <w:rPr>
          <w:rFonts w:ascii="Times New Roman" w:hAnsi="Times New Roman" w:cs="Times New Roman"/>
          <w:sz w:val="28"/>
          <w:szCs w:val="28"/>
        </w:rPr>
        <w:lastRenderedPageBreak/>
        <w:t>естественного языка в атрибуты метаграфа и атрибуты метаграфа в естественный язык.</w:t>
      </w:r>
    </w:p>
    <w:p w:rsidR="00EF493A" w:rsidRPr="00E32FDD" w:rsidRDefault="00EF493A" w:rsidP="00A85F4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object w:dxaOrig="6286" w:dyaOrig="901">
          <v:shape id="_x0000_i1027" type="#_x0000_t75" style="width:314.3pt;height:45.1pt" o:ole="">
            <v:imagedata r:id="rId11" o:title=""/>
          </v:shape>
          <o:OLEObject Type="Embed" ProgID="Visio.Drawing.15" ShapeID="_x0000_i1027" DrawAspect="Content" ObjectID="_1665670493" r:id="rId12"/>
        </w:object>
      </w:r>
    </w:p>
    <w:p w:rsidR="00EF493A" w:rsidRPr="00E32FDD" w:rsidRDefault="00EF493A" w:rsidP="00A85F4B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E32FDD">
        <w:rPr>
          <w:rFonts w:ascii="Times New Roman" w:hAnsi="Times New Roman" w:cs="Times New Roman"/>
          <w:sz w:val="28"/>
          <w:szCs w:val="28"/>
        </w:rPr>
        <w:t>Данная система будет представлять из себя слабый искусственный интеллект в предметной области логического модуля. Она будет способна вести диалог с пользователем и логически решать его задачи.</w:t>
      </w:r>
    </w:p>
    <w:p w:rsidR="002D6A2F" w:rsidRDefault="002D6A2F" w:rsidP="002D6A2F">
      <w:pPr>
        <w:pStyle w:val="1"/>
        <w:rPr>
          <w:lang w:val="en-US"/>
        </w:rPr>
      </w:pPr>
      <w:r>
        <w:t>Выводы</w:t>
      </w:r>
    </w:p>
    <w:p w:rsidR="0057735C" w:rsidRDefault="0057735C" w:rsidP="0057735C">
      <w:pPr>
        <w:rPr>
          <w:lang w:val="en-US"/>
        </w:rPr>
      </w:pPr>
    </w:p>
    <w:p w:rsidR="0057735C" w:rsidRDefault="0057735C" w:rsidP="0057735C">
      <w:pPr>
        <w:pStyle w:val="1"/>
      </w:pPr>
      <w:r>
        <w:t>Литература</w:t>
      </w:r>
    </w:p>
    <w:p w:rsidR="0057735C" w:rsidRPr="00A77ED2" w:rsidRDefault="0057735C" w:rsidP="0057735C">
      <w:pPr>
        <w:pStyle w:val="a5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77ED2">
        <w:rPr>
          <w:rFonts w:ascii="Times New Roman" w:hAnsi="Times New Roman" w:cs="Times New Roman"/>
          <w:sz w:val="28"/>
          <w:szCs w:val="28"/>
        </w:rPr>
        <w:t>Варламов О.О. О СОЗДАНИИ МИВАРНЫХ ЭКСПЕРТНЫХ СИСТЕМ НА ОСНОВЕ «МНОГОМЕРНОЙ ОТКРЫТОЙ ГНОСЕОЛОГИЧЕСКОЙ АКТИВНОЙ СЕТИ» MOGAN. ОБЗОР ПРАКТИЧЕСКИХ ПРИМЕРОВ-2020 УДК 004.8 + 007.5</w:t>
      </w:r>
    </w:p>
    <w:p w:rsidR="0057735C" w:rsidRPr="00A77ED2" w:rsidRDefault="000B33BE" w:rsidP="000B33B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ED2">
        <w:rPr>
          <w:rFonts w:ascii="Times New Roman" w:hAnsi="Times New Roman" w:cs="Times New Roman"/>
          <w:sz w:val="28"/>
          <w:szCs w:val="28"/>
        </w:rPr>
        <w:t xml:space="preserve">Варламов О.О. </w:t>
      </w:r>
      <w:r w:rsidRPr="00A77ED2">
        <w:rPr>
          <w:rFonts w:ascii="Times New Roman" w:hAnsi="Times New Roman" w:cs="Times New Roman"/>
          <w:bCs/>
          <w:sz w:val="28"/>
          <w:szCs w:val="28"/>
        </w:rPr>
        <w:t xml:space="preserve">ПЕРЕХОД ОТ ПРОДУКЦИЙ К ДВУДОЛЬНЫМ МИВАРНЫМ СЕТЯМ И ПРАКТИЧЕСКАЯ РЕАЛИЗАЦИЯ АВТОМАТИЧЕСКОГО КОНСТРУКТОРА АЛГОРИТМОВ, УПРАВЛЯЕМОГО ПОТОКОМ ВХОДНЫХ ДАННЫХ И ОБРАБАТЫВАЮЩЕГО БОЛЕЕ ТРЕХ МИЛЛИОНОВ ПРАВИЛ </w:t>
      </w:r>
      <w:r w:rsidRPr="00A77ED2">
        <w:rPr>
          <w:rFonts w:ascii="Times New Roman" w:hAnsi="Times New Roman" w:cs="Times New Roman"/>
          <w:sz w:val="28"/>
          <w:szCs w:val="28"/>
        </w:rPr>
        <w:t>УДК 004.82+007.52</w:t>
      </w:r>
    </w:p>
    <w:p w:rsidR="00D845C2" w:rsidRDefault="00D845C2" w:rsidP="000B33BE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7ED2">
        <w:rPr>
          <w:rFonts w:ascii="Times New Roman" w:hAnsi="Times New Roman" w:cs="Times New Roman"/>
          <w:sz w:val="28"/>
          <w:szCs w:val="28"/>
        </w:rPr>
        <w:t>Гапанюк Ю.Е. Конспект лекций по спецкурсу «Гибридные интеллектуальные информационные системы на основе метаграфового подхода»: Учебно-методическое пособие. – М.: Издательство «Спутник +», 2018. – 53с., ил. УДК 004.8</w:t>
      </w:r>
    </w:p>
    <w:p w:rsidR="00A77ED2" w:rsidRPr="00023231" w:rsidRDefault="00023231" w:rsidP="0002323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3231">
        <w:rPr>
          <w:rFonts w:ascii="Times New Roman" w:hAnsi="Times New Roman" w:cs="Times New Roman"/>
          <w:sz w:val="28"/>
          <w:szCs w:val="28"/>
        </w:rPr>
        <w:t>Гапанюк Ю.Е. Подход к разработке метаграфового исчисления УДК 004.6</w:t>
      </w:r>
    </w:p>
    <w:p w:rsidR="00023231" w:rsidRPr="00023231" w:rsidRDefault="00023231" w:rsidP="00023231">
      <w:pPr>
        <w:pStyle w:val="a5"/>
        <w:numPr>
          <w:ilvl w:val="0"/>
          <w:numId w:val="1"/>
        </w:numPr>
      </w:pPr>
    </w:p>
    <w:sectPr w:rsidR="00023231" w:rsidRPr="00023231" w:rsidSect="004E0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22D4B"/>
    <w:multiLevelType w:val="hybridMultilevel"/>
    <w:tmpl w:val="D5C20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237A"/>
    <w:multiLevelType w:val="hybridMultilevel"/>
    <w:tmpl w:val="C4385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E17A2A"/>
    <w:multiLevelType w:val="hybridMultilevel"/>
    <w:tmpl w:val="71A42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221762"/>
    <w:multiLevelType w:val="hybridMultilevel"/>
    <w:tmpl w:val="BAF02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64104"/>
    <w:multiLevelType w:val="hybridMultilevel"/>
    <w:tmpl w:val="CA8E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0A5987"/>
    <w:multiLevelType w:val="hybridMultilevel"/>
    <w:tmpl w:val="1B54B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7181B"/>
    <w:rsid w:val="00012ABB"/>
    <w:rsid w:val="0001731C"/>
    <w:rsid w:val="00023231"/>
    <w:rsid w:val="00030A57"/>
    <w:rsid w:val="0003441E"/>
    <w:rsid w:val="0004396C"/>
    <w:rsid w:val="0008110A"/>
    <w:rsid w:val="0008463A"/>
    <w:rsid w:val="00093FD0"/>
    <w:rsid w:val="000962AE"/>
    <w:rsid w:val="000B33BE"/>
    <w:rsid w:val="000D6ED0"/>
    <w:rsid w:val="000E34DE"/>
    <w:rsid w:val="0011391F"/>
    <w:rsid w:val="00116C56"/>
    <w:rsid w:val="00167121"/>
    <w:rsid w:val="00194B66"/>
    <w:rsid w:val="001A6968"/>
    <w:rsid w:val="001C3B5F"/>
    <w:rsid w:val="001D66E2"/>
    <w:rsid w:val="001E0C29"/>
    <w:rsid w:val="001F559E"/>
    <w:rsid w:val="00216985"/>
    <w:rsid w:val="00246A83"/>
    <w:rsid w:val="002529DC"/>
    <w:rsid w:val="00292DC5"/>
    <w:rsid w:val="002C2C43"/>
    <w:rsid w:val="002D6A2F"/>
    <w:rsid w:val="002E2EA8"/>
    <w:rsid w:val="0032740C"/>
    <w:rsid w:val="00337368"/>
    <w:rsid w:val="0035342F"/>
    <w:rsid w:val="003D322F"/>
    <w:rsid w:val="003E0427"/>
    <w:rsid w:val="003F78C9"/>
    <w:rsid w:val="00405377"/>
    <w:rsid w:val="00410E69"/>
    <w:rsid w:val="00431443"/>
    <w:rsid w:val="00495FAA"/>
    <w:rsid w:val="004B5E55"/>
    <w:rsid w:val="004D27A6"/>
    <w:rsid w:val="004E085B"/>
    <w:rsid w:val="004E7064"/>
    <w:rsid w:val="00502749"/>
    <w:rsid w:val="00506732"/>
    <w:rsid w:val="00507E6A"/>
    <w:rsid w:val="00554FA0"/>
    <w:rsid w:val="005717D3"/>
    <w:rsid w:val="00573968"/>
    <w:rsid w:val="00573B41"/>
    <w:rsid w:val="0057735C"/>
    <w:rsid w:val="00587538"/>
    <w:rsid w:val="00595C27"/>
    <w:rsid w:val="005A229F"/>
    <w:rsid w:val="005B693A"/>
    <w:rsid w:val="005B7AAA"/>
    <w:rsid w:val="005C4B6E"/>
    <w:rsid w:val="005F1E7A"/>
    <w:rsid w:val="006140F1"/>
    <w:rsid w:val="0061475A"/>
    <w:rsid w:val="00616DD4"/>
    <w:rsid w:val="0066349B"/>
    <w:rsid w:val="0067181B"/>
    <w:rsid w:val="00674768"/>
    <w:rsid w:val="0067619B"/>
    <w:rsid w:val="006958DA"/>
    <w:rsid w:val="006D4907"/>
    <w:rsid w:val="006D5FC3"/>
    <w:rsid w:val="006D62D8"/>
    <w:rsid w:val="006E70C0"/>
    <w:rsid w:val="00701DCE"/>
    <w:rsid w:val="0073052D"/>
    <w:rsid w:val="007314FF"/>
    <w:rsid w:val="00741F0F"/>
    <w:rsid w:val="00780D74"/>
    <w:rsid w:val="00794CD8"/>
    <w:rsid w:val="007A4347"/>
    <w:rsid w:val="007C4C3B"/>
    <w:rsid w:val="007D7376"/>
    <w:rsid w:val="007D7D2B"/>
    <w:rsid w:val="007E2CBA"/>
    <w:rsid w:val="00805729"/>
    <w:rsid w:val="00807078"/>
    <w:rsid w:val="00807200"/>
    <w:rsid w:val="0088723D"/>
    <w:rsid w:val="008A3AB9"/>
    <w:rsid w:val="008C09CF"/>
    <w:rsid w:val="00902369"/>
    <w:rsid w:val="0091330D"/>
    <w:rsid w:val="00915C4F"/>
    <w:rsid w:val="00922589"/>
    <w:rsid w:val="009331C2"/>
    <w:rsid w:val="009464ED"/>
    <w:rsid w:val="009924C1"/>
    <w:rsid w:val="009E7970"/>
    <w:rsid w:val="009F2D16"/>
    <w:rsid w:val="00A34569"/>
    <w:rsid w:val="00A52DD1"/>
    <w:rsid w:val="00A55292"/>
    <w:rsid w:val="00A55FBB"/>
    <w:rsid w:val="00A77ED2"/>
    <w:rsid w:val="00A85F4B"/>
    <w:rsid w:val="00AA0B9E"/>
    <w:rsid w:val="00AB3B30"/>
    <w:rsid w:val="00AC76D9"/>
    <w:rsid w:val="00AF37C0"/>
    <w:rsid w:val="00B03119"/>
    <w:rsid w:val="00B31267"/>
    <w:rsid w:val="00B54CC6"/>
    <w:rsid w:val="00B5775B"/>
    <w:rsid w:val="00B66CBB"/>
    <w:rsid w:val="00B67F8F"/>
    <w:rsid w:val="00BD072C"/>
    <w:rsid w:val="00BF66AF"/>
    <w:rsid w:val="00C1126B"/>
    <w:rsid w:val="00C162FA"/>
    <w:rsid w:val="00C20E90"/>
    <w:rsid w:val="00C2156D"/>
    <w:rsid w:val="00C231CC"/>
    <w:rsid w:val="00C322F5"/>
    <w:rsid w:val="00C73F0C"/>
    <w:rsid w:val="00CA6DAC"/>
    <w:rsid w:val="00CE6021"/>
    <w:rsid w:val="00D05CE5"/>
    <w:rsid w:val="00D569A5"/>
    <w:rsid w:val="00D845C2"/>
    <w:rsid w:val="00DA527B"/>
    <w:rsid w:val="00DC11BE"/>
    <w:rsid w:val="00DD0DD5"/>
    <w:rsid w:val="00DE56C7"/>
    <w:rsid w:val="00E122C3"/>
    <w:rsid w:val="00E32FDD"/>
    <w:rsid w:val="00E331A2"/>
    <w:rsid w:val="00E50E2F"/>
    <w:rsid w:val="00E633AF"/>
    <w:rsid w:val="00EA19E1"/>
    <w:rsid w:val="00EF493A"/>
    <w:rsid w:val="00F26591"/>
    <w:rsid w:val="00F503CA"/>
    <w:rsid w:val="00F74735"/>
    <w:rsid w:val="00F76A8B"/>
    <w:rsid w:val="00F852B3"/>
    <w:rsid w:val="00F877E0"/>
    <w:rsid w:val="00F912BB"/>
    <w:rsid w:val="00FB1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85B"/>
  </w:style>
  <w:style w:type="paragraph" w:styleId="1">
    <w:name w:val="heading 1"/>
    <w:basedOn w:val="a"/>
    <w:next w:val="a"/>
    <w:link w:val="10"/>
    <w:uiPriority w:val="9"/>
    <w:qFormat/>
    <w:rsid w:val="00B54C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4C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54C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B54C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57735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67619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6761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7619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87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1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12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Evgeny</cp:lastModifiedBy>
  <cp:revision>94</cp:revision>
  <dcterms:created xsi:type="dcterms:W3CDTF">2020-10-27T22:34:00Z</dcterms:created>
  <dcterms:modified xsi:type="dcterms:W3CDTF">2020-10-31T14:28:00Z</dcterms:modified>
</cp:coreProperties>
</file>