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Сравнительный анализ форм правления (на примере любых стран мира)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Актуальность:</w:t>
      </w:r>
    </w:p>
    <w:p>
      <w:pPr>
        <w:pStyle w:val="Normal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данный момент в окружающем нас мире </w:t>
      </w:r>
      <w:r>
        <w:rPr>
          <w:sz w:val="24"/>
          <w:szCs w:val="24"/>
        </w:rPr>
        <w:t>существуют</w:t>
      </w:r>
      <w:r>
        <w:rPr>
          <w:sz w:val="24"/>
          <w:szCs w:val="24"/>
        </w:rPr>
        <w:t xml:space="preserve"> две формы правления: монархия и республика. У каждой из них есть свои сторонники и свои противники. Каждая из форм имеет свои преимущества и свои недостатки. Какая же из них является более оптимальной?</w:t>
      </w:r>
      <w:r>
        <w:br w:type="page"/>
      </w:r>
    </w:p>
    <w:p>
      <w:pPr>
        <w:pStyle w:val="Normal"/>
        <w:ind w:left="0" w:right="0" w:firstLine="72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Введение:</w:t>
      </w:r>
    </w:p>
    <w:p>
      <w:pPr>
        <w:pStyle w:val="Normal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Для начала введем следующие определения:</w:t>
      </w:r>
    </w:p>
    <w:p>
      <w:pPr>
        <w:pStyle w:val="Normal"/>
        <w:ind w:left="0" w:right="0" w:firstLine="720"/>
        <w:jc w:val="both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15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15"/>
          <w:szCs w:val="24"/>
        </w:rPr>
      </w:r>
    </w:p>
    <w:p>
      <w:pPr>
        <w:pStyle w:val="2"/>
        <w:spacing w:lineRule="auto" w:line="240"/>
        <w:ind w:left="0" w:right="0" w:firstLine="567"/>
        <w:jc w:val="both"/>
        <w:rPr>
          <w:i w:val="false"/>
          <w:i w:val="false"/>
          <w:iCs w:val="false"/>
          <w:sz w:val="24"/>
          <w:szCs w:val="24"/>
        </w:rPr>
      </w:pPr>
      <w:r>
        <w:rPr>
          <w:b/>
          <w:i w:val="false"/>
          <w:iCs w:val="false"/>
          <w:sz w:val="24"/>
          <w:szCs w:val="24"/>
        </w:rPr>
        <w:t xml:space="preserve">Форма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правления — </w:t>
      </w:r>
      <w:r>
        <w:rPr>
          <w:b w:val="false"/>
          <w:bCs w:val="false"/>
          <w:i w:val="false"/>
          <w:iCs w:val="false"/>
          <w:sz w:val="24"/>
          <w:szCs w:val="24"/>
        </w:rPr>
        <w:t>э</w:t>
      </w:r>
      <w:r>
        <w:rPr>
          <w:b w:val="false"/>
          <w:bCs w:val="false"/>
          <w:i w:val="false"/>
          <w:iCs w:val="false"/>
          <w:sz w:val="24"/>
          <w:szCs w:val="24"/>
        </w:rPr>
        <w:t>то</w:t>
      </w:r>
      <w:r>
        <w:rPr>
          <w:i w:val="false"/>
          <w:iCs w:val="false"/>
          <w:sz w:val="24"/>
          <w:szCs w:val="24"/>
        </w:rPr>
        <w:t xml:space="preserve"> способ организаций высшей государственной власти и система е</w:t>
      </w:r>
      <w:r>
        <w:rPr>
          <w:i w:val="false"/>
          <w:iCs w:val="false"/>
          <w:sz w:val="24"/>
          <w:szCs w:val="24"/>
        </w:rPr>
        <w:t>е</w:t>
      </w:r>
      <w:r>
        <w:rPr>
          <w:i w:val="false"/>
          <w:iCs w:val="false"/>
          <w:sz w:val="24"/>
          <w:szCs w:val="24"/>
        </w:rPr>
        <w:t xml:space="preserve"> взаимоотношений с населением. В соответствии с этим определением в современных государствах различают следующие формы правления.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ascii="Liberation Serif" w:hAnsi="Liberation Serif"/>
          <w:sz w:val="24"/>
          <w:szCs w:val="24"/>
        </w:rPr>
      </w:pPr>
      <w:r>
        <w:rPr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Сравнительный анализ </w:t>
      </w:r>
      <w:r>
        <w:rPr>
          <w:caps w:val="false"/>
          <w:smallCaps w:val="false"/>
          <w:color w:val="222222"/>
          <w:spacing w:val="0"/>
          <w:sz w:val="24"/>
          <w:szCs w:val="24"/>
        </w:rPr>
        <w:t xml:space="preserve">– 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метод анализа объектов, при котором производится сравнение нового состояния объекта со старым состоянием или сравнение состояния одного объекта с другим, с которым сравнение может быть уместным.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Данные определения крайне важны для понимания дальнейшей работы.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ind w:left="0" w:right="0" w:firstLine="72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На разных территориях в различные исторические периоды складывались и монархии, и республики. Образование в стране определенной формы правления зависело от многих факторов, среди которых: наличие или отсутствие угрозы со стороны соседей, возможность захвата территории; влияние (заимствование) чужих образцов при формировании своей государственности; этнический состав населения, его однородность или разнородность; господствующий способ производства; географические условия и природная среда.</w:t>
      </w:r>
    </w:p>
    <w:p>
      <w:pPr>
        <w:pStyle w:val="2"/>
        <w:spacing w:lineRule="auto" w:line="240"/>
        <w:ind w:left="0" w:right="0" w:firstLine="567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Со временем монархия разделилась на абсолютную и конституционную, а республика — на парламентскую и президентскую. Рассмотрим каждую форму правления подробнее в основной части. </w:t>
      </w:r>
      <w:r>
        <w:br w:type="page"/>
      </w:r>
    </w:p>
    <w:p>
      <w:pPr>
        <w:pStyle w:val="2"/>
        <w:spacing w:lineRule="auto" w:line="240"/>
        <w:ind w:left="0" w:right="0" w:firstLine="567"/>
        <w:jc w:val="both"/>
        <w:rPr>
          <w:rFonts w:ascii="Liberation Serif" w:hAnsi="Liberation Serif"/>
          <w:b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Основная часть:</w:t>
      </w:r>
    </w:p>
    <w:p>
      <w:pPr>
        <w:pStyle w:val="2"/>
        <w:spacing w:lineRule="auto" w:line="240"/>
        <w:ind w:left="0" w:right="0" w:firstLine="567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1. </w:t>
      </w:r>
      <w:r>
        <w:rPr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Монархия</w:t>
      </w:r>
    </w:p>
    <w:p>
      <w:pPr>
        <w:pStyle w:val="2"/>
        <w:spacing w:lineRule="auto" w:line="240" w:before="0" w:after="0"/>
        <w:ind w:left="0" w:right="0" w:firstLine="540"/>
        <w:jc w:val="both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Монархия</w:t>
      </w:r>
      <w:r>
        <w:rPr>
          <w:i/>
          <w:sz w:val="24"/>
          <w:szCs w:val="24"/>
        </w:rPr>
        <w:t xml:space="preserve"> – </w:t>
      </w:r>
      <w:r>
        <w:rPr>
          <w:i w:val="false"/>
          <w:iCs w:val="false"/>
          <w:sz w:val="24"/>
          <w:szCs w:val="24"/>
        </w:rPr>
        <w:t xml:space="preserve">форма правления, при которой </w:t>
      </w:r>
      <w:r>
        <w:rPr>
          <w:i w:val="false"/>
          <w:iCs w:val="false"/>
          <w:sz w:val="24"/>
          <w:szCs w:val="24"/>
        </w:rPr>
        <w:t>формальным источником власти выступает монарх. Власть переда</w:t>
      </w:r>
      <w:r>
        <w:rPr>
          <w:i w:val="false"/>
          <w:iCs w:val="false"/>
          <w:sz w:val="24"/>
          <w:szCs w:val="24"/>
        </w:rPr>
        <w:t>е</w:t>
      </w:r>
      <w:r>
        <w:rPr>
          <w:i w:val="false"/>
          <w:iCs w:val="false"/>
          <w:sz w:val="24"/>
          <w:szCs w:val="24"/>
        </w:rPr>
        <w:t>тся по наследству и не является производной  от какого-либо органа или населения.</w:t>
      </w:r>
    </w:p>
    <w:p>
      <w:pPr>
        <w:pStyle w:val="2"/>
        <w:spacing w:lineRule="auto" w:line="240"/>
        <w:ind w:left="0" w:right="0" w:firstLine="567"/>
        <w:jc w:val="both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Монархии бывают абсолютные и конституционные (то есть с ограниченной, а то и просто номинальной властью монарха). Ныне абсолютных монархий среди цивилизованных стран уже  практически не осталось (Саудовская Аравия). А конституционных монархий, в том числе и на территории Европы, немало. 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К их числу относятся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например, Испания, Нидерланды, Норвегия, Швеция, Великобритания, Дания. Сам монарх здесь выполняет в основном представительные функции. Монархия сегодня – это не только дань многовековым традициям, но и не редко достаточно эффективный способ сплочения нации. 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Также, существует экзотическая форма правления: теократическая монархия, представленная, на сегодняшний день, только Ватиканом.</w:t>
      </w:r>
    </w:p>
    <w:p>
      <w:pPr>
        <w:pStyle w:val="2"/>
        <w:spacing w:lineRule="auto" w:line="240"/>
        <w:ind w:left="0" w:right="0" w:firstLine="567"/>
        <w:jc w:val="both"/>
        <w:rPr>
          <w:rFonts w:ascii="Liberation Serif" w:hAnsi="Liberation Serif"/>
          <w:b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Признаки монархии:</w:t>
      </w:r>
    </w:p>
    <w:p>
      <w:pPr>
        <w:pStyle w:val="TextBody"/>
        <w:numPr>
          <w:ilvl w:val="0"/>
          <w:numId w:val="2"/>
        </w:numPr>
        <w:spacing w:lineRule="auto" w:line="24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существование единоличного главы государства, пользующегося своей властью пожизненно (</w:t>
      </w:r>
      <w:hyperlink r:id="rId2">
        <w:r>
          <w:rPr>
            <w:rStyle w:val="InternetLink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царь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hyperlink r:id="rId3">
        <w:r>
          <w:rPr>
            <w:rStyle w:val="InternetLink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король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hyperlink r:id="rId4">
        <w:r>
          <w:rPr>
            <w:rStyle w:val="InternetLink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император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hyperlink r:id="rId5">
        <w:r>
          <w:rPr>
            <w:rStyle w:val="InternetLink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шах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);</w:t>
      </w:r>
    </w:p>
    <w:p>
      <w:pPr>
        <w:pStyle w:val="TextBody"/>
        <w:widowControl/>
        <w:numPr>
          <w:ilvl w:val="0"/>
          <w:numId w:val="2"/>
        </w:numPr>
        <w:pBdr/>
        <w:spacing w:lineRule="auto" w:line="240" w:before="0" w:after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как правило, наследственный (согласно обычаю или закону) порядок преемственности верховной власти;</w:t>
      </w:r>
    </w:p>
    <w:p>
      <w:pPr>
        <w:pStyle w:val="TextBody"/>
        <w:widowControl/>
        <w:numPr>
          <w:ilvl w:val="0"/>
          <w:numId w:val="2"/>
        </w:numPr>
        <w:pBdr/>
        <w:spacing w:lineRule="auto" w:line="240" w:before="0" w:after="0"/>
        <w:jc w:val="both"/>
        <w:rPr/>
      </w:pPr>
      <w:hyperlink r:id="rId6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монарх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олицетворяет единство </w:t>
      </w:r>
      <w:hyperlink r:id="rId7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нации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историческую преемственность традиции, представляет </w:t>
      </w:r>
      <w:hyperlink r:id="rId8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государство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на международной арене;</w:t>
      </w:r>
    </w:p>
    <w:p>
      <w:pPr>
        <w:pStyle w:val="TextBody"/>
        <w:widowControl/>
        <w:numPr>
          <w:ilvl w:val="0"/>
          <w:numId w:val="2"/>
        </w:numPr>
        <w:pBdr/>
        <w:spacing w:lineRule="auto" w:line="240" w:before="0" w:after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юридический иммунитет и независимость </w:t>
      </w:r>
      <w:hyperlink r:id="rId9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монарха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TextBody"/>
        <w:widowControl/>
        <w:pBdr/>
        <w:spacing w:lineRule="auto" w:line="240" w:before="0" w:after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2"/>
        <w:spacing w:lineRule="auto" w:line="240"/>
        <w:ind w:left="0" w:right="0" w:firstLine="567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Теория монархии</w:t>
      </w:r>
    </w:p>
    <w:p>
      <w:pPr>
        <w:pStyle w:val="Normal"/>
        <w:widowControl/>
        <w:pBdr/>
        <w:spacing w:lineRule="auto" w:line="240" w:before="0" w:after="0"/>
        <w:ind w:left="0" w:right="0" w:firstLine="567"/>
        <w:jc w:val="both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Монархия с точки зрения монархистов — это принцип </w:t>
      </w:r>
      <w:hyperlink r:id="rId10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Верховной Власти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, основывающийся на исполнении монархом Воли Бога, и от этого обретающего свою власть. Монарх, в соответствии с такой концепцией, получает власть от </w:t>
      </w:r>
      <w:hyperlink r:id="rId11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Бога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. По этому признаку монархисты отличают монархию от республики (где верховная государственная власть дается человеку в результате </w:t>
      </w:r>
      <w:hyperlink r:id="rId12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консенсуса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— всеобщих выборов). Монарх для монархиста — в первую очередь нравственный </w:t>
      </w:r>
      <w:hyperlink r:id="rId13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авторитет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, а не юридический. Соответственно, монархия считается «богоугодной» формой государственного правления, в то время как республика нередко — «выдумкой дьявола».</w:t>
      </w:r>
      <w:r>
        <w:br w:type="page"/>
      </w:r>
    </w:p>
    <w:p>
      <w:pPr>
        <w:pStyle w:val="TextBody"/>
        <w:widowControl/>
        <w:pBdr/>
        <w:spacing w:lineRule="auto" w:line="240" w:before="0" w:after="0"/>
        <w:jc w:val="both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.1 Абсолютная монархия</w:t>
      </w:r>
    </w:p>
    <w:p>
      <w:pPr>
        <w:pStyle w:val="Normal"/>
        <w:widowControl/>
        <w:pBdr/>
        <w:spacing w:lineRule="auto" w:line="240" w:before="0" w:after="0"/>
        <w:ind w:left="0" w:right="0" w:firstLine="72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Абсолютная монархия — разновидность </w:t>
      </w:r>
      <w:hyperlink r:id="rId14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монархической формы правления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, близкой к </w:t>
      </w:r>
      <w:hyperlink r:id="rId15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диктатуре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, при которой вся полнота государственной (законодательной, исполнительной, судебной, военной), а иногда и духовной (религиозной) </w:t>
      </w:r>
      <w:hyperlink r:id="rId16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власти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находится в руках </w:t>
      </w:r>
      <w:hyperlink r:id="rId17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монарха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. Политический режим абсолютной монархии связан с установлением контроля над всеми сферами жизни общества.</w:t>
      </w:r>
    </w:p>
    <w:p>
      <w:pPr>
        <w:pStyle w:val="TextBody"/>
        <w:widowControl/>
        <w:pBdr/>
        <w:spacing w:lineRule="auto" w:line="240" w:before="0" w:after="0"/>
        <w:ind w:left="0" w:right="0" w:firstLine="72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При абсолютной монархии государство достигает наивысшей степени централизации. С формально-юридической точки зрения в абсолютной монархии в руках главы государства — монарха — сосредотачивается вся полнота законодательной и исполнительной власти, он самостоятельно устанавливает налоги и распоряжается государственными финансами. Создаются: разветвл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е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нный бюрократический аппарат с ж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е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стко регламентированными функциями, постоянная армия и полиция. Достигается централизация и унификация местного управления. Государство активно вмешивается в экономику, используя принципы </w:t>
      </w:r>
      <w:hyperlink r:id="rId18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меркантилизма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для защиты национальных производителей. Для многих абсолютных монархий характерно наличие идеологической доктрины, в которой государству присваивается особая роль в жизни общества, а авторитет государственной власти непререкаем. Расцвет абсолютной монархии в странах Западной Европы приходится на XVII—XVIII вв. В России абсолютная монархия существовала до начала XX века.</w:t>
      </w:r>
    </w:p>
    <w:p>
      <w:pPr>
        <w:pStyle w:val="TextBody"/>
        <w:widowControl/>
        <w:spacing w:lineRule="auto" w:line="240" w:before="0" w:after="140"/>
        <w:ind w:left="0" w:right="0" w:firstLine="72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Социальная опора различных абсолютных монархий неодинакова. Абсолютные монархии в Европе </w:t>
      </w:r>
      <w:hyperlink r:id="rId19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Нового времени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были дворянскими государствами, в которых сохранялось «общество привилегий». В советской историографии возникновение абсолютизма было принято связывать с </w:t>
      </w:r>
      <w:hyperlink r:id="rId20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классовой борьбой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— дворянства и буржуазии  или крестьянства и дворянства. В настоящее время распространена точка зрения, согласно которой укреплению абсолютизма способствовал ряд экономических, социальных и культурных процессов. Так, усиление государственной власти связывают с частыми войнами (возникала потребность в усиленном налогообложении), развитием торговли (появилась необходимость в протекционистской политике), ростом городов и социальными изменениями в них (распад социального единства городской общины, сближение знати с монархией).</w:t>
      </w:r>
    </w:p>
    <w:p>
      <w:pPr>
        <w:pStyle w:val="Normal"/>
        <w:widowControl/>
        <w:pBdr/>
        <w:spacing w:lineRule="auto" w:line="240" w:before="0" w:after="0"/>
        <w:ind w:left="0" w:right="0" w:firstLine="72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Замечательно сформулировал смысл абсолютной монархии </w:t>
      </w:r>
      <w:hyperlink r:id="rId21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Людовик XIV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в своей афористической фразе «</w:t>
      </w:r>
      <w:hyperlink r:id="rId22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Государство — это я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».</w:t>
      </w:r>
      <w:r>
        <w:br w:type="page"/>
      </w:r>
    </w:p>
    <w:p>
      <w:pPr>
        <w:pStyle w:val="TextBody"/>
        <w:widowControl/>
        <w:pBdr/>
        <w:spacing w:lineRule="auto" w:line="240" w:before="0" w:after="0"/>
        <w:ind w:left="0" w:right="0" w:firstLine="720"/>
        <w:jc w:val="both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1.2 Конституционная монархия</w:t>
      </w:r>
    </w:p>
    <w:p>
      <w:pPr>
        <w:pStyle w:val="TextBody"/>
        <w:widowControl/>
        <w:pBdr/>
        <w:spacing w:lineRule="auto" w:line="240" w:before="0" w:after="0"/>
        <w:ind w:left="0" w:right="0" w:firstLine="720"/>
        <w:jc w:val="both"/>
        <w:rPr/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Конституционная монархия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— </w:t>
      </w:r>
      <w:hyperlink r:id="rId23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монархия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при которой власть монарха ограничена так, что в сфере </w:t>
      </w:r>
      <w:hyperlink r:id="rId24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государственной власти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он не обладает верховными полномочиями. </w:t>
      </w:r>
      <w:hyperlink r:id="rId25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Правовые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ограничения на власть монарха могут быть закреплены в высших </w:t>
      </w:r>
      <w:hyperlink r:id="rId26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законах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государства либо в </w:t>
      </w:r>
      <w:hyperlink r:id="rId27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прецедентных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решениях, вынесенных его </w:t>
      </w:r>
      <w:hyperlink r:id="rId28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верховными судебными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станциями. Существенным признаком конституционной монархии является то, что </w:t>
      </w:r>
      <w:hyperlink r:id="rId29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статус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монарха ограничен не только формально-юридически.</w:t>
      </w:r>
    </w:p>
    <w:p>
      <w:pPr>
        <w:pStyle w:val="TextBody"/>
        <w:widowControl/>
        <w:pBdr/>
        <w:spacing w:lineRule="auto" w:line="240" w:before="0" w:after="0"/>
        <w:ind w:left="0" w:right="0" w:firstLine="72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Конституционные монархии делятся на два вида: </w:t>
      </w:r>
      <w:hyperlink r:id="rId30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дуалистические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и </w:t>
      </w:r>
      <w:hyperlink r:id="rId31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парламентарные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И в тех, и в других, монарх делит власть с </w:t>
      </w:r>
      <w:hyperlink r:id="rId32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парламентом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но в то время как в первых за ним остается вся </w:t>
      </w:r>
      <w:hyperlink r:id="rId33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исполнительная власть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во вторых она осуществляется </w:t>
      </w:r>
      <w:hyperlink r:id="rId34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правительством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ответственным перед парламентом.</w:t>
      </w:r>
      <w:r>
        <w:br w:type="page"/>
      </w:r>
    </w:p>
    <w:p>
      <w:pPr>
        <w:pStyle w:val="2"/>
        <w:spacing w:lineRule="auto" w:line="240"/>
        <w:ind w:left="0" w:right="0" w:firstLine="567"/>
        <w:jc w:val="both"/>
        <w:rPr>
          <w:rFonts w:ascii="Liberation Serif" w:hAnsi="Liberation Serif"/>
          <w:b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2. Республика</w:t>
      </w:r>
    </w:p>
    <w:p>
      <w:pPr>
        <w:pStyle w:val="Normal"/>
        <w:spacing w:lineRule="auto" w:line="240"/>
        <w:ind w:left="0" w:right="0"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Республика</w:t>
      </w:r>
      <w:r>
        <w:rPr>
          <w:b/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</w:t>
      </w:r>
      <w:r>
        <w:rPr>
          <w:i w:val="false"/>
          <w:iCs w:val="false"/>
          <w:sz w:val="24"/>
          <w:szCs w:val="24"/>
        </w:rPr>
        <w:t>другая</w:t>
      </w:r>
      <w:r>
        <w:rPr>
          <w:b/>
          <w:i w:val="false"/>
          <w:iCs w:val="false"/>
          <w:sz w:val="24"/>
          <w:szCs w:val="24"/>
        </w:rPr>
        <w:t xml:space="preserve">, </w:t>
      </w:r>
      <w:r>
        <w:rPr>
          <w:i w:val="false"/>
          <w:iCs w:val="false"/>
          <w:sz w:val="24"/>
          <w:szCs w:val="24"/>
        </w:rPr>
        <w:t>более популярная сегодня,</w:t>
      </w:r>
      <w:r>
        <w:rPr>
          <w:b/>
          <w:i w:val="false"/>
          <w:iCs w:val="false"/>
          <w:sz w:val="24"/>
          <w:szCs w:val="24"/>
        </w:rPr>
        <w:t xml:space="preserve"> </w:t>
      </w:r>
      <w:r>
        <w:rPr>
          <w:i w:val="false"/>
          <w:iCs w:val="false"/>
          <w:sz w:val="24"/>
          <w:szCs w:val="24"/>
        </w:rPr>
        <w:t>чем монархия, форма государственного правления. В республике формальным источником власти является воля народного большинства. Глава государства сменяем. Его власть производна от населения или от представительного органа власти.</w:t>
      </w:r>
    </w:p>
    <w:p>
      <w:pPr>
        <w:pStyle w:val="2"/>
        <w:spacing w:lineRule="auto" w:line="240"/>
        <w:ind w:left="0" w:right="0" w:firstLine="567"/>
        <w:jc w:val="both"/>
        <w:rPr>
          <w:rFonts w:ascii="Liberation Serif" w:hAnsi="Liberation Serif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Различают республики парламентские и президентские. Главное отличие их состоит в том, кто  в конечном счете руководит страной – президент (одно лицо, избранное на данный пост населением страны) или парламент (коллективный орган, также выбираемый населением).</w:t>
      </w:r>
    </w:p>
    <w:p>
      <w:pPr>
        <w:pStyle w:val="2"/>
        <w:spacing w:lineRule="auto" w:line="240"/>
        <w:ind w:left="0" w:right="0" w:firstLine="567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Признаки республики:</w:t>
      </w:r>
    </w:p>
    <w:p>
      <w:pPr>
        <w:pStyle w:val="TextBody"/>
        <w:numPr>
          <w:ilvl w:val="0"/>
          <w:numId w:val="3"/>
        </w:numPr>
        <w:spacing w:lineRule="auto" w:line="24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Существование единоличного главы государства — </w:t>
      </w:r>
      <w:hyperlink r:id="rId35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президента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, парламента и кабинета министров. Парламент представляет законодательную власть. Задача президента — возглавлять исполнительную власть, но это характерно не для всех типов республик.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240" w:before="0" w:after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Выборность на определ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е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нный срок </w:t>
      </w:r>
      <w:hyperlink r:id="rId36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главы государства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hyperlink r:id="rId37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парламента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и ряда других верховных органов государственной власти. Все выборные органы и должности должны избираться на определ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е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нный срок.</w:t>
      </w:r>
    </w:p>
    <w:p>
      <w:pPr>
        <w:pStyle w:val="TextBody"/>
        <w:widowControl/>
        <w:numPr>
          <w:ilvl w:val="0"/>
          <w:numId w:val="3"/>
        </w:numPr>
        <w:pBdr/>
        <w:spacing w:lineRule="auto" w:line="240" w:before="0" w:after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Юридическая ответственность главы государства. Например, согласно </w:t>
      </w:r>
      <w:hyperlink r:id="rId38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Конституции Российской Федерации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, у парламента есть право отрешения от должности президента за тяжкие </w:t>
      </w:r>
      <w:hyperlink r:id="rId39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преступления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против государства.</w:t>
      </w:r>
    </w:p>
    <w:p>
      <w:pPr>
        <w:pStyle w:val="TextBody"/>
        <w:widowControl/>
        <w:numPr>
          <w:ilvl w:val="0"/>
          <w:numId w:val="3"/>
        </w:numPr>
        <w:pBdr/>
        <w:spacing w:lineRule="auto" w:line="240" w:before="0" w:after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В случаях, предусмотренных </w:t>
      </w:r>
      <w:hyperlink r:id="rId40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конституцией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, правом выступления от имени государства обладает президент.</w:t>
      </w:r>
    </w:p>
    <w:p>
      <w:pPr>
        <w:pStyle w:val="TextBody"/>
        <w:widowControl/>
        <w:numPr>
          <w:ilvl w:val="0"/>
          <w:numId w:val="3"/>
        </w:numPr>
        <w:pBdr/>
        <w:spacing w:lineRule="auto" w:line="240" w:before="0" w:after="0"/>
        <w:jc w:val="both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Высшая государственная власть основана на </w:t>
      </w:r>
      <w:hyperlink r:id="rId41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принципе разделения властей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, ч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е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тком разграничении полномочий.</w:t>
      </w:r>
      <w:r>
        <w:br w:type="page"/>
      </w:r>
    </w:p>
    <w:p>
      <w:pPr>
        <w:pStyle w:val="TextBody"/>
        <w:widowControl/>
        <w:numPr>
          <w:ilvl w:val="0"/>
          <w:numId w:val="0"/>
        </w:numPr>
        <w:pBdr/>
        <w:spacing w:lineRule="auto" w:line="240" w:before="0" w:after="0"/>
        <w:ind w:left="720" w:hanging="0"/>
        <w:jc w:val="both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2.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1. Парламентская республика</w:t>
      </w:r>
    </w:p>
    <w:p>
      <w:pPr>
        <w:pStyle w:val="TextBody"/>
        <w:widowControl/>
        <w:pBdr/>
        <w:spacing w:lineRule="auto" w:line="240" w:before="0" w:after="0"/>
        <w:ind w:left="0" w:right="0" w:firstLine="720"/>
        <w:jc w:val="both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Парламентская республика — разновидность </w:t>
      </w:r>
      <w:hyperlink r:id="rId42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республики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с перевесом полномочий в пользу </w:t>
      </w:r>
      <w:hyperlink r:id="rId43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парламента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. В парламентской республике </w:t>
      </w:r>
      <w:hyperlink r:id="rId44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правительство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отвечает только перед парламентом, а не перед </w:t>
      </w:r>
      <w:hyperlink r:id="rId45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президентом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.</w:t>
      </w:r>
    </w:p>
    <w:p>
      <w:pPr>
        <w:pStyle w:val="TextBody"/>
        <w:widowControl/>
        <w:spacing w:lineRule="auto" w:line="240" w:before="0" w:after="140"/>
        <w:ind w:left="0" w:right="0" w:firstLine="72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При такой форме правления правительство формируется из депутатов </w:t>
      </w:r>
      <w:hyperlink r:id="rId46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партий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, обладающих большинством голосов в парламенте. Оно оста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е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тся у власти до тех пор, пока располагает поддержкой парламентского большинства. В случае утраты доверия большинства парламента правительство либо уходит в отставку, либо добивается через </w:t>
      </w:r>
      <w:hyperlink r:id="rId47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главу государства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hyperlink r:id="rId48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роспуска парламента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и назначения новых выборов. Такая форма правления существует в странах, отличающихся развитой, в значительной мере саморегулируемой </w:t>
      </w:r>
      <w:hyperlink r:id="rId49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экономикой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(</w:t>
      </w:r>
      <w:hyperlink r:id="rId50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Италия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, </w:t>
      </w:r>
      <w:hyperlink r:id="rId51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Германия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, </w:t>
      </w:r>
      <w:hyperlink r:id="rId52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Греция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, </w:t>
      </w:r>
      <w:hyperlink r:id="rId53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Израиль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и др.). Выборы при такой системе демократии обычно проводятся по партийным спискам, то есть избиратели голосуют не за кандидата, а за </w:t>
      </w:r>
      <w:hyperlink r:id="rId54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партию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.</w:t>
      </w:r>
    </w:p>
    <w:p>
      <w:pPr>
        <w:pStyle w:val="TextBody"/>
        <w:widowControl/>
        <w:spacing w:lineRule="auto" w:line="240" w:before="0" w:after="140"/>
        <w:ind w:left="0" w:right="0" w:firstLine="72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В полномочия парламента, помимо законодательства, входит контроль за правительством. Кроме того, парламент обладает финансовой властью, поскольку он разрабатывает и принимает </w:t>
      </w:r>
      <w:hyperlink r:id="rId55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бюджет государства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, определяет пути социально-экономического развития, курс внутренней и внешней политики.</w:t>
      </w:r>
    </w:p>
    <w:p>
      <w:pPr>
        <w:pStyle w:val="TextBody"/>
        <w:widowControl/>
        <w:spacing w:lineRule="auto" w:line="240" w:before="0" w:after="140"/>
        <w:ind w:left="0" w:right="0" w:firstLine="720"/>
        <w:jc w:val="both"/>
        <w:rPr/>
      </w:pPr>
      <w:hyperlink r:id="rId56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highlight w:val="white"/>
            <w:u w:val="none"/>
          </w:rPr>
          <w:t>Глава государства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в таких республиках, как правило, избирается парламентом или специально образуемой более широкой коллегией, включающей наряду с членами парламента представителей субъектов </w:t>
      </w:r>
      <w:hyperlink r:id="rId57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федерации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или представительных региональных органов </w:t>
      </w:r>
      <w:hyperlink r:id="rId58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самоуправления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. Это и является главным видом контроля парламента за исполнительной властью.</w:t>
      </w:r>
    </w:p>
    <w:p>
      <w:pPr>
        <w:pStyle w:val="TextBody"/>
        <w:widowControl/>
        <w:spacing w:lineRule="auto" w:line="240" w:before="0" w:after="140"/>
        <w:ind w:left="0" w:right="0" w:firstLine="72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При этой </w:t>
      </w:r>
      <w:hyperlink r:id="rId59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форме государственного правления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говорят о «слабом» президенте. Общие направления деятельности, которыми, порой, </w:t>
      </w:r>
      <w:hyperlink r:id="rId60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конституция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наделяет президента парламентской республики, осуществляются, как правило, правительством, которое в лице своего главы или министра контрассигнует акты президента.</w:t>
      </w:r>
    </w:p>
    <w:p>
      <w:pPr>
        <w:pStyle w:val="TextBody"/>
        <w:widowControl/>
        <w:spacing w:lineRule="auto" w:line="240" w:before="0" w:after="140"/>
        <w:ind w:left="0" w:right="0" w:firstLine="72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Президент, являясь главой государства, не является здесь главой </w:t>
      </w:r>
      <w:hyperlink r:id="rId61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исполнительной власти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, то есть правительства. </w:t>
      </w:r>
      <w:hyperlink r:id="rId62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Премьер-министр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формально назначается президентом, но это может быть только глава фракции, имеющей парламентское большинство, и необязательно глава победившей партии. Как уже замечено выше, важной особенностью парламентской республики является то, что правительство правомочно управлять </w:t>
      </w:r>
      <w:hyperlink r:id="rId63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государством</w:t>
        </w:r>
      </w:hyperlink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лишь тогда, когда оно пользуется доверием парламента.</w:t>
      </w:r>
    </w:p>
    <w:p>
      <w:pPr>
        <w:pStyle w:val="TextBody"/>
        <w:widowControl/>
        <w:spacing w:lineRule="auto" w:line="240" w:before="0" w:after="140"/>
        <w:ind w:left="0" w:right="0" w:firstLine="720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Признаки парламентской республики:</w:t>
      </w:r>
    </w:p>
    <w:p>
      <w:pPr>
        <w:pStyle w:val="TextBody"/>
        <w:widowControl/>
        <w:numPr>
          <w:ilvl w:val="0"/>
          <w:numId w:val="4"/>
        </w:numPr>
        <w:spacing w:lineRule="auto" w:line="240"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Главная действующая фигура — премьер министр;</w:t>
      </w:r>
    </w:p>
    <w:p>
      <w:pPr>
        <w:pStyle w:val="TextBody"/>
        <w:widowControl/>
        <w:numPr>
          <w:ilvl w:val="0"/>
          <w:numId w:val="4"/>
        </w:numPr>
        <w:spacing w:lineRule="auto" w:line="240"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Премьер министр — глава победившей партии;</w:t>
      </w:r>
    </w:p>
    <w:p>
      <w:pPr>
        <w:pStyle w:val="TextBody"/>
        <w:widowControl/>
        <w:numPr>
          <w:ilvl w:val="0"/>
          <w:numId w:val="4"/>
        </w:numPr>
        <w:spacing w:lineRule="auto" w:line="240"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Президент выбирается на заседании парламента;</w:t>
      </w:r>
    </w:p>
    <w:p>
      <w:pPr>
        <w:pStyle w:val="TextBody"/>
        <w:widowControl/>
        <w:numPr>
          <w:ilvl w:val="0"/>
          <w:numId w:val="4"/>
        </w:numPr>
        <w:spacing w:lineRule="auto" w:line="240"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Правительство подотчетно парламенту.</w:t>
      </w:r>
    </w:p>
    <w:p>
      <w:pPr>
        <w:pStyle w:val="TextBody"/>
        <w:widowControl/>
        <w:ind w:left="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uto" w:line="240" w:before="0" w:after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2"/>
        <w:spacing w:lineRule="auto" w:line="240"/>
        <w:ind w:left="0" w:right="0" w:firstLine="567"/>
        <w:jc w:val="both"/>
        <w:rPr>
          <w:rFonts w:ascii="Liberation Serif" w:hAnsi="Liberation Serif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</w:r>
      <w:r>
        <w:br w:type="page"/>
      </w:r>
    </w:p>
    <w:p>
      <w:pPr>
        <w:pStyle w:val="2"/>
        <w:spacing w:lineRule="auto" w:line="240"/>
        <w:ind w:left="0" w:right="0" w:firstLine="567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2.2. Президентская республика</w:t>
      </w:r>
    </w:p>
    <w:p>
      <w:pPr>
        <w:pStyle w:val="2"/>
        <w:spacing w:lineRule="auto" w:line="240"/>
        <w:ind w:left="0" w:right="0" w:firstLine="567"/>
        <w:jc w:val="both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b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Президентская республика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характеризуется значительной ролью </w:t>
      </w:r>
      <w:hyperlink r:id="rId64">
        <w:r>
          <w:rPr>
            <w:rStyle w:val="InternetLink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президента</w:t>
        </w:r>
      </w:hyperlink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в системе государственных органов, соединением в его руках полномочий </w:t>
      </w:r>
      <w:hyperlink r:id="rId65">
        <w:r>
          <w:rPr>
            <w:rStyle w:val="InternetLink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главы государства</w:t>
        </w:r>
      </w:hyperlink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и главы правительства. Е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е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также называют дуалистической республикой, подчеркивая тем самым факт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четкого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разделения двух властей: сосредоточения сильной исполнительной власти в руках президента, а законодательной — в руках парламента.</w:t>
      </w:r>
    </w:p>
    <w:p>
      <w:pPr>
        <w:pStyle w:val="2"/>
        <w:spacing w:lineRule="auto" w:line="240"/>
        <w:ind w:left="0" w:right="0" w:firstLine="567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Признаки президентской республики:</w:t>
      </w:r>
    </w:p>
    <w:p>
      <w:pPr>
        <w:pStyle w:val="TextBody"/>
        <w:numPr>
          <w:ilvl w:val="0"/>
          <w:numId w:val="5"/>
        </w:numPr>
        <w:spacing w:lineRule="auto" w:line="240" w:before="0" w:after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Президент — глава государства и исполняет исполнительную власть;</w:t>
      </w:r>
    </w:p>
    <w:p>
      <w:pPr>
        <w:pStyle w:val="TextBody"/>
        <w:numPr>
          <w:ilvl w:val="0"/>
          <w:numId w:val="5"/>
        </w:numPr>
        <w:spacing w:lineRule="auto" w:line="240" w:before="0" w:after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Президент предоставляет кандидатуру премьера;</w:t>
      </w:r>
    </w:p>
    <w:p>
      <w:pPr>
        <w:pStyle w:val="TextBody"/>
        <w:numPr>
          <w:ilvl w:val="0"/>
          <w:numId w:val="5"/>
        </w:numPr>
        <w:spacing w:lineRule="auto" w:line="240" w:before="0" w:after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Правительство не подотчетно парламенту;</w:t>
      </w:r>
    </w:p>
    <w:p>
      <w:pPr>
        <w:pStyle w:val="TextBody"/>
        <w:numPr>
          <w:ilvl w:val="0"/>
          <w:numId w:val="5"/>
        </w:numPr>
        <w:spacing w:lineRule="auto" w:line="240" w:before="0" w:after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Президента избирает народ.</w:t>
      </w:r>
    </w:p>
    <w:p>
      <w:pPr>
        <w:pStyle w:val="TextBody"/>
        <w:spacing w:lineRule="auto" w:line="240" w:before="0" w:after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lineRule="auto" w:line="240" w:before="0" w:after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lineRule="auto" w:line="240" w:before="0" w:after="0"/>
        <w:ind w:left="0" w:right="0" w:firstLine="54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  <w:r>
        <w:br w:type="page"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3. Сравнительный анализ форм правления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Сравнительный анализ рассмотренных в предыдущих пунктах приведен ниже </w:t>
      </w:r>
      <w:r>
        <w:rPr>
          <w:b w:val="false"/>
          <w:bCs w:val="false"/>
        </w:rPr>
        <w:t>в таблице</w:t>
      </w:r>
      <w:r>
        <w:rPr>
          <w:b w:val="false"/>
          <w:bCs w:val="false"/>
        </w:rPr>
        <w:t>:</w:t>
      </w:r>
    </w:p>
    <w:tbl>
      <w:tblPr>
        <w:tblW w:w="963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03"/>
        <w:gridCol w:w="1952"/>
        <w:gridCol w:w="1929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jc w:val="both"/>
              <w:rPr>
                <w:rFonts w:ascii="Liberation Serif" w:hAnsi="Liberation Serif"/>
                <w:b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Форма правления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Монархия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Монархия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Республика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Республика</w:t>
            </w:r>
          </w:p>
        </w:tc>
      </w:tr>
      <w:tr>
        <w:trPr>
          <w:trHeight w:val="490" w:hRule="atLeast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Параметр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Абсолютная</w:t>
            </w:r>
          </w:p>
        </w:tc>
        <w:tc>
          <w:tcPr>
            <w:tcW w:w="19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Конституционная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Парламентская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Президентская</w:t>
            </w:r>
          </w:p>
        </w:tc>
      </w:tr>
      <w:tr>
        <w:trPr>
          <w:trHeight w:val="490" w:hRule="atLeast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Получение власти путем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Занимает должность путем наследования</w:t>
            </w:r>
          </w:p>
        </w:tc>
        <w:tc>
          <w:tcPr>
            <w:tcW w:w="19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Наследование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Избирается парламентом или специальным конгрессом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Всеобщие выборы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Глава государства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О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бъединяет в своих руках все ветви власти</w:t>
            </w:r>
          </w:p>
        </w:tc>
        <w:tc>
          <w:tcPr>
            <w:tcW w:w="19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Почти не имеет собственных полномочий, не зависящих от правительства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Почти не имеет собственных полномочий, не зависящих от правительства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Возглавляет исполнительную власть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Правительство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Если существует, полностью зависит от главы государства</w:t>
            </w:r>
          </w:p>
        </w:tc>
        <w:tc>
          <w:tcPr>
            <w:tcW w:w="19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Формируется парламентским большинством с формальным участием главы государства, ответственно перед парламентом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Формируется парламентским большинством с формальным участием главы государства, ответственно перед парламентом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Если существует, полностью зависит от главы государства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Взаимовлияние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Всевластие главы государства, отсутствие парламента</w:t>
            </w:r>
          </w:p>
        </w:tc>
        <w:tc>
          <w:tcPr>
            <w:tcW w:w="19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П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равительство (с формальным участием главы государства) может распустить парламент; парламент может отправить в отставку правительство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П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равительство (с формальным участием главы государства) может распустить парламент; парламент может отправить в отставку правительство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Президент может сменить правительство и отдельных министров</w:t>
            </w:r>
          </w:p>
        </w:tc>
      </w:tr>
    </w:tbl>
    <w:p>
      <w:pPr>
        <w:pStyle w:val="TextBody"/>
        <w:spacing w:lineRule="auto" w:line="240" w:before="0" w:after="0"/>
        <w:ind w:left="0" w:right="0" w:firstLine="540"/>
        <w:jc w:val="both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spacing w:lineRule="auto" w:line="240" w:before="0" w:after="0"/>
        <w:ind w:left="0" w:right="0" w:firstLine="540"/>
        <w:jc w:val="both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Вывод:</w:t>
      </w:r>
    </w:p>
    <w:p>
      <w:pPr>
        <w:pStyle w:val="TextBody"/>
        <w:spacing w:lineRule="auto" w:line="240" w:before="0" w:after="0"/>
        <w:ind w:left="0" w:right="0" w:firstLine="54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В работе были подробно рассмотрены различные формы правления.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Приведены их признаки и указаны страны, придерживающиеся данных форм. Произведен сравн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ительный анализ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форм правления и по его результатам составлена таблица. </w:t>
      </w:r>
    </w:p>
    <w:p>
      <w:pPr>
        <w:pStyle w:val="TextBody"/>
        <w:spacing w:lineRule="auto" w:line="240" w:before="0" w:after="0"/>
        <w:ind w:left="0" w:right="0" w:firstLine="54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з анализа видно, что парламентская республика очень похожа на конституционную монархию. Монарх в конституционной монархии, так же как и президент в парламентской республике являются скорее национальными символами, нежели реальными представителями власти. Власть же в обоих формах осуществляет парламент.</w:t>
      </w:r>
    </w:p>
    <w:p>
      <w:pPr>
        <w:pStyle w:val="TextBody"/>
        <w:spacing w:lineRule="auto" w:line="240" w:before="0" w:after="0"/>
        <w:ind w:left="0" w:right="0" w:firstLine="54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  <w:r>
        <w:br w:type="page"/>
      </w:r>
    </w:p>
    <w:p>
      <w:pPr>
        <w:pStyle w:val="TextBody"/>
        <w:spacing w:lineRule="auto" w:line="240" w:before="0" w:after="0"/>
        <w:ind w:left="0" w:right="0" w:firstLine="540"/>
        <w:jc w:val="both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Используемая литература:</w:t>
      </w:r>
    </w:p>
    <w:p>
      <w:pPr>
        <w:pStyle w:val="Normal"/>
        <w:numPr>
          <w:ilvl w:val="2"/>
          <w:numId w:val="6"/>
        </w:numPr>
        <w:jc w:val="left"/>
        <w:rPr/>
      </w:pPr>
      <w:r>
        <w:rPr/>
        <w:t>«Политология» Учебно-методическое пособие под редакцией Пусько В.С.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профессора  ПУСЬКО В.С.</w:t>
      </w:r>
    </w:p>
    <w:p>
      <w:pPr>
        <w:pStyle w:val="Normal"/>
        <w:numPr>
          <w:ilvl w:val="2"/>
          <w:numId w:val="6"/>
        </w:numPr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Курс лекций "Государственное и муниципальное управление в зарубежных странах"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Старцев Я.Ю.</w:t>
      </w:r>
    </w:p>
    <w:p>
      <w:pPr>
        <w:pStyle w:val="Normal"/>
        <w:numPr>
          <w:ilvl w:val="2"/>
          <w:numId w:val="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ru.wikipedia.org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lineRule="auto" w:line="360"/>
      <w:ind w:left="0" w:right="-1191" w:hanging="0"/>
      <w:jc w:val="center"/>
      <w:outlineLvl w:val="6"/>
      <w:outlineLvl w:val="6"/>
    </w:pPr>
    <w:rPr>
      <w:sz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WW8Num30z0">
    <w:name w:val="WW8Num30z0"/>
    <w:qFormat/>
    <w:rPr>
      <w:i w:val="false"/>
      <w:sz w:val="28"/>
      <w:szCs w:val="28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2">
    <w:name w:val="Основной текст 2"/>
    <w:basedOn w:val="Normal"/>
    <w:qFormat/>
    <w:pPr>
      <w:spacing w:lineRule="auto" w:line="480" w:before="0" w:after="12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30">
    <w:name w:val="WW8Num3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62;&#1072;&#1088;&#1100;" TargetMode="External"/><Relationship Id="rId3" Type="http://schemas.openxmlformats.org/officeDocument/2006/relationships/hyperlink" Target="https://ru.wikipedia.org/wiki/&#1050;&#1086;&#1088;&#1086;&#1083;&#1100;" TargetMode="External"/><Relationship Id="rId4" Type="http://schemas.openxmlformats.org/officeDocument/2006/relationships/hyperlink" Target="https://ru.wikipedia.org/wiki/&#1048;&#1084;&#1087;&#1077;&#1088;&#1072;&#1090;&#1086;&#1088;" TargetMode="External"/><Relationship Id="rId5" Type="http://schemas.openxmlformats.org/officeDocument/2006/relationships/hyperlink" Target="https://ru.wikipedia.org/wiki/&#1064;&#1072;&#1093;_(&#1090;&#1080;&#1090;&#1091;&#1083;)" TargetMode="External"/><Relationship Id="rId6" Type="http://schemas.openxmlformats.org/officeDocument/2006/relationships/hyperlink" Target="https://ru.wikipedia.org/wiki/&#1052;&#1086;&#1085;&#1072;&#1088;&#1093;" TargetMode="External"/><Relationship Id="rId7" Type="http://schemas.openxmlformats.org/officeDocument/2006/relationships/hyperlink" Target="https://ru.wikipedia.org/wiki/&#1053;&#1072;&#1094;&#1080;&#1103;" TargetMode="External"/><Relationship Id="rId8" Type="http://schemas.openxmlformats.org/officeDocument/2006/relationships/hyperlink" Target="https://ru.wikipedia.org/wiki/&#1043;&#1086;&#1089;&#1091;&#1076;&#1072;&#1088;&#1089;&#1090;&#1074;&#1086;" TargetMode="External"/><Relationship Id="rId9" Type="http://schemas.openxmlformats.org/officeDocument/2006/relationships/hyperlink" Target="https://ru.wikipedia.org/wiki/&#1052;&#1086;&#1085;&#1072;&#1088;&#1093;" TargetMode="External"/><Relationship Id="rId10" Type="http://schemas.openxmlformats.org/officeDocument/2006/relationships/hyperlink" Target="https://ru.wikipedia.org/wiki/&#1042;&#1077;&#1088;&#1093;&#1086;&#1074;&#1085;&#1072;&#1103;_&#1074;&#1083;&#1072;&#1089;&#1090;&#1100;" TargetMode="External"/><Relationship Id="rId11" Type="http://schemas.openxmlformats.org/officeDocument/2006/relationships/hyperlink" Target="https://ru.wikipedia.org/wiki/&#1041;&#1086;&#1075;" TargetMode="External"/><Relationship Id="rId12" Type="http://schemas.openxmlformats.org/officeDocument/2006/relationships/hyperlink" Target="https://ru.wikipedia.org/wiki/&#1050;&#1086;&#1085;&#1089;&#1077;&#1085;&#1089;&#1091;&#1089;" TargetMode="External"/><Relationship Id="rId13" Type="http://schemas.openxmlformats.org/officeDocument/2006/relationships/hyperlink" Target="https://ru.wikipedia.org/wiki/&#1040;&#1074;&#1090;&#1086;&#1088;&#1080;&#1090;&#1077;&#1090;" TargetMode="External"/><Relationship Id="rId14" Type="http://schemas.openxmlformats.org/officeDocument/2006/relationships/hyperlink" Target="https://ru.wikipedia.org/wiki/&#1052;&#1086;&#1085;&#1072;&#1088;&#1093;&#1080;&#1103;" TargetMode="External"/><Relationship Id="rId15" Type="http://schemas.openxmlformats.org/officeDocument/2006/relationships/hyperlink" Target="https://ru.wikipedia.org/wiki/&#1044;&#1080;&#1082;&#1090;&#1072;&#1090;&#1091;&#1088;&#1072;" TargetMode="External"/><Relationship Id="rId16" Type="http://schemas.openxmlformats.org/officeDocument/2006/relationships/hyperlink" Target="https://ru.wikipedia.org/wiki/&#1042;&#1083;&#1072;&#1089;&#1090;&#1100;" TargetMode="External"/><Relationship Id="rId17" Type="http://schemas.openxmlformats.org/officeDocument/2006/relationships/hyperlink" Target="https://ru.wikipedia.org/wiki/&#1052;&#1086;&#1085;&#1072;&#1088;&#1093;" TargetMode="External"/><Relationship Id="rId18" Type="http://schemas.openxmlformats.org/officeDocument/2006/relationships/hyperlink" Target="https://ru.wikipedia.org/wiki/&#1052;&#1077;&#1088;&#1082;&#1072;&#1085;&#1090;&#1080;&#1083;&#1080;&#1079;&#1084;" TargetMode="External"/><Relationship Id="rId19" Type="http://schemas.openxmlformats.org/officeDocument/2006/relationships/hyperlink" Target="https://ru.wikipedia.org/wiki/&#1053;&#1086;&#1074;&#1086;&#1077;_&#1074;&#1088;&#1077;&#1084;&#1103;" TargetMode="External"/><Relationship Id="rId20" Type="http://schemas.openxmlformats.org/officeDocument/2006/relationships/hyperlink" Target="https://ru.wikipedia.org/wiki/&#1050;&#1083;&#1072;&#1089;&#1089;&#1086;&#1074;&#1072;&#1103;_&#1073;&#1086;&#1088;&#1100;&#1073;&#1072;" TargetMode="External"/><Relationship Id="rId21" Type="http://schemas.openxmlformats.org/officeDocument/2006/relationships/hyperlink" Target="https://ru.wikipedia.org/wiki/&#1051;&#1102;&#1076;&#1086;&#1074;&#1080;&#1082;_XIV" TargetMode="External"/><Relationship Id="rId22" Type="http://schemas.openxmlformats.org/officeDocument/2006/relationships/hyperlink" Target="https://ru.wikipedia.org/wiki/L&#8217;&#233;tat_c&#8217;est_moi" TargetMode="External"/><Relationship Id="rId23" Type="http://schemas.openxmlformats.org/officeDocument/2006/relationships/hyperlink" Target="https://ru.wikipedia.org/wiki/&#1052;&#1086;&#1085;&#1072;&#1088;&#1093;&#1080;&#1103;" TargetMode="External"/><Relationship Id="rId24" Type="http://schemas.openxmlformats.org/officeDocument/2006/relationships/hyperlink" Target="https://ru.wikipedia.org/wiki/&#1055;&#1086;&#1083;&#1080;&#1090;&#1080;&#1095;&#1077;&#1089;&#1082;&#1072;&#1103;_&#1074;&#1083;&#1072;&#1089;&#1090;&#1100;" TargetMode="External"/><Relationship Id="rId25" Type="http://schemas.openxmlformats.org/officeDocument/2006/relationships/hyperlink" Target="https://ru.wikipedia.org/wiki/&#1055;&#1088;&#1072;&#1074;&#1086;" TargetMode="External"/><Relationship Id="rId26" Type="http://schemas.openxmlformats.org/officeDocument/2006/relationships/hyperlink" Target="https://ru.wikipedia.org/wiki/&#1047;&#1072;&#1082;&#1086;&#1085;_(&#1087;&#1088;&#1072;&#1074;&#1086;)" TargetMode="External"/><Relationship Id="rId27" Type="http://schemas.openxmlformats.org/officeDocument/2006/relationships/hyperlink" Target="https://ru.wikipedia.org/wiki/&#1057;&#1091;&#1076;&#1077;&#1073;&#1085;&#1099;&#1081;_&#1087;&#1088;&#1077;&#1094;&#1077;&#1076;&#1077;&#1085;&#1090;" TargetMode="External"/><Relationship Id="rId28" Type="http://schemas.openxmlformats.org/officeDocument/2006/relationships/hyperlink" Target="https://ru.wikipedia.org/wiki/&#1042;&#1077;&#1088;&#1093;&#1086;&#1074;&#1085;&#1099;&#1081;_&#1089;&#1091;&#1076;" TargetMode="External"/><Relationship Id="rId29" Type="http://schemas.openxmlformats.org/officeDocument/2006/relationships/hyperlink" Target="https://ru.wikipedia.org/wiki/&#1055;&#1088;&#1072;&#1074;&#1086;&#1074;&#1086;&#1081;_&#1089;&#1090;&#1072;&#1090;&#1091;&#1089;" TargetMode="External"/><Relationship Id="rId30" Type="http://schemas.openxmlformats.org/officeDocument/2006/relationships/hyperlink" Target="https://ru.wikipedia.org/wiki/&#1044;&#1091;&#1072;&#1083;&#1080;&#1089;&#1090;&#1080;&#1095;&#1077;&#1089;&#1082;&#1072;&#1103;_&#1084;&#1086;&#1085;&#1072;&#1088;&#1093;&#1080;&#1103;" TargetMode="External"/><Relationship Id="rId31" Type="http://schemas.openxmlformats.org/officeDocument/2006/relationships/hyperlink" Target="https://ru.wikipedia.org/wiki/&#1055;&#1072;&#1088;&#1083;&#1072;&#1084;&#1077;&#1085;&#1090;&#1072;&#1088;&#1085;&#1072;&#1103;_&#1084;&#1086;&#1085;&#1072;&#1088;&#1093;&#1080;&#1103;" TargetMode="External"/><Relationship Id="rId32" Type="http://schemas.openxmlformats.org/officeDocument/2006/relationships/hyperlink" Target="https://ru.wikipedia.org/wiki/&#1055;&#1072;&#1088;&#1083;&#1072;&#1084;&#1077;&#1085;&#1090;" TargetMode="External"/><Relationship Id="rId33" Type="http://schemas.openxmlformats.org/officeDocument/2006/relationships/hyperlink" Target="https://ru.wikipedia.org/wiki/&#1048;&#1089;&#1087;&#1086;&#1083;&#1085;&#1080;&#1090;&#1077;&#1083;&#1100;&#1085;&#1072;&#1103;_&#1074;&#1083;&#1072;&#1089;&#1090;&#1100;" TargetMode="External"/><Relationship Id="rId34" Type="http://schemas.openxmlformats.org/officeDocument/2006/relationships/hyperlink" Target="https://ru.wikipedia.org/wiki/&#1055;&#1088;&#1072;&#1074;&#1080;&#1090;&#1077;&#1083;&#1100;&#1089;&#1090;&#1074;&#1086;" TargetMode="External"/><Relationship Id="rId35" Type="http://schemas.openxmlformats.org/officeDocument/2006/relationships/hyperlink" Target="https://ru.wikipedia.org/wiki/&#1055;&#1088;&#1077;&#1079;&#1080;&#1076;&#1077;&#1085;&#1090;" TargetMode="External"/><Relationship Id="rId36" Type="http://schemas.openxmlformats.org/officeDocument/2006/relationships/hyperlink" Target="https://ru.wikipedia.org/wiki/&#1043;&#1083;&#1072;&#1074;&#1072;_&#1075;&#1086;&#1089;&#1091;&#1076;&#1072;&#1088;&#1089;&#1090;&#1074;&#1072;" TargetMode="External"/><Relationship Id="rId37" Type="http://schemas.openxmlformats.org/officeDocument/2006/relationships/hyperlink" Target="https://ru.wikipedia.org/wiki/&#1055;&#1072;&#1088;&#1083;&#1072;&#1084;&#1077;&#1085;&#1090;" TargetMode="External"/><Relationship Id="rId38" Type="http://schemas.openxmlformats.org/officeDocument/2006/relationships/hyperlink" Target="https://ru.wikipedia.org/wiki/&#1050;&#1086;&#1085;&#1089;&#1090;&#1080;&#1090;&#1091;&#1094;&#1080;&#1103;_&#1056;&#1086;&#1089;&#1089;&#1080;&#1081;&#1089;&#1082;&#1086;&#1081;_&#1060;&#1077;&#1076;&#1077;&#1088;&#1072;&#1094;&#1080;&#1080;" TargetMode="External"/><Relationship Id="rId39" Type="http://schemas.openxmlformats.org/officeDocument/2006/relationships/hyperlink" Target="https://ru.wikipedia.org/wiki/&#1055;&#1088;&#1077;&#1089;&#1090;&#1091;&#1087;&#1083;&#1077;&#1085;&#1080;&#1077;" TargetMode="External"/><Relationship Id="rId40" Type="http://schemas.openxmlformats.org/officeDocument/2006/relationships/hyperlink" Target="https://ru.wikipedia.org/wiki/&#1050;&#1086;&#1085;&#1089;&#1090;&#1080;&#1090;&#1091;&#1094;&#1080;&#1103;" TargetMode="External"/><Relationship Id="rId41" Type="http://schemas.openxmlformats.org/officeDocument/2006/relationships/hyperlink" Target="https://ru.wikipedia.org/wiki/&#1055;&#1088;&#1080;&#1085;&#1094;&#1080;&#1087;_&#1088;&#1072;&#1079;&#1076;&#1077;&#1083;&#1077;&#1085;&#1080;&#1103;_&#1074;&#1083;&#1072;&#1089;&#1090;&#1077;&#1081;" TargetMode="External"/><Relationship Id="rId42" Type="http://schemas.openxmlformats.org/officeDocument/2006/relationships/hyperlink" Target="https://ru.wikipedia.org/wiki/&#1056;&#1077;&#1089;&#1087;&#1091;&#1073;&#1083;&#1080;&#1082;&#1072;" TargetMode="External"/><Relationship Id="rId43" Type="http://schemas.openxmlformats.org/officeDocument/2006/relationships/hyperlink" Target="https://ru.wikipedia.org/wiki/&#1055;&#1072;&#1088;&#1083;&#1072;&#1084;&#1077;&#1085;&#1090;" TargetMode="External"/><Relationship Id="rId44" Type="http://schemas.openxmlformats.org/officeDocument/2006/relationships/hyperlink" Target="https://ru.wikipedia.org/wiki/&#1055;&#1088;&#1072;&#1074;&#1080;&#1090;&#1077;&#1083;&#1100;&#1089;&#1090;&#1074;&#1086;" TargetMode="External"/><Relationship Id="rId45" Type="http://schemas.openxmlformats.org/officeDocument/2006/relationships/hyperlink" Target="https://ru.wikipedia.org/wiki/&#1055;&#1088;&#1077;&#1079;&#1080;&#1076;&#1077;&#1085;&#1090;" TargetMode="External"/><Relationship Id="rId46" Type="http://schemas.openxmlformats.org/officeDocument/2006/relationships/hyperlink" Target="https://ru.wikipedia.org/wiki/&#1055;&#1086;&#1083;&#1080;&#1090;&#1080;&#1095;&#1077;&#1089;&#1082;&#1072;&#1103;_&#1087;&#1072;&#1088;&#1090;&#1080;&#1103;" TargetMode="External"/><Relationship Id="rId47" Type="http://schemas.openxmlformats.org/officeDocument/2006/relationships/hyperlink" Target="https://ru.wikipedia.org/wiki/&#1043;&#1083;&#1072;&#1074;&#1072;_&#1075;&#1086;&#1089;&#1091;&#1076;&#1072;&#1088;&#1089;&#1090;&#1074;&#1072;" TargetMode="External"/><Relationship Id="rId48" Type="http://schemas.openxmlformats.org/officeDocument/2006/relationships/hyperlink" Target="https://ru.wikipedia.org/wiki/&#1056;&#1086;&#1089;&#1087;&#1091;&#1089;&#1082;_&#1087;&#1072;&#1088;&#1083;&#1072;&#1084;&#1077;&#1085;&#1090;&#1072;" TargetMode="External"/><Relationship Id="rId49" Type="http://schemas.openxmlformats.org/officeDocument/2006/relationships/hyperlink" Target="https://ru.wikipedia.org/wiki/&#1069;&#1082;&#1086;&#1085;&#1086;&#1084;&#1080;&#1082;&#1072;" TargetMode="External"/><Relationship Id="rId50" Type="http://schemas.openxmlformats.org/officeDocument/2006/relationships/hyperlink" Target="https://ru.wikipedia.org/wiki/&#1048;&#1090;&#1072;&#1083;&#1080;&#1103;" TargetMode="External"/><Relationship Id="rId51" Type="http://schemas.openxmlformats.org/officeDocument/2006/relationships/hyperlink" Target="https://ru.wikipedia.org/wiki/&#1043;&#1077;&#1088;&#1084;&#1072;&#1085;&#1080;&#1103;" TargetMode="External"/><Relationship Id="rId52" Type="http://schemas.openxmlformats.org/officeDocument/2006/relationships/hyperlink" Target="https://ru.wikipedia.org/wiki/&#1043;&#1088;&#1077;&#1094;&#1080;&#1103;" TargetMode="External"/><Relationship Id="rId53" Type="http://schemas.openxmlformats.org/officeDocument/2006/relationships/hyperlink" Target="https://ru.wikipedia.org/wiki/&#1048;&#1079;&#1088;&#1072;&#1080;&#1083;&#1100;" TargetMode="External"/><Relationship Id="rId54" Type="http://schemas.openxmlformats.org/officeDocument/2006/relationships/hyperlink" Target="https://ru.wikipedia.org/wiki/&#1055;&#1086;&#1083;&#1080;&#1090;&#1080;&#1095;&#1077;&#1089;&#1082;&#1072;&#1103;_&#1087;&#1072;&#1088;&#1090;&#1080;&#1103;" TargetMode="External"/><Relationship Id="rId55" Type="http://schemas.openxmlformats.org/officeDocument/2006/relationships/hyperlink" Target="https://ru.wikipedia.org/wiki/&#1043;&#1086;&#1089;&#1091;&#1076;&#1072;&#1088;&#1089;&#1090;&#1074;&#1077;&#1085;&#1085;&#1099;&#1081;_&#1073;&#1102;&#1076;&#1078;&#1077;&#1090;" TargetMode="External"/><Relationship Id="rId56" Type="http://schemas.openxmlformats.org/officeDocument/2006/relationships/hyperlink" Target="https://ru.wikipedia.org/wiki/&#1043;&#1083;&#1072;&#1074;&#1072;_&#1075;&#1086;&#1089;&#1091;&#1076;&#1072;&#1088;&#1089;&#1090;&#1074;&#1072;" TargetMode="External"/><Relationship Id="rId57" Type="http://schemas.openxmlformats.org/officeDocument/2006/relationships/hyperlink" Target="https://ru.wikipedia.org/wiki/&#1060;&#1077;&#1076;&#1077;&#1088;&#1072;&#1094;&#1080;&#1103;" TargetMode="External"/><Relationship Id="rId58" Type="http://schemas.openxmlformats.org/officeDocument/2006/relationships/hyperlink" Target="https://ru.wikipedia.org/wiki/&#1057;&#1072;&#1084;&#1086;&#1091;&#1087;&#1088;&#1072;&#1074;&#1083;&#1077;&#1085;&#1080;&#1077;" TargetMode="External"/><Relationship Id="rId59" Type="http://schemas.openxmlformats.org/officeDocument/2006/relationships/hyperlink" Target="https://ru.wikipedia.org/wiki/&#1060;&#1086;&#1088;&#1084;&#1072;_&#1075;&#1086;&#1089;&#1091;&#1076;&#1072;&#1088;&#1089;&#1090;&#1074;&#1077;&#1085;&#1085;&#1086;&#1075;&#1086;_&#1087;&#1088;&#1072;&#1074;&#1083;&#1077;&#1085;&#1080;&#1103;" TargetMode="External"/><Relationship Id="rId60" Type="http://schemas.openxmlformats.org/officeDocument/2006/relationships/hyperlink" Target="https://ru.wikipedia.org/wiki/&#1050;&#1086;&#1085;&#1089;&#1090;&#1080;&#1090;&#1091;&#1094;&#1080;&#1103;" TargetMode="External"/><Relationship Id="rId61" Type="http://schemas.openxmlformats.org/officeDocument/2006/relationships/hyperlink" Target="https://ru.wikipedia.org/wiki/&#1048;&#1089;&#1087;&#1086;&#1083;&#1085;&#1080;&#1090;&#1077;&#1083;&#1100;&#1085;&#1072;&#1103;_&#1074;&#1083;&#1072;&#1089;&#1090;&#1100;" TargetMode="External"/><Relationship Id="rId62" Type="http://schemas.openxmlformats.org/officeDocument/2006/relationships/hyperlink" Target="https://ru.wikipedia.org/wiki/&#1055;&#1088;&#1077;&#1084;&#1100;&#1077;&#1088;-&#1084;&#1080;&#1085;&#1080;&#1089;&#1090;&#1088;" TargetMode="External"/><Relationship Id="rId63" Type="http://schemas.openxmlformats.org/officeDocument/2006/relationships/hyperlink" Target="https://ru.wikipedia.org/wiki/&#1043;&#1086;&#1089;&#1091;&#1076;&#1072;&#1088;&#1089;&#1090;&#1074;&#1086;" TargetMode="External"/><Relationship Id="rId64" Type="http://schemas.openxmlformats.org/officeDocument/2006/relationships/hyperlink" Target="https://ru.wikipedia.org/wiki/&#1055;&#1088;&#1077;&#1079;&#1080;&#1076;&#1077;&#1085;&#1090;" TargetMode="External"/><Relationship Id="rId65" Type="http://schemas.openxmlformats.org/officeDocument/2006/relationships/hyperlink" Target="https://ru.wikipedia.org/wiki/&#1043;&#1083;&#1072;&#1074;&#1072;_&#1075;&#1086;&#1089;&#1091;&#1076;&#1072;&#1088;&#1089;&#1090;&#1074;&#1072;" TargetMode="External"/><Relationship Id="rId66" Type="http://schemas.openxmlformats.org/officeDocument/2006/relationships/numbering" Target="numbering.xml"/><Relationship Id="rId67" Type="http://schemas.openxmlformats.org/officeDocument/2006/relationships/fontTable" Target="fontTable.xml"/><Relationship Id="rId6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369</TotalTime>
  <Application>LibreOffice/5.1.6.2$Linux_X86_64 LibreOffice_project/10m0$Build-2</Application>
  <Pages>11</Pages>
  <Words>1570</Words>
  <Characters>11587</Characters>
  <CharactersWithSpaces>13070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2019-04-12T14:27:12Z</dcterms:created>
  <dc:creator/>
  <dc:description/>
  <dc:language>ru-RU</dc:language>
  <cp:lastModifiedBy/>
  <dcterms:modified xsi:type="dcterms:W3CDTF">2019-04-13T00:38:10Z</dcterms:modified>
  <cp:revision>22</cp:revision>
  <dc:subject/>
  <dc:title/>
</cp:coreProperties>
</file>