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C4" w:rsidRPr="002936C4" w:rsidRDefault="002936C4" w:rsidP="002936C4">
      <w:pPr>
        <w:pStyle w:val="1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t>ПКШ2018_</w:t>
      </w:r>
      <w:r w:rsidRPr="007E6FFC">
        <w:rPr>
          <w:rFonts w:eastAsia="Times New Roman"/>
          <w:color w:val="auto"/>
          <w:lang w:eastAsia="ru-RU"/>
        </w:rPr>
        <w:t>ЛР</w:t>
      </w:r>
      <w:r>
        <w:rPr>
          <w:rFonts w:eastAsia="Times New Roman"/>
          <w:color w:val="auto"/>
          <w:lang w:eastAsia="ru-RU"/>
        </w:rPr>
        <w:t>5</w:t>
      </w:r>
      <w:r>
        <w:rPr>
          <w:rFonts w:eastAsia="Times New Roman"/>
          <w:color w:val="auto"/>
          <w:lang w:eastAsia="ru-RU"/>
        </w:rPr>
        <w:t>.</w:t>
      </w:r>
      <w:r>
        <w:rPr>
          <w:rFonts w:eastAsia="Times New Roman"/>
          <w:color w:val="auto"/>
          <w:lang w:eastAsia="ru-RU"/>
        </w:rPr>
        <w:t xml:space="preserve"> Разработка базового интерфейса</w:t>
      </w:r>
      <w:r w:rsidRPr="00D1001D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 xml:space="preserve">класса </w:t>
      </w:r>
      <w:r>
        <w:rPr>
          <w:rFonts w:eastAsia="Times New Roman"/>
          <w:color w:val="auto"/>
          <w:lang w:val="en-US" w:eastAsia="ru-RU"/>
        </w:rPr>
        <w:t>DBTableBin</w:t>
      </w:r>
      <w:bookmarkStart w:id="0" w:name="_GoBack"/>
      <w:bookmarkEnd w:id="0"/>
    </w:p>
    <w:p w:rsidR="00305968" w:rsidRDefault="002936C4"/>
    <w:sectPr w:rsidR="00305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D9"/>
    <w:rsid w:val="00197CD9"/>
    <w:rsid w:val="002936C4"/>
    <w:rsid w:val="007E7FD0"/>
    <w:rsid w:val="00884361"/>
    <w:rsid w:val="00D1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BE612-305A-440D-9E3B-6F03F31E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93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93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</cp:revision>
  <dcterms:created xsi:type="dcterms:W3CDTF">2018-04-22T10:43:00Z</dcterms:created>
  <dcterms:modified xsi:type="dcterms:W3CDTF">2018-04-22T10:45:00Z</dcterms:modified>
</cp:coreProperties>
</file>